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6BA" w:rsidRDefault="00E316BA" w:rsidP="00E316BA">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ПЕРВИЧНАЯ СПЕЦИАЛИЗИРОВАННАЯ АККРЕДИТАЦИЯ СПЕЦИАЛИСТОВ</w:t>
      </w:r>
    </w:p>
    <w:p w:rsidR="00E316BA" w:rsidRDefault="00E316BA" w:rsidP="00E316BA">
      <w:pPr>
        <w:jc w:val="center"/>
        <w:rPr>
          <w:rFonts w:ascii="Times New Roman" w:hAnsi="Times New Roman" w:cs="Times New Roman"/>
          <w:b/>
          <w:sz w:val="32"/>
          <w:szCs w:val="32"/>
        </w:rPr>
      </w:pPr>
    </w:p>
    <w:p w:rsidR="00E316BA" w:rsidRDefault="00E316BA" w:rsidP="00E316BA">
      <w:pPr>
        <w:jc w:val="center"/>
        <w:rPr>
          <w:rFonts w:ascii="Times New Roman" w:hAnsi="Times New Roman" w:cs="Times New Roman"/>
          <w:b/>
          <w:sz w:val="32"/>
          <w:szCs w:val="32"/>
        </w:rPr>
      </w:pPr>
    </w:p>
    <w:p w:rsidR="00E316BA" w:rsidRDefault="00E316BA" w:rsidP="00E316BA">
      <w:pPr>
        <w:jc w:val="right"/>
        <w:rPr>
          <w:rFonts w:ascii="Times New Roman" w:hAnsi="Times New Roman" w:cs="Times New Roman"/>
          <w:sz w:val="32"/>
          <w:szCs w:val="32"/>
        </w:rPr>
      </w:pPr>
      <w:r>
        <w:rPr>
          <w:rFonts w:ascii="Times New Roman" w:hAnsi="Times New Roman" w:cs="Times New Roman"/>
          <w:sz w:val="32"/>
          <w:szCs w:val="32"/>
        </w:rPr>
        <w:t>ПРОЕКТ</w:t>
      </w:r>
    </w:p>
    <w:p w:rsidR="00E316BA" w:rsidRDefault="00E316BA" w:rsidP="00E316BA">
      <w:pPr>
        <w:jc w:val="center"/>
        <w:rPr>
          <w:rFonts w:ascii="Times New Roman" w:hAnsi="Times New Roman" w:cs="Times New Roman"/>
          <w:szCs w:val="28"/>
        </w:rPr>
      </w:pPr>
    </w:p>
    <w:p w:rsidR="00E316BA" w:rsidRDefault="00E316BA" w:rsidP="00E316BA">
      <w:pPr>
        <w:jc w:val="center"/>
        <w:rPr>
          <w:rFonts w:ascii="Times New Roman" w:hAnsi="Times New Roman" w:cs="Times New Roman"/>
          <w:szCs w:val="28"/>
        </w:rPr>
      </w:pPr>
    </w:p>
    <w:p w:rsidR="00E316BA" w:rsidRDefault="00E316BA" w:rsidP="00E316BA">
      <w:pPr>
        <w:jc w:val="center"/>
        <w:rPr>
          <w:rFonts w:ascii="Times New Roman" w:hAnsi="Times New Roman" w:cs="Times New Roman"/>
          <w:szCs w:val="28"/>
        </w:rPr>
      </w:pPr>
    </w:p>
    <w:p w:rsidR="00E316BA" w:rsidRDefault="00E316BA" w:rsidP="00E316BA">
      <w:pPr>
        <w:jc w:val="center"/>
        <w:rPr>
          <w:rFonts w:ascii="Times New Roman" w:hAnsi="Times New Roman" w:cs="Times New Roman"/>
          <w:szCs w:val="28"/>
        </w:rPr>
      </w:pPr>
    </w:p>
    <w:p w:rsidR="00E316BA" w:rsidRDefault="00E316BA" w:rsidP="00E316BA">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ПАСПОРТ СТАНЦИИ </w:t>
      </w:r>
    </w:p>
    <w:p w:rsidR="00E316BA" w:rsidRPr="0033114E" w:rsidRDefault="00E316BA" w:rsidP="00E316BA">
      <w:pPr>
        <w:spacing w:after="0"/>
        <w:jc w:val="center"/>
        <w:rPr>
          <w:rFonts w:ascii="Times New Roman" w:hAnsi="Times New Roman" w:cs="Times New Roman"/>
          <w:b/>
          <w:sz w:val="20"/>
          <w:szCs w:val="44"/>
        </w:rPr>
      </w:pPr>
    </w:p>
    <w:p w:rsidR="005F2C74" w:rsidRPr="00BE4204" w:rsidRDefault="00E316BA" w:rsidP="00E316BA">
      <w:pPr>
        <w:jc w:val="center"/>
        <w:rPr>
          <w:rFonts w:ascii="Times New Roman" w:hAnsi="Times New Roman" w:cs="Times New Roman"/>
          <w:b/>
          <w:sz w:val="32"/>
          <w:szCs w:val="32"/>
        </w:rPr>
      </w:pPr>
      <w:r w:rsidRPr="00BE4204">
        <w:rPr>
          <w:rFonts w:ascii="Times New Roman" w:hAnsi="Times New Roman" w:cs="Times New Roman"/>
          <w:b/>
          <w:sz w:val="32"/>
          <w:szCs w:val="32"/>
        </w:rPr>
        <w:t xml:space="preserve"> «</w:t>
      </w:r>
      <w:r w:rsidRPr="00CC2E24">
        <w:rPr>
          <w:rFonts w:ascii="Times New Roman" w:hAnsi="Times New Roman" w:cs="Times New Roman"/>
          <w:b/>
          <w:sz w:val="32"/>
          <w:szCs w:val="32"/>
        </w:rPr>
        <w:t>ФИКСАЦИЯ НЕСЪЕМНОЙ ОРТОДОНТИЧЕСКОЙ АППАРАТУРЫ</w:t>
      </w:r>
      <w:r w:rsidRPr="00BE4204">
        <w:rPr>
          <w:rFonts w:ascii="Times New Roman" w:hAnsi="Times New Roman" w:cs="Times New Roman"/>
          <w:b/>
          <w:sz w:val="32"/>
          <w:szCs w:val="32"/>
        </w:rPr>
        <w:t>»</w:t>
      </w:r>
    </w:p>
    <w:p w:rsidR="005F2C74" w:rsidRPr="00BE4204" w:rsidRDefault="005F2C74" w:rsidP="005F2C74">
      <w:pPr>
        <w:jc w:val="center"/>
        <w:rPr>
          <w:rFonts w:ascii="Times New Roman" w:hAnsi="Times New Roman" w:cs="Times New Roman"/>
          <w:b/>
          <w:sz w:val="32"/>
          <w:szCs w:val="32"/>
        </w:rPr>
      </w:pPr>
    </w:p>
    <w:p w:rsidR="005F2C74" w:rsidRPr="00BE4204" w:rsidRDefault="005F2C74" w:rsidP="005F2C74">
      <w:pPr>
        <w:jc w:val="center"/>
        <w:rPr>
          <w:rFonts w:ascii="Times New Roman" w:hAnsi="Times New Roman" w:cs="Times New Roman"/>
          <w:b/>
          <w:sz w:val="32"/>
          <w:szCs w:val="32"/>
        </w:rPr>
      </w:pPr>
    </w:p>
    <w:p w:rsidR="00DC2643" w:rsidRPr="00BE4204" w:rsidRDefault="00DC2643" w:rsidP="005F2C74">
      <w:pPr>
        <w:jc w:val="center"/>
        <w:rPr>
          <w:rFonts w:ascii="Times New Roman" w:hAnsi="Times New Roman" w:cs="Times New Roman"/>
          <w:b/>
          <w:sz w:val="32"/>
          <w:szCs w:val="32"/>
        </w:rPr>
      </w:pPr>
    </w:p>
    <w:p w:rsidR="00E316BA" w:rsidRPr="008D6ECF" w:rsidRDefault="00E316BA" w:rsidP="00E316B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Специальность: ортодонтия </w:t>
      </w:r>
      <w:r w:rsidRPr="00BE59C1">
        <w:rPr>
          <w:rFonts w:ascii="Times New Roman" w:hAnsi="Times New Roman" w:cs="Times New Roman"/>
          <w:b/>
          <w:color w:val="000000" w:themeColor="text1"/>
          <w:sz w:val="32"/>
          <w:szCs w:val="32"/>
        </w:rPr>
        <w:t>(31.08.77)</w:t>
      </w:r>
    </w:p>
    <w:p w:rsidR="005F2C74" w:rsidRPr="00BE4204" w:rsidRDefault="005F2C74" w:rsidP="005F2C74">
      <w:pPr>
        <w:rPr>
          <w:rFonts w:ascii="Times New Roman" w:hAnsi="Times New Roman" w:cs="Times New Roman"/>
          <w:b/>
          <w:sz w:val="32"/>
          <w:szCs w:val="32"/>
        </w:rPr>
      </w:pPr>
    </w:p>
    <w:p w:rsidR="005F2C74" w:rsidRPr="00BE4204" w:rsidRDefault="005F2C74" w:rsidP="005F2C74">
      <w:pPr>
        <w:rPr>
          <w:rFonts w:ascii="Times New Roman" w:hAnsi="Times New Roman" w:cs="Times New Roman"/>
          <w:b/>
          <w:sz w:val="32"/>
          <w:szCs w:val="32"/>
        </w:rPr>
      </w:pPr>
    </w:p>
    <w:p w:rsidR="005F2C74" w:rsidRPr="00CC2E24" w:rsidRDefault="005F2C74" w:rsidP="005F2C74">
      <w:pPr>
        <w:rPr>
          <w:rFonts w:ascii="Times New Roman" w:hAnsi="Times New Roman" w:cs="Times New Roman"/>
          <w:b/>
          <w:sz w:val="32"/>
          <w:szCs w:val="32"/>
        </w:rPr>
      </w:pPr>
    </w:p>
    <w:p w:rsidR="005B5466" w:rsidRDefault="005B5466" w:rsidP="005F2C74">
      <w:pPr>
        <w:rPr>
          <w:rFonts w:ascii="Times New Roman" w:hAnsi="Times New Roman" w:cs="Times New Roman"/>
          <w:b/>
          <w:sz w:val="32"/>
          <w:szCs w:val="32"/>
        </w:rPr>
      </w:pPr>
    </w:p>
    <w:p w:rsidR="00CC2E24" w:rsidRDefault="00CC2E24" w:rsidP="005F2C74">
      <w:pPr>
        <w:rPr>
          <w:rFonts w:ascii="Times New Roman" w:hAnsi="Times New Roman" w:cs="Times New Roman"/>
          <w:b/>
          <w:sz w:val="32"/>
          <w:szCs w:val="32"/>
        </w:rPr>
      </w:pPr>
    </w:p>
    <w:p w:rsidR="00CC2E24" w:rsidRDefault="00CC2E24" w:rsidP="005F2C74">
      <w:pPr>
        <w:rPr>
          <w:rFonts w:ascii="Times New Roman" w:hAnsi="Times New Roman" w:cs="Times New Roman"/>
          <w:b/>
          <w:sz w:val="32"/>
          <w:szCs w:val="32"/>
        </w:rPr>
      </w:pPr>
    </w:p>
    <w:p w:rsidR="00CC2E24" w:rsidRPr="00BE4204" w:rsidRDefault="00CC2E24" w:rsidP="005F2C74">
      <w:pPr>
        <w:rPr>
          <w:rFonts w:ascii="Times New Roman" w:hAnsi="Times New Roman" w:cs="Times New Roman"/>
          <w:b/>
          <w:sz w:val="32"/>
          <w:szCs w:val="32"/>
        </w:rPr>
      </w:pPr>
    </w:p>
    <w:p w:rsidR="00132B08" w:rsidRPr="00132B08" w:rsidRDefault="00E316BA" w:rsidP="00132B08">
      <w:pPr>
        <w:jc w:val="center"/>
        <w:rPr>
          <w:rFonts w:ascii="Times New Roman" w:hAnsi="Times New Roman" w:cs="Times New Roman"/>
          <w:b/>
          <w:sz w:val="32"/>
          <w:szCs w:val="32"/>
        </w:rPr>
      </w:pPr>
      <w:r>
        <w:rPr>
          <w:rFonts w:ascii="Times New Roman" w:hAnsi="Times New Roman" w:cs="Times New Roman"/>
          <w:b/>
          <w:sz w:val="32"/>
          <w:szCs w:val="32"/>
        </w:rPr>
        <w:t>2018</w:t>
      </w:r>
    </w:p>
    <w:p w:rsidR="00132B08" w:rsidRPr="00132B08" w:rsidRDefault="00132B08" w:rsidP="00132B08">
      <w:pPr>
        <w:keepNext/>
        <w:keepLines/>
        <w:spacing w:after="0" w:line="288" w:lineRule="auto"/>
        <w:ind w:left="-142" w:right="-285"/>
        <w:jc w:val="center"/>
        <w:rPr>
          <w:rFonts w:ascii="Times New Roman" w:eastAsiaTheme="majorEastAsia" w:hAnsi="Times New Roman" w:cs="Times New Roman"/>
          <w:bCs/>
          <w:sz w:val="24"/>
          <w:szCs w:val="24"/>
          <w:lang w:eastAsia="en-US"/>
        </w:rPr>
      </w:pPr>
      <w:r w:rsidRPr="00132B08">
        <w:lastRenderedPageBreak/>
        <w:fldChar w:fldCharType="begin"/>
      </w:r>
      <w:r w:rsidRPr="00132B08">
        <w:instrText xml:space="preserve"> TOC \o "1-3" \h \z \u </w:instrText>
      </w:r>
      <w:r w:rsidRPr="00132B08">
        <w:fldChar w:fldCharType="separate"/>
      </w:r>
      <w:r w:rsidRPr="00132B08">
        <w:rPr>
          <w:rFonts w:ascii="Times New Roman" w:hAnsi="Times New Roman" w:cs="Times New Roman"/>
          <w:b/>
          <w:sz w:val="24"/>
          <w:szCs w:val="24"/>
        </w:rPr>
        <w:t xml:space="preserve"> О</w:t>
      </w:r>
      <w:r w:rsidRPr="00132B08">
        <w:rPr>
          <w:rFonts w:ascii="Times New Roman" w:eastAsiaTheme="majorEastAsia" w:hAnsi="Times New Roman" w:cs="Times New Roman"/>
          <w:b/>
          <w:bCs/>
          <w:sz w:val="24"/>
          <w:szCs w:val="24"/>
          <w:lang w:eastAsia="en-US"/>
        </w:rPr>
        <w:t>главление</w:t>
      </w:r>
    </w:p>
    <w:p w:rsidR="00132B08" w:rsidRPr="00132B08" w:rsidRDefault="00132B08" w:rsidP="00132B08">
      <w:pPr>
        <w:tabs>
          <w:tab w:val="left" w:pos="709"/>
          <w:tab w:val="right" w:leader="dot" w:pos="9627"/>
        </w:tabs>
        <w:spacing w:after="100" w:line="240" w:lineRule="auto"/>
        <w:ind w:right="-17"/>
        <w:rPr>
          <w:b/>
          <w:noProof/>
        </w:rPr>
      </w:pPr>
      <w:r w:rsidRPr="00132B08">
        <w:rPr>
          <w:rFonts w:ascii="Times New Roman" w:hAnsi="Times New Roman" w:cs="Times New Roman"/>
          <w:b/>
          <w:sz w:val="24"/>
          <w:szCs w:val="24"/>
        </w:rPr>
        <w:fldChar w:fldCharType="begin"/>
      </w:r>
      <w:r w:rsidRPr="00132B08">
        <w:rPr>
          <w:rFonts w:ascii="Times New Roman" w:hAnsi="Times New Roman" w:cs="Times New Roman"/>
          <w:b/>
          <w:sz w:val="24"/>
          <w:szCs w:val="24"/>
        </w:rPr>
        <w:instrText xml:space="preserve"> TOC \o "1-3" \h \z \u </w:instrText>
      </w:r>
      <w:r w:rsidRPr="00132B08">
        <w:rPr>
          <w:rFonts w:ascii="Times New Roman" w:hAnsi="Times New Roman" w:cs="Times New Roman"/>
          <w:b/>
          <w:sz w:val="24"/>
          <w:szCs w:val="24"/>
        </w:rPr>
        <w:fldChar w:fldCharType="separate"/>
      </w:r>
      <w:hyperlink w:anchor="_Toc516790695" w:history="1">
        <w:r w:rsidRPr="00132B08">
          <w:rPr>
            <w:rFonts w:ascii="Times New Roman" w:hAnsi="Times New Roman" w:cs="Times New Roman"/>
            <w:b/>
            <w:noProof/>
          </w:rPr>
          <w:t>1.</w:t>
        </w:r>
        <w:r w:rsidRPr="00132B08">
          <w:rPr>
            <w:b/>
            <w:noProof/>
          </w:rPr>
          <w:tab/>
        </w:r>
        <w:r w:rsidRPr="00132B08">
          <w:rPr>
            <w:rFonts w:ascii="Times New Roman" w:hAnsi="Times New Roman" w:cs="Times New Roman"/>
            <w:b/>
            <w:noProof/>
          </w:rPr>
          <w:t>Авторы и рецензенты</w:t>
        </w:r>
        <w:r w:rsidRPr="00132B08">
          <w:rPr>
            <w:b/>
            <w:noProof/>
            <w:webHidden/>
          </w:rPr>
          <w:tab/>
        </w:r>
        <w:r w:rsidRPr="00132B08">
          <w:rPr>
            <w:b/>
            <w:noProof/>
            <w:webHidden/>
          </w:rPr>
          <w:fldChar w:fldCharType="begin"/>
        </w:r>
        <w:r w:rsidRPr="00132B08">
          <w:rPr>
            <w:b/>
            <w:noProof/>
            <w:webHidden/>
          </w:rPr>
          <w:instrText xml:space="preserve"> PAGEREF _Toc516790695 \h </w:instrText>
        </w:r>
        <w:r w:rsidRPr="00132B08">
          <w:rPr>
            <w:b/>
            <w:noProof/>
            <w:webHidden/>
          </w:rPr>
        </w:r>
        <w:r w:rsidRPr="00132B08">
          <w:rPr>
            <w:b/>
            <w:noProof/>
            <w:webHidden/>
          </w:rPr>
          <w:fldChar w:fldCharType="separate"/>
        </w:r>
        <w:r>
          <w:rPr>
            <w:b/>
            <w:noProof/>
            <w:webHidden/>
          </w:rPr>
          <w:t>3</w:t>
        </w:r>
        <w:r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696" w:history="1">
        <w:r w:rsidR="00132B08" w:rsidRPr="00132B08">
          <w:rPr>
            <w:rFonts w:ascii="Times New Roman" w:hAnsi="Times New Roman" w:cs="Times New Roman"/>
            <w:b/>
            <w:noProof/>
          </w:rPr>
          <w:t>2.</w:t>
        </w:r>
        <w:r w:rsidR="00132B08" w:rsidRPr="00132B08">
          <w:rPr>
            <w:b/>
            <w:noProof/>
          </w:rPr>
          <w:tab/>
        </w:r>
        <w:r w:rsidR="00132B08" w:rsidRPr="00132B08">
          <w:rPr>
            <w:rFonts w:ascii="Times New Roman" w:eastAsia="Calibri" w:hAnsi="Times New Roman" w:cs="Times New Roman"/>
            <w:b/>
            <w:noProof/>
            <w:lang w:eastAsia="en-US"/>
          </w:rPr>
          <w:t>Уровень измеряемой подготовки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_Toc516790696 \h </w:instrText>
        </w:r>
        <w:r w:rsidR="00132B08" w:rsidRPr="00132B08">
          <w:rPr>
            <w:b/>
            <w:noProof/>
            <w:webHidden/>
          </w:rPr>
        </w:r>
        <w:r w:rsidR="00132B08" w:rsidRPr="00132B08">
          <w:rPr>
            <w:b/>
            <w:noProof/>
            <w:webHidden/>
          </w:rPr>
          <w:fldChar w:fldCharType="separate"/>
        </w:r>
        <w:r w:rsidR="00262DE9">
          <w:rPr>
            <w:bCs/>
            <w:noProof/>
            <w:webHidden/>
          </w:rPr>
          <w:t>3</w:t>
        </w:r>
        <w:r w:rsidR="00132B08">
          <w:rPr>
            <w:bCs/>
            <w:noProof/>
            <w:webHidden/>
          </w:rPr>
          <w:t>.</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right="-17"/>
        <w:rPr>
          <w:b/>
          <w:noProof/>
        </w:rPr>
      </w:pPr>
      <w:hyperlink w:anchor="_Toc516790697" w:history="1">
        <w:r w:rsidR="00132B08" w:rsidRPr="00132B08">
          <w:rPr>
            <w:rFonts w:ascii="Times New Roman" w:eastAsia="Calibri" w:hAnsi="Times New Roman" w:cs="Times New Roman"/>
            <w:b/>
            <w:noProof/>
            <w:lang w:eastAsia="en-US"/>
          </w:rPr>
          <w:t>3.</w:t>
        </w:r>
        <w:r w:rsidR="00132B08" w:rsidRPr="00132B08">
          <w:rPr>
            <w:b/>
            <w:noProof/>
          </w:rPr>
          <w:t xml:space="preserve">           </w:t>
        </w:r>
        <w:r w:rsidR="00132B08" w:rsidRPr="00132B08">
          <w:rPr>
            <w:rFonts w:ascii="Times New Roman" w:eastAsia="Calibri" w:hAnsi="Times New Roman" w:cs="Times New Roman"/>
            <w:b/>
            <w:noProof/>
            <w:lang w:eastAsia="en-US"/>
          </w:rPr>
          <w:t>Профессиональный стандарт (трудовые функции)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_Toc516790697 \h </w:instrText>
        </w:r>
        <w:r w:rsidR="00132B08" w:rsidRPr="00132B08">
          <w:rPr>
            <w:b/>
            <w:noProof/>
            <w:webHidden/>
          </w:rPr>
        </w:r>
        <w:r w:rsidR="00132B08" w:rsidRPr="00132B08">
          <w:rPr>
            <w:b/>
            <w:noProof/>
            <w:webHidden/>
          </w:rPr>
          <w:fldChar w:fldCharType="separate"/>
        </w:r>
        <w:r w:rsidR="00262DE9">
          <w:rPr>
            <w:bCs/>
            <w:noProof/>
            <w:webHidden/>
          </w:rPr>
          <w:t>3</w:t>
        </w:r>
        <w:r w:rsidR="00132B08">
          <w:rPr>
            <w:bCs/>
            <w:noProof/>
            <w:webHidden/>
          </w:rPr>
          <w:t>.</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698" w:history="1">
        <w:r w:rsidR="00132B08" w:rsidRPr="00132B08">
          <w:rPr>
            <w:rFonts w:ascii="Times New Roman" w:hAnsi="Times New Roman" w:cs="Times New Roman"/>
            <w:b/>
            <w:noProof/>
          </w:rPr>
          <w:t>4.</w:t>
        </w:r>
        <w:r w:rsidR="00132B08" w:rsidRPr="00132B08">
          <w:rPr>
            <w:b/>
            <w:noProof/>
          </w:rPr>
          <w:tab/>
        </w:r>
        <w:r w:rsidR="00132B08" w:rsidRPr="00132B08">
          <w:rPr>
            <w:rFonts w:ascii="Times New Roman" w:hAnsi="Times New Roman" w:cs="Times New Roman"/>
            <w:b/>
            <w:noProof/>
          </w:rPr>
          <w:t>Продолжительность работы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_Toc516790698 \h </w:instrText>
        </w:r>
        <w:r w:rsidR="00132B08" w:rsidRPr="00132B08">
          <w:rPr>
            <w:b/>
            <w:noProof/>
            <w:webHidden/>
          </w:rPr>
        </w:r>
        <w:r w:rsidR="00132B08" w:rsidRPr="00132B08">
          <w:rPr>
            <w:b/>
            <w:noProof/>
            <w:webHidden/>
          </w:rPr>
          <w:fldChar w:fldCharType="separate"/>
        </w:r>
        <w:r w:rsidR="00262DE9">
          <w:rPr>
            <w:bCs/>
            <w:noProof/>
            <w:webHidden/>
          </w:rPr>
          <w:t>4</w:t>
        </w:r>
        <w:r w:rsidR="00132B08">
          <w:rPr>
            <w:bCs/>
            <w:noProof/>
            <w:webHidden/>
          </w:rPr>
          <w:t>.</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699" w:history="1">
        <w:r w:rsidR="00132B08" w:rsidRPr="00132B08">
          <w:rPr>
            <w:rFonts w:ascii="Times New Roman" w:hAnsi="Times New Roman" w:cs="Times New Roman"/>
            <w:b/>
            <w:noProof/>
          </w:rPr>
          <w:t>5.</w:t>
        </w:r>
        <w:r w:rsidR="00132B08" w:rsidRPr="00132B08">
          <w:rPr>
            <w:b/>
            <w:noProof/>
          </w:rPr>
          <w:tab/>
        </w:r>
        <w:r w:rsidR="00132B08" w:rsidRPr="00132B08">
          <w:rPr>
            <w:rFonts w:ascii="Times New Roman" w:hAnsi="Times New Roman" w:cs="Times New Roman"/>
            <w:b/>
            <w:noProof/>
          </w:rPr>
          <w:t>Проверяемые компетенции</w:t>
        </w:r>
        <w:r w:rsidR="00132B08" w:rsidRPr="00132B08">
          <w:rPr>
            <w:b/>
            <w:noProof/>
            <w:webHidden/>
          </w:rPr>
          <w:tab/>
        </w:r>
        <w:r w:rsidR="00262DE9">
          <w:rPr>
            <w:b/>
            <w:noProof/>
            <w:webHidden/>
          </w:rPr>
          <w:t>4</w:t>
        </w:r>
      </w:hyperlink>
    </w:p>
    <w:p w:rsidR="00132B08" w:rsidRPr="00132B08" w:rsidRDefault="00EA0F66" w:rsidP="00132B08">
      <w:pPr>
        <w:tabs>
          <w:tab w:val="left" w:pos="709"/>
          <w:tab w:val="right" w:leader="dot" w:pos="9627"/>
        </w:tabs>
        <w:spacing w:after="100" w:line="240" w:lineRule="auto"/>
        <w:ind w:right="-17"/>
        <w:rPr>
          <w:b/>
          <w:noProof/>
        </w:rPr>
      </w:pPr>
      <w:hyperlink w:anchor="_Toc516790701" w:history="1">
        <w:r w:rsidR="00132B08" w:rsidRPr="00132B08">
          <w:rPr>
            <w:rFonts w:ascii="Times New Roman" w:hAnsi="Times New Roman" w:cs="Times New Roman"/>
            <w:b/>
            <w:noProof/>
          </w:rPr>
          <w:t>6.</w:t>
        </w:r>
        <w:r w:rsidR="00132B08" w:rsidRPr="00132B08">
          <w:rPr>
            <w:b/>
            <w:noProof/>
          </w:rPr>
          <w:tab/>
        </w:r>
        <w:r w:rsidR="00132B08" w:rsidRPr="00132B08">
          <w:rPr>
            <w:rFonts w:ascii="Times New Roman" w:hAnsi="Times New Roman" w:cs="Times New Roman"/>
            <w:b/>
            <w:noProof/>
          </w:rPr>
          <w:t>Задача станции</w:t>
        </w:r>
        <w:r w:rsidR="00132B08" w:rsidRPr="00132B08">
          <w:rPr>
            <w:b/>
            <w:noProof/>
            <w:webHidden/>
          </w:rPr>
          <w:tab/>
        </w:r>
        <w:r w:rsidR="00262DE9">
          <w:rPr>
            <w:b/>
            <w:noProof/>
            <w:webHidden/>
          </w:rPr>
          <w:t>4</w:t>
        </w:r>
      </w:hyperlink>
    </w:p>
    <w:p w:rsidR="00132B08" w:rsidRPr="00132B08" w:rsidRDefault="00EA0F66" w:rsidP="00132B08">
      <w:pPr>
        <w:tabs>
          <w:tab w:val="left" w:pos="709"/>
          <w:tab w:val="right" w:leader="dot" w:pos="9627"/>
        </w:tabs>
        <w:spacing w:after="100" w:line="240" w:lineRule="auto"/>
        <w:ind w:right="-17"/>
        <w:rPr>
          <w:b/>
          <w:noProof/>
        </w:rPr>
      </w:pPr>
      <w:hyperlink w:anchor="_Toc516790702" w:history="1">
        <w:r w:rsidR="00132B08" w:rsidRPr="00132B08">
          <w:rPr>
            <w:rFonts w:ascii="Times New Roman" w:hAnsi="Times New Roman" w:cs="Times New Roman"/>
            <w:b/>
            <w:noProof/>
          </w:rPr>
          <w:t>7.</w:t>
        </w:r>
        <w:r w:rsidR="00132B08" w:rsidRPr="00132B08">
          <w:rPr>
            <w:b/>
            <w:noProof/>
          </w:rPr>
          <w:tab/>
        </w:r>
        <w:r w:rsidR="00132B08" w:rsidRPr="00132B08">
          <w:rPr>
            <w:rFonts w:ascii="Times New Roman" w:eastAsia="Calibri" w:hAnsi="Times New Roman" w:cs="Times New Roman"/>
            <w:b/>
            <w:noProof/>
            <w:lang w:eastAsia="en-US"/>
          </w:rPr>
          <w:t>Информация по обеспечению работы станции</w:t>
        </w:r>
        <w:r w:rsidR="00132B08" w:rsidRPr="00132B08">
          <w:rPr>
            <w:b/>
            <w:noProof/>
            <w:webHidden/>
          </w:rPr>
          <w:tab/>
        </w:r>
        <w:r w:rsidR="00262DE9">
          <w:rPr>
            <w:b/>
            <w:noProof/>
            <w:webHidden/>
          </w:rPr>
          <w:t>4</w:t>
        </w:r>
      </w:hyperlink>
    </w:p>
    <w:p w:rsidR="00132B08" w:rsidRPr="00132B08" w:rsidRDefault="00132B08" w:rsidP="00132B08">
      <w:pPr>
        <w:tabs>
          <w:tab w:val="left" w:pos="709"/>
          <w:tab w:val="right" w:leader="dot" w:pos="9627"/>
        </w:tabs>
        <w:spacing w:after="100" w:line="240" w:lineRule="auto"/>
        <w:ind w:right="-17"/>
        <w:rPr>
          <w:b/>
          <w:noProof/>
        </w:rPr>
      </w:pPr>
      <w:r w:rsidRPr="00132B08">
        <w:rPr>
          <w:b/>
        </w:rPr>
        <w:t xml:space="preserve">    </w:t>
      </w:r>
      <w:hyperlink w:anchor="_Toc516790703" w:history="1">
        <w:r w:rsidRPr="00132B08">
          <w:rPr>
            <w:rFonts w:ascii="Times New Roman" w:hAnsi="Times New Roman" w:cs="Times New Roman"/>
            <w:b/>
            <w:noProof/>
          </w:rPr>
          <w:t>7.1.</w:t>
        </w:r>
        <w:r w:rsidRPr="00132B08">
          <w:rPr>
            <w:b/>
            <w:noProof/>
          </w:rPr>
          <w:tab/>
        </w:r>
        <w:r w:rsidRPr="00132B08">
          <w:rPr>
            <w:rFonts w:ascii="Times New Roman" w:eastAsiaTheme="majorEastAsia" w:hAnsi="Times New Roman" w:cs="Times New Roman"/>
            <w:b/>
            <w:bCs/>
            <w:noProof/>
          </w:rPr>
          <w:t>Рабочее место члена аккредитационной комиссии (далее  - АК)</w:t>
        </w:r>
        <w:r w:rsidRPr="00132B08">
          <w:rPr>
            <w:b/>
            <w:noProof/>
            <w:webHidden/>
          </w:rPr>
          <w:tab/>
        </w:r>
        <w:r w:rsidR="00262DE9">
          <w:rPr>
            <w:b/>
            <w:noProof/>
            <w:webHidden/>
          </w:rPr>
          <w:t>4</w:t>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04" w:history="1">
        <w:r w:rsidR="00132B08" w:rsidRPr="00132B08">
          <w:rPr>
            <w:rFonts w:ascii="Times New Roman" w:eastAsia="Times New Roman" w:hAnsi="Times New Roman" w:cs="Times New Roman"/>
            <w:b/>
            <w:noProof/>
            <w:lang w:eastAsia="en-US"/>
          </w:rPr>
          <w:t>7.2. Рабочее место аккредитуемого</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_Toc516790704 \h </w:instrText>
        </w:r>
        <w:r w:rsidR="00132B08" w:rsidRPr="00132B08">
          <w:rPr>
            <w:b/>
            <w:noProof/>
            <w:webHidden/>
          </w:rPr>
        </w:r>
        <w:r w:rsidR="00132B08" w:rsidRPr="00132B08">
          <w:rPr>
            <w:b/>
            <w:noProof/>
            <w:webHidden/>
          </w:rPr>
          <w:fldChar w:fldCharType="separate"/>
        </w:r>
        <w:r w:rsidR="00132B08">
          <w:rPr>
            <w:b/>
            <w:noProof/>
            <w:webHidden/>
          </w:rPr>
          <w:t>5</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05" w:history="1">
        <w:r w:rsidR="00132B08" w:rsidRPr="00132B08">
          <w:rPr>
            <w:rFonts w:ascii="Times New Roman" w:eastAsia="Times New Roman" w:hAnsi="Times New Roman" w:cs="Times New Roman"/>
            <w:b/>
            <w:noProof/>
            <w:lang w:eastAsia="en-US"/>
          </w:rPr>
          <w:t>7.3. Расходные материалы</w:t>
        </w:r>
        <w:r w:rsidR="00132B08" w:rsidRPr="00132B08">
          <w:rPr>
            <w:rFonts w:ascii="Times New Roman" w:eastAsia="Times New Roman" w:hAnsi="Times New Roman" w:cs="Times New Roman"/>
            <w:b/>
            <w:bCs/>
            <w:noProof/>
            <w:lang w:eastAsia="en-US"/>
          </w:rPr>
          <w:t xml:space="preserve"> (в расчете на 1 попытку аккредитуемого)</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_Toc516790705 \h </w:instrText>
        </w:r>
        <w:r w:rsidR="00132B08" w:rsidRPr="00132B08">
          <w:rPr>
            <w:b/>
            <w:noProof/>
            <w:webHidden/>
          </w:rPr>
        </w:r>
        <w:r w:rsidR="00132B08" w:rsidRPr="00132B08">
          <w:rPr>
            <w:b/>
            <w:noProof/>
            <w:webHidden/>
          </w:rPr>
          <w:fldChar w:fldCharType="separate"/>
        </w:r>
        <w:r w:rsidR="00132B08">
          <w:rPr>
            <w:b/>
            <w:noProof/>
            <w:webHidden/>
          </w:rPr>
          <w:t>6</w:t>
        </w:r>
        <w:r w:rsidR="00132B08" w:rsidRPr="00132B08">
          <w:rPr>
            <w:b/>
            <w:noProof/>
            <w:webHidden/>
          </w:rPr>
          <w:fldChar w:fldCharType="end"/>
        </w:r>
      </w:hyperlink>
    </w:p>
    <w:p w:rsidR="00132B08" w:rsidRDefault="00EA0F66" w:rsidP="00132B08">
      <w:pPr>
        <w:tabs>
          <w:tab w:val="left" w:pos="993"/>
          <w:tab w:val="right" w:leader="dot" w:pos="9627"/>
        </w:tabs>
        <w:spacing w:after="100" w:line="240" w:lineRule="auto"/>
        <w:ind w:left="220" w:right="-17"/>
        <w:rPr>
          <w:b/>
          <w:noProof/>
        </w:rPr>
      </w:pPr>
      <w:hyperlink w:anchor="_Toc516790706" w:history="1">
        <w:r w:rsidR="00132B08" w:rsidRPr="00132B08">
          <w:rPr>
            <w:rFonts w:ascii="Times New Roman" w:eastAsia="Times New Roman" w:hAnsi="Times New Roman" w:cs="Times New Roman"/>
            <w:b/>
            <w:bCs/>
            <w:noProof/>
            <w:lang w:eastAsia="en-US"/>
          </w:rPr>
          <w:t>7.4. Симуляционное оборудование</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_Toc516790706 \h </w:instrText>
        </w:r>
        <w:r w:rsidR="00132B08" w:rsidRPr="00132B08">
          <w:rPr>
            <w:b/>
            <w:noProof/>
            <w:webHidden/>
          </w:rPr>
        </w:r>
        <w:r w:rsidR="00132B08" w:rsidRPr="00132B08">
          <w:rPr>
            <w:b/>
            <w:noProof/>
            <w:webHidden/>
          </w:rPr>
          <w:fldChar w:fldCharType="separate"/>
        </w:r>
        <w:r w:rsidR="00132B08">
          <w:rPr>
            <w:b/>
            <w:noProof/>
            <w:webHidden/>
          </w:rPr>
          <w:t>7</w:t>
        </w:r>
        <w:r w:rsidR="00132B08" w:rsidRPr="00132B08">
          <w:rPr>
            <w:b/>
            <w:noProof/>
            <w:webHidden/>
          </w:rPr>
          <w:fldChar w:fldCharType="end"/>
        </w:r>
      </w:hyperlink>
    </w:p>
    <w:p w:rsidR="00132B08" w:rsidRPr="00132B08" w:rsidRDefault="00132B08" w:rsidP="00132B08">
      <w:pPr>
        <w:spacing w:line="240" w:lineRule="auto"/>
        <w:ind w:right="-17"/>
        <w:rPr>
          <w:rFonts w:ascii="Times New Roman" w:hAnsi="Times New Roman" w:cs="Times New Roman"/>
          <w:b/>
        </w:rPr>
      </w:pPr>
      <w:r w:rsidRPr="00132B08">
        <w:rPr>
          <w:rFonts w:ascii="Times New Roman" w:hAnsi="Times New Roman" w:cs="Times New Roman"/>
          <w:b/>
        </w:rPr>
        <w:t xml:space="preserve">8.          Перечень ситуаций и раздел подготовки……………………………………………………….. </w:t>
      </w:r>
      <w:r w:rsidR="00262DE9">
        <w:rPr>
          <w:rFonts w:ascii="Times New Roman" w:hAnsi="Times New Roman" w:cs="Times New Roman"/>
          <w:b/>
        </w:rPr>
        <w:t>7</w:t>
      </w:r>
    </w:p>
    <w:p w:rsidR="00132B08" w:rsidRPr="00132B08" w:rsidRDefault="00132B08" w:rsidP="00132B08">
      <w:pPr>
        <w:spacing w:line="240" w:lineRule="auto"/>
        <w:ind w:right="-17"/>
        <w:rPr>
          <w:rFonts w:ascii="Times New Roman" w:hAnsi="Times New Roman" w:cs="Times New Roman"/>
          <w:b/>
        </w:rPr>
      </w:pPr>
      <w:r w:rsidRPr="00132B08">
        <w:rPr>
          <w:rFonts w:ascii="Times New Roman" w:hAnsi="Times New Roman" w:cs="Times New Roman"/>
          <w:b/>
        </w:rPr>
        <w:t>9.          Информация (брифинг) для аккредетуемого……………………………………………………</w:t>
      </w:r>
      <w:r w:rsidR="00262DE9">
        <w:rPr>
          <w:rFonts w:ascii="Times New Roman" w:hAnsi="Times New Roman" w:cs="Times New Roman"/>
          <w:b/>
        </w:rPr>
        <w:t>7</w:t>
      </w:r>
    </w:p>
    <w:p w:rsidR="00132B08" w:rsidRPr="00132B08" w:rsidRDefault="00EA0F66" w:rsidP="00132B08">
      <w:pPr>
        <w:tabs>
          <w:tab w:val="left" w:pos="709"/>
          <w:tab w:val="right" w:leader="dot" w:pos="9627"/>
        </w:tabs>
        <w:spacing w:after="100" w:line="240" w:lineRule="auto"/>
        <w:ind w:right="-17"/>
        <w:rPr>
          <w:b/>
          <w:noProof/>
        </w:rPr>
      </w:pPr>
      <w:hyperlink w:anchor="_Toc516790707" w:history="1">
        <w:r w:rsidR="00132B08" w:rsidRPr="00132B08">
          <w:rPr>
            <w:rFonts w:ascii="Times New Roman" w:hAnsi="Times New Roman" w:cs="Times New Roman"/>
            <w:b/>
            <w:noProof/>
          </w:rPr>
          <w:t>10.</w:t>
        </w:r>
        <w:r w:rsidR="00132B08" w:rsidRPr="00132B08">
          <w:rPr>
            <w:b/>
            <w:noProof/>
          </w:rPr>
          <w:tab/>
        </w:r>
        <w:r w:rsidR="00132B08" w:rsidRPr="00132B08">
          <w:rPr>
            <w:rFonts w:ascii="Times New Roman" w:hAnsi="Times New Roman" w:cs="Times New Roman"/>
            <w:b/>
            <w:noProof/>
          </w:rPr>
          <w:t>Регламент работы членов АК на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_Toc516790707 \h </w:instrText>
        </w:r>
        <w:r w:rsidR="00132B08" w:rsidRPr="00132B08">
          <w:rPr>
            <w:b/>
            <w:noProof/>
            <w:webHidden/>
          </w:rPr>
        </w:r>
        <w:r w:rsidR="00132B08" w:rsidRPr="00132B08">
          <w:rPr>
            <w:b/>
            <w:noProof/>
            <w:webHidden/>
          </w:rPr>
          <w:fldChar w:fldCharType="separate"/>
        </w:r>
        <w:r w:rsidR="00132B08">
          <w:rPr>
            <w:b/>
            <w:noProof/>
            <w:webHidden/>
          </w:rPr>
          <w:t>10</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08" w:history="1">
        <w:r w:rsidR="00132B08" w:rsidRPr="00132B08">
          <w:rPr>
            <w:rFonts w:ascii="Times New Roman" w:hAnsi="Times New Roman" w:cs="Times New Roman"/>
            <w:b/>
            <w:noProof/>
          </w:rPr>
          <w:t>10.1Действия членов АК перед началом работы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_Toc516790708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0</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09" w:history="1">
        <w:r w:rsidR="00132B08" w:rsidRPr="00132B08">
          <w:rPr>
            <w:rFonts w:ascii="Times New Roman" w:hAnsi="Times New Roman" w:cs="Times New Roman"/>
            <w:b/>
            <w:noProof/>
          </w:rPr>
          <w:t>10.2Действия членов АК в ходе работы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_Toc516790709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0</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rFonts w:ascii="Times New Roman" w:hAnsi="Times New Roman" w:cs="Times New Roman"/>
          <w:b/>
          <w:noProof/>
          <w:sz w:val="24"/>
          <w:szCs w:val="24"/>
        </w:rPr>
      </w:pPr>
      <w:hyperlink w:anchor="_Toc516790710" w:history="1">
        <w:r w:rsidR="00132B08" w:rsidRPr="00132B08">
          <w:rPr>
            <w:rFonts w:ascii="Times New Roman" w:hAnsi="Times New Roman" w:cs="Times New Roman"/>
            <w:b/>
            <w:noProof/>
          </w:rPr>
          <w:t>11.</w:t>
        </w:r>
        <w:r w:rsidR="00132B08" w:rsidRPr="00132B08">
          <w:rPr>
            <w:b/>
            <w:noProof/>
          </w:rPr>
          <w:tab/>
        </w:r>
        <w:r w:rsidR="00132B08" w:rsidRPr="00132B08">
          <w:rPr>
            <w:rFonts w:ascii="Times New Roman" w:hAnsi="Times New Roman" w:cs="Times New Roman"/>
            <w:b/>
            <w:noProof/>
          </w:rPr>
          <w:t>Регламент работы вспомогательного персонала на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_Toc516790710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0</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11" w:history="1">
        <w:r w:rsidR="00132B08" w:rsidRPr="00132B08">
          <w:rPr>
            <w:rFonts w:ascii="Times New Roman" w:hAnsi="Times New Roman" w:cs="Times New Roman"/>
            <w:b/>
            <w:noProof/>
          </w:rPr>
          <w:t>11.1. Действия  вспомогательного персонала перед началом работы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_Toc516790711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0</w:t>
        </w:r>
        <w:r w:rsidR="00132B08" w:rsidRPr="00132B08">
          <w:rPr>
            <w:b/>
            <w:noProof/>
            <w:webHidden/>
          </w:rPr>
          <w:fldChar w:fldCharType="end"/>
        </w:r>
      </w:hyperlink>
    </w:p>
    <w:p w:rsidR="00132B08" w:rsidRPr="00132B08" w:rsidRDefault="00EA0F66" w:rsidP="00132B08">
      <w:pPr>
        <w:tabs>
          <w:tab w:val="left" w:pos="993"/>
          <w:tab w:val="right" w:leader="dot" w:pos="9627"/>
        </w:tabs>
        <w:spacing w:after="100" w:line="240" w:lineRule="auto"/>
        <w:ind w:left="220" w:right="-17"/>
        <w:rPr>
          <w:b/>
          <w:noProof/>
        </w:rPr>
      </w:pPr>
      <w:hyperlink w:anchor="_Toc516790712" w:history="1">
        <w:r w:rsidR="00132B08" w:rsidRPr="00132B08">
          <w:rPr>
            <w:rFonts w:ascii="Times New Roman" w:hAnsi="Times New Roman" w:cs="Times New Roman"/>
            <w:b/>
            <w:noProof/>
          </w:rPr>
          <w:t>11.2. Действия вспомогательного персонала в ходе работы станции:</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_Toc516790712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0</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13" w:history="1">
        <w:r w:rsidR="00132B08" w:rsidRPr="00132B08">
          <w:rPr>
            <w:rFonts w:ascii="Times New Roman" w:hAnsi="Times New Roman" w:cs="Times New Roman"/>
            <w:b/>
            <w:noProof/>
          </w:rPr>
          <w:t>12.</w:t>
        </w:r>
        <w:r w:rsidR="00132B08" w:rsidRPr="00132B08">
          <w:rPr>
            <w:b/>
            <w:noProof/>
          </w:rPr>
          <w:tab/>
        </w:r>
        <w:r w:rsidR="00132B08" w:rsidRPr="00132B08">
          <w:rPr>
            <w:rFonts w:ascii="Times New Roman" w:hAnsi="Times New Roman" w:cs="Times New Roman"/>
            <w:b/>
            <w:noProof/>
          </w:rPr>
          <w:t>Нормативные и методические материалы, используемые для создания паспорта</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_Toc516790713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1</w:t>
        </w:r>
        <w:r w:rsidR="00132B08" w:rsidRPr="00132B08">
          <w:rPr>
            <w:b/>
            <w:noProof/>
            <w:webHidden/>
          </w:rPr>
          <w:fldChar w:fldCharType="end"/>
        </w:r>
      </w:hyperlink>
    </w:p>
    <w:p w:rsidR="00132B08" w:rsidRPr="00132B08" w:rsidRDefault="00132B08" w:rsidP="00132B08">
      <w:pPr>
        <w:spacing w:line="240" w:lineRule="auto"/>
        <w:ind w:right="-17"/>
        <w:rPr>
          <w:rFonts w:ascii="Times New Roman" w:hAnsi="Times New Roman" w:cs="Times New Roman"/>
          <w:b/>
        </w:rPr>
      </w:pPr>
      <w:r w:rsidRPr="00132B08">
        <w:rPr>
          <w:b/>
        </w:rPr>
        <w:t xml:space="preserve">    </w:t>
      </w:r>
      <w:r w:rsidRPr="00132B08">
        <w:rPr>
          <w:rFonts w:ascii="Times New Roman" w:hAnsi="Times New Roman" w:cs="Times New Roman"/>
          <w:b/>
        </w:rPr>
        <w:t>12.1. Нормативные акты………………………………………………………………………………..1</w:t>
      </w:r>
      <w:r w:rsidR="00262DE9">
        <w:rPr>
          <w:rFonts w:ascii="Times New Roman" w:hAnsi="Times New Roman" w:cs="Times New Roman"/>
          <w:b/>
        </w:rPr>
        <w:t>1</w:t>
      </w:r>
      <w:r w:rsidRPr="00132B08">
        <w:rPr>
          <w:rFonts w:ascii="Times New Roman" w:hAnsi="Times New Roman" w:cs="Times New Roman"/>
          <w:b/>
        </w:rPr>
        <w:t xml:space="preserve"> </w:t>
      </w:r>
    </w:p>
    <w:p w:rsidR="00132B08" w:rsidRPr="00132B08" w:rsidRDefault="00132B08" w:rsidP="00132B08">
      <w:pPr>
        <w:tabs>
          <w:tab w:val="left" w:pos="709"/>
          <w:tab w:val="right" w:leader="dot" w:pos="9627"/>
        </w:tabs>
        <w:spacing w:after="100" w:line="240" w:lineRule="auto"/>
        <w:ind w:right="-17"/>
        <w:rPr>
          <w:b/>
          <w:noProof/>
        </w:rPr>
      </w:pPr>
      <w:r w:rsidRPr="00132B08">
        <w:rPr>
          <w:b/>
        </w:rPr>
        <w:t xml:space="preserve">    </w:t>
      </w:r>
      <w:hyperlink w:anchor="_Toc516790714" w:history="1">
        <w:r w:rsidRPr="00132B08">
          <w:rPr>
            <w:rFonts w:ascii="Times New Roman" w:hAnsi="Times New Roman" w:cs="Times New Roman"/>
            <w:b/>
            <w:noProof/>
          </w:rPr>
          <w:t>12.2. Дополнительная и справочная информация, необходимая для  работы на станции</w:t>
        </w:r>
        <w:r w:rsidRPr="00132B08">
          <w:rPr>
            <w:b/>
            <w:noProof/>
            <w:webHidden/>
          </w:rPr>
          <w:tab/>
        </w:r>
        <w:r w:rsidRPr="00132B08">
          <w:rPr>
            <w:b/>
            <w:noProof/>
            <w:webHidden/>
          </w:rPr>
          <w:fldChar w:fldCharType="begin"/>
        </w:r>
        <w:r w:rsidRPr="00132B08">
          <w:rPr>
            <w:b/>
            <w:noProof/>
            <w:webHidden/>
          </w:rPr>
          <w:instrText xml:space="preserve"> PAGEREF _Toc516790714 \h </w:instrText>
        </w:r>
        <w:r w:rsidRPr="00132B08">
          <w:rPr>
            <w:b/>
            <w:noProof/>
            <w:webHidden/>
          </w:rPr>
        </w:r>
        <w:r w:rsidRPr="00132B08">
          <w:rPr>
            <w:b/>
            <w:noProof/>
            <w:webHidden/>
          </w:rPr>
          <w:fldChar w:fldCharType="separate"/>
        </w:r>
        <w:r>
          <w:rPr>
            <w:b/>
            <w:noProof/>
            <w:webHidden/>
          </w:rPr>
          <w:t>1</w:t>
        </w:r>
        <w:r w:rsidR="00262DE9">
          <w:rPr>
            <w:b/>
            <w:noProof/>
            <w:webHidden/>
          </w:rPr>
          <w:t>1</w:t>
        </w:r>
        <w:r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16" w:history="1">
        <w:r w:rsidR="00132B08" w:rsidRPr="00132B08">
          <w:rPr>
            <w:rFonts w:ascii="Times New Roman" w:hAnsi="Times New Roman" w:cs="Times New Roman"/>
            <w:b/>
            <w:noProof/>
          </w:rPr>
          <w:t>13.</w:t>
        </w:r>
        <w:r w:rsidR="00132B08" w:rsidRPr="00132B08">
          <w:rPr>
            <w:b/>
            <w:noProof/>
          </w:rPr>
          <w:tab/>
        </w:r>
        <w:r w:rsidR="00132B08" w:rsidRPr="00132B08">
          <w:rPr>
            <w:rFonts w:ascii="Times New Roman" w:hAnsi="Times New Roman" w:cs="Times New Roman"/>
            <w:b/>
            <w:noProof/>
          </w:rPr>
          <w:t>Информация для конфедерата (симулированный коллега/ пациент)</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_Toc516790716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1</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17" w:history="1">
        <w:r w:rsidR="00132B08" w:rsidRPr="00132B08">
          <w:rPr>
            <w:rFonts w:ascii="Times New Roman" w:hAnsi="Times New Roman" w:cs="Times New Roman"/>
            <w:b/>
            <w:noProof/>
          </w:rPr>
          <w:t>14.</w:t>
        </w:r>
        <w:r w:rsidR="00132B08" w:rsidRPr="00132B08">
          <w:rPr>
            <w:b/>
            <w:noProof/>
          </w:rPr>
          <w:tab/>
        </w:r>
        <w:r w:rsidR="00132B08" w:rsidRPr="00132B08">
          <w:rPr>
            <w:rFonts w:ascii="Times New Roman" w:hAnsi="Times New Roman" w:cs="Times New Roman"/>
            <w:b/>
            <w:noProof/>
          </w:rPr>
          <w:t>Результаты клинико-лабораторных и инструментальных методов исследования</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_Toc516790717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1</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18" w:history="1">
        <w:r w:rsidR="00132B08" w:rsidRPr="00132B08">
          <w:rPr>
            <w:rFonts w:ascii="Times New Roman" w:hAnsi="Times New Roman" w:cs="Times New Roman"/>
            <w:b/>
            <w:noProof/>
          </w:rPr>
          <w:t>15.</w:t>
        </w:r>
        <w:r w:rsidR="00132B08" w:rsidRPr="00132B08">
          <w:rPr>
            <w:b/>
            <w:noProof/>
          </w:rPr>
          <w:tab/>
        </w:r>
        <w:r w:rsidR="00132B08" w:rsidRPr="00132B08">
          <w:rPr>
            <w:rFonts w:ascii="Times New Roman" w:hAnsi="Times New Roman" w:cs="Times New Roman"/>
            <w:b/>
            <w:noProof/>
          </w:rPr>
          <w:t>Критерии оценивания действий аккредитуемого</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_Toc516790718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1</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19" w:history="1">
        <w:r w:rsidR="00132B08" w:rsidRPr="00132B08">
          <w:rPr>
            <w:rFonts w:ascii="Times New Roman" w:hAnsi="Times New Roman" w:cs="Times New Roman"/>
            <w:b/>
            <w:noProof/>
          </w:rPr>
          <w:t>16.</w:t>
        </w:r>
        <w:r w:rsidR="00132B08" w:rsidRPr="00132B08">
          <w:rPr>
            <w:b/>
            <w:noProof/>
          </w:rPr>
          <w:tab/>
        </w:r>
        <w:r w:rsidR="00132B08" w:rsidRPr="00132B08">
          <w:rPr>
            <w:rFonts w:ascii="Times New Roman" w:hAnsi="Times New Roman" w:cs="Times New Roman"/>
            <w:b/>
            <w:noProof/>
          </w:rPr>
          <w:t>Дефектная ведомость</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_Toc516790719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2</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20" w:history="1">
        <w:r w:rsidR="00132B08" w:rsidRPr="00132B08">
          <w:rPr>
            <w:rFonts w:ascii="Times New Roman" w:hAnsi="Times New Roman" w:cs="Times New Roman"/>
            <w:b/>
            <w:noProof/>
          </w:rPr>
          <w:t>17.</w:t>
        </w:r>
        <w:r w:rsidR="00132B08" w:rsidRPr="00132B08">
          <w:rPr>
            <w:b/>
            <w:noProof/>
          </w:rPr>
          <w:tab/>
        </w:r>
        <w:r w:rsidR="00132B08" w:rsidRPr="00132B08">
          <w:rPr>
            <w:rFonts w:ascii="Times New Roman" w:hAnsi="Times New Roman" w:cs="Times New Roman"/>
            <w:b/>
            <w:noProof/>
          </w:rPr>
          <w:t>Чек-лист</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_Toc516790720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2</w:t>
        </w:r>
        <w:r w:rsidR="00132B08" w:rsidRPr="00132B08">
          <w:rPr>
            <w:b/>
            <w:noProof/>
            <w:webHidden/>
          </w:rPr>
          <w:fldChar w:fldCharType="end"/>
        </w:r>
      </w:hyperlink>
    </w:p>
    <w:p w:rsidR="00132B08" w:rsidRPr="00132B08" w:rsidRDefault="00EA0F66" w:rsidP="00132B08">
      <w:pPr>
        <w:tabs>
          <w:tab w:val="left" w:pos="709"/>
          <w:tab w:val="right" w:leader="dot" w:pos="9627"/>
        </w:tabs>
        <w:spacing w:after="100" w:line="240" w:lineRule="auto"/>
        <w:ind w:right="-17"/>
        <w:rPr>
          <w:b/>
          <w:noProof/>
        </w:rPr>
      </w:pPr>
      <w:hyperlink w:anchor="_Toc516790721" w:history="1">
        <w:r w:rsidR="00132B08" w:rsidRPr="00132B08">
          <w:rPr>
            <w:rFonts w:ascii="Times New Roman" w:hAnsi="Times New Roman" w:cs="Times New Roman"/>
            <w:b/>
            <w:noProof/>
          </w:rPr>
          <w:t>18.</w:t>
        </w:r>
        <w:r w:rsidR="00132B08" w:rsidRPr="00132B08">
          <w:rPr>
            <w:b/>
            <w:noProof/>
          </w:rPr>
          <w:tab/>
        </w:r>
        <w:r w:rsidR="00132B08" w:rsidRPr="00132B08">
          <w:rPr>
            <w:rFonts w:ascii="Times New Roman" w:hAnsi="Times New Roman" w:cs="Times New Roman"/>
            <w:b/>
            <w:noProof/>
          </w:rPr>
          <w:t>Медицинская документация</w:t>
        </w:r>
        <w:r w:rsidR="00132B08" w:rsidRPr="00132B08">
          <w:rPr>
            <w:b/>
            <w:noProof/>
            <w:webHidden/>
          </w:rPr>
          <w:tab/>
        </w:r>
        <w:r w:rsidR="00132B08" w:rsidRPr="00132B08">
          <w:rPr>
            <w:b/>
            <w:noProof/>
            <w:webHidden/>
          </w:rPr>
          <w:fldChar w:fldCharType="begin"/>
        </w:r>
        <w:r w:rsidR="00132B08" w:rsidRPr="00132B08">
          <w:rPr>
            <w:b/>
            <w:noProof/>
            <w:webHidden/>
          </w:rPr>
          <w:instrText xml:space="preserve"> PAGEREF _Toc516790721 \h </w:instrText>
        </w:r>
        <w:r w:rsidR="00132B08" w:rsidRPr="00132B08">
          <w:rPr>
            <w:b/>
            <w:noProof/>
            <w:webHidden/>
          </w:rPr>
        </w:r>
        <w:r w:rsidR="00132B08" w:rsidRPr="00132B08">
          <w:rPr>
            <w:b/>
            <w:noProof/>
            <w:webHidden/>
          </w:rPr>
          <w:fldChar w:fldCharType="separate"/>
        </w:r>
        <w:r w:rsidR="00132B08">
          <w:rPr>
            <w:b/>
            <w:noProof/>
            <w:webHidden/>
          </w:rPr>
          <w:t>1</w:t>
        </w:r>
        <w:r w:rsidR="00262DE9">
          <w:rPr>
            <w:b/>
            <w:noProof/>
            <w:webHidden/>
          </w:rPr>
          <w:t>2</w:t>
        </w:r>
        <w:r w:rsidR="00132B08" w:rsidRPr="00132B08">
          <w:rPr>
            <w:b/>
            <w:noProof/>
            <w:webHidden/>
          </w:rPr>
          <w:fldChar w:fldCharType="end"/>
        </w:r>
      </w:hyperlink>
    </w:p>
    <w:p w:rsidR="00132B08" w:rsidRPr="00132B08" w:rsidRDefault="00132B08" w:rsidP="00132B08">
      <w:pPr>
        <w:spacing w:line="240" w:lineRule="auto"/>
        <w:ind w:right="-17"/>
        <w:rPr>
          <w:rFonts w:ascii="Times New Roman" w:hAnsi="Times New Roman" w:cs="Times New Roman"/>
          <w:b/>
        </w:rPr>
      </w:pPr>
      <w:r w:rsidRPr="00132B08">
        <w:rPr>
          <w:rFonts w:ascii="Times New Roman" w:hAnsi="Times New Roman" w:cs="Times New Roman"/>
          <w:b/>
        </w:rPr>
        <w:t>Приложение 1……………………………………………………………………………………………….12</w:t>
      </w:r>
    </w:p>
    <w:p w:rsidR="008059D7" w:rsidRPr="00132B08" w:rsidRDefault="00132B08" w:rsidP="00132B08">
      <w:pPr>
        <w:tabs>
          <w:tab w:val="left" w:pos="709"/>
          <w:tab w:val="right" w:leader="dot" w:pos="9627"/>
        </w:tabs>
        <w:spacing w:after="100" w:line="240" w:lineRule="auto"/>
        <w:ind w:right="-17"/>
        <w:rPr>
          <w:rFonts w:ascii="Times New Roman" w:hAnsi="Times New Roman" w:cs="Times New Roman"/>
          <w:noProof/>
          <w:sz w:val="24"/>
          <w:szCs w:val="24"/>
        </w:rPr>
      </w:pPr>
      <w:r w:rsidRPr="00132B08">
        <w:rPr>
          <w:rFonts w:ascii="Times New Roman" w:hAnsi="Times New Roman" w:cs="Times New Roman"/>
          <w:b/>
          <w:sz w:val="24"/>
          <w:szCs w:val="24"/>
        </w:rPr>
        <w:fldChar w:fldCharType="end"/>
      </w:r>
      <w:r w:rsidRPr="00132B08">
        <w:rPr>
          <w:rFonts w:ascii="Times New Roman" w:hAnsi="Times New Roman" w:cs="Times New Roman"/>
          <w:sz w:val="24"/>
          <w:szCs w:val="24"/>
        </w:rPr>
        <w:fldChar w:fldCharType="end"/>
      </w:r>
      <w:r w:rsidR="008059D7" w:rsidRPr="00132B08">
        <w:rPr>
          <w:rFonts w:ascii="Times New Roman" w:hAnsi="Times New Roman" w:cs="Times New Roman"/>
          <w:sz w:val="24"/>
          <w:szCs w:val="24"/>
        </w:rPr>
        <w:fldChar w:fldCharType="begin"/>
      </w:r>
      <w:r w:rsidR="008059D7" w:rsidRPr="00132B08">
        <w:rPr>
          <w:rFonts w:ascii="Times New Roman" w:hAnsi="Times New Roman" w:cs="Times New Roman"/>
          <w:sz w:val="24"/>
          <w:szCs w:val="24"/>
        </w:rPr>
        <w:instrText xml:space="preserve"> TOC \o "1-3" \h \z \u </w:instrText>
      </w:r>
      <w:r w:rsidR="008059D7" w:rsidRPr="00132B08">
        <w:rPr>
          <w:rFonts w:ascii="Times New Roman" w:hAnsi="Times New Roman" w:cs="Times New Roman"/>
          <w:sz w:val="24"/>
          <w:szCs w:val="24"/>
        </w:rPr>
        <w:fldChar w:fldCharType="separate"/>
      </w:r>
    </w:p>
    <w:p w:rsidR="008059D7" w:rsidRDefault="008059D7" w:rsidP="008059D7">
      <w:pPr>
        <w:tabs>
          <w:tab w:val="left" w:pos="3912"/>
          <w:tab w:val="center" w:pos="4818"/>
        </w:tabs>
        <w:spacing w:after="0"/>
        <w:rPr>
          <w:rFonts w:ascii="Times New Roman" w:hAnsi="Times New Roman" w:cs="Times New Roman"/>
          <w:b/>
          <w:sz w:val="32"/>
          <w:szCs w:val="32"/>
        </w:rPr>
      </w:pPr>
      <w:r w:rsidRPr="00132B08">
        <w:rPr>
          <w:rFonts w:ascii="Times New Roman" w:hAnsi="Times New Roman" w:cs="Times New Roman"/>
          <w:sz w:val="24"/>
          <w:szCs w:val="24"/>
        </w:rPr>
        <w:fldChar w:fldCharType="end"/>
      </w:r>
    </w:p>
    <w:p w:rsidR="00E316BA" w:rsidRDefault="00CC2E24" w:rsidP="008059D7">
      <w:pPr>
        <w:tabs>
          <w:tab w:val="left" w:pos="3912"/>
          <w:tab w:val="center" w:pos="4818"/>
        </w:tabs>
        <w:spacing w:after="0"/>
        <w:rPr>
          <w:rFonts w:ascii="Times New Roman" w:hAnsi="Times New Roman"/>
          <w:i/>
          <w:sz w:val="24"/>
          <w:szCs w:val="24"/>
        </w:rPr>
      </w:pPr>
      <w:r>
        <w:rPr>
          <w:rFonts w:ascii="Times New Roman" w:hAnsi="Times New Roman" w:cs="Times New Roman"/>
          <w:b/>
          <w:sz w:val="32"/>
          <w:szCs w:val="32"/>
        </w:rPr>
        <w:br w:type="page"/>
      </w:r>
      <w:r w:rsidR="00E316BA">
        <w:rPr>
          <w:rFonts w:ascii="Times New Roman" w:hAnsi="Times New Roman" w:cs="Times New Roman"/>
          <w:b/>
          <w:sz w:val="24"/>
          <w:szCs w:val="24"/>
        </w:rPr>
        <w:lastRenderedPageBreak/>
        <w:tab/>
      </w:r>
      <w:r w:rsidR="00E316BA">
        <w:rPr>
          <w:rFonts w:ascii="Times New Roman" w:hAnsi="Times New Roman" w:cs="Times New Roman"/>
          <w:b/>
          <w:sz w:val="24"/>
          <w:szCs w:val="24"/>
        </w:rPr>
        <w:tab/>
      </w:r>
    </w:p>
    <w:p w:rsidR="008059D7" w:rsidRPr="0029073D" w:rsidRDefault="008059D7" w:rsidP="0029073D">
      <w:pPr>
        <w:pStyle w:val="ab"/>
        <w:keepNext/>
        <w:numPr>
          <w:ilvl w:val="0"/>
          <w:numId w:val="42"/>
        </w:numPr>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bookmarkStart w:id="1" w:name="_Toc516790695"/>
      <w:r w:rsidRPr="0029073D">
        <w:rPr>
          <w:rFonts w:ascii="Times New Roman" w:eastAsia="Times New Roman" w:hAnsi="Times New Roman" w:cs="Times New Roman"/>
          <w:b/>
          <w:bCs/>
          <w:kern w:val="1"/>
          <w:sz w:val="24"/>
          <w:szCs w:val="24"/>
          <w:lang w:eastAsia="zh-CN"/>
        </w:rPr>
        <w:t>Авторы и рецензенты</w:t>
      </w:r>
      <w:bookmarkEnd w:id="1"/>
    </w:p>
    <w:p w:rsidR="008059D7" w:rsidRPr="008059D7" w:rsidRDefault="008059D7" w:rsidP="008059D7">
      <w:pPr>
        <w:spacing w:after="0" w:line="288" w:lineRule="auto"/>
        <w:ind w:right="-17"/>
        <w:rPr>
          <w:lang w:eastAsia="zh-CN"/>
        </w:rPr>
      </w:pPr>
    </w:p>
    <w:p w:rsidR="008059D7" w:rsidRPr="008059D7" w:rsidRDefault="008059D7" w:rsidP="008059D7">
      <w:pPr>
        <w:suppressAutoHyphens/>
        <w:spacing w:after="0" w:line="288" w:lineRule="auto"/>
        <w:ind w:left="360"/>
        <w:contextualSpacing/>
        <w:jc w:val="both"/>
        <w:rPr>
          <w:rFonts w:ascii="Times New Roman" w:hAnsi="Times New Roman" w:cs="Times New Roman"/>
          <w:sz w:val="24"/>
          <w:szCs w:val="24"/>
        </w:rPr>
      </w:pPr>
      <w:r w:rsidRPr="008059D7">
        <w:rPr>
          <w:rFonts w:ascii="Times New Roman" w:hAnsi="Times New Roman" w:cs="Times New Roman"/>
          <w:b/>
          <w:sz w:val="24"/>
          <w:szCs w:val="24"/>
        </w:rPr>
        <w:t>Фадеев Р.А.</w:t>
      </w:r>
      <w:r w:rsidRPr="008059D7">
        <w:rPr>
          <w:rFonts w:ascii="Times New Roman" w:hAnsi="Times New Roman" w:cs="Times New Roman"/>
          <w:sz w:val="24"/>
          <w:szCs w:val="24"/>
        </w:rPr>
        <w:t xml:space="preserve"> – зав. кафедрой ортодонтии ЧОУ ДПО СПбИНСТОМ, д.м.н., профессор.</w:t>
      </w:r>
    </w:p>
    <w:p w:rsidR="008059D7" w:rsidRPr="008059D7" w:rsidRDefault="00262DE9" w:rsidP="008059D7">
      <w:pPr>
        <w:suppressAutoHyphens/>
        <w:spacing w:after="0" w:line="288" w:lineRule="auto"/>
        <w:ind w:left="360"/>
        <w:contextualSpacing/>
        <w:jc w:val="both"/>
        <w:rPr>
          <w:rFonts w:ascii="Times New Roman" w:hAnsi="Times New Roman" w:cs="Times New Roman"/>
          <w:sz w:val="24"/>
          <w:szCs w:val="24"/>
        </w:rPr>
      </w:pPr>
      <w:r>
        <w:rPr>
          <w:rFonts w:ascii="Times New Roman" w:hAnsi="Times New Roman" w:cs="Times New Roman"/>
          <w:b/>
          <w:sz w:val="24"/>
          <w:szCs w:val="24"/>
        </w:rPr>
        <w:t>Яковишина</w:t>
      </w:r>
      <w:r w:rsidR="008059D7" w:rsidRPr="008059D7">
        <w:rPr>
          <w:rFonts w:ascii="Times New Roman" w:hAnsi="Times New Roman" w:cs="Times New Roman"/>
          <w:b/>
          <w:sz w:val="24"/>
          <w:szCs w:val="24"/>
        </w:rPr>
        <w:t xml:space="preserve"> </w:t>
      </w:r>
      <w:r>
        <w:rPr>
          <w:rFonts w:ascii="Times New Roman" w:hAnsi="Times New Roman" w:cs="Times New Roman"/>
          <w:b/>
          <w:sz w:val="24"/>
          <w:szCs w:val="24"/>
        </w:rPr>
        <w:t>Е.А.</w:t>
      </w:r>
      <w:r w:rsidR="008059D7" w:rsidRPr="008059D7">
        <w:rPr>
          <w:rFonts w:ascii="Times New Roman" w:hAnsi="Times New Roman" w:cs="Times New Roman"/>
          <w:sz w:val="24"/>
          <w:szCs w:val="24"/>
        </w:rPr>
        <w:t xml:space="preserve"> – врач-ортодонт, ассистент кафедры ортодонтии ЧОУ ДПО СПбИНСТОМ.</w:t>
      </w:r>
    </w:p>
    <w:p w:rsidR="008059D7" w:rsidRPr="008059D7" w:rsidRDefault="008059D7" w:rsidP="008059D7">
      <w:pPr>
        <w:spacing w:after="0" w:line="288" w:lineRule="auto"/>
        <w:ind w:right="-17"/>
        <w:rPr>
          <w:lang w:eastAsia="zh-CN"/>
        </w:rPr>
      </w:pPr>
    </w:p>
    <w:p w:rsidR="008059D7" w:rsidRPr="008059D7" w:rsidRDefault="008059D7" w:rsidP="008059D7">
      <w:pPr>
        <w:tabs>
          <w:tab w:val="left" w:pos="4962"/>
        </w:tabs>
        <w:spacing w:after="0" w:line="288" w:lineRule="auto"/>
        <w:ind w:right="-17"/>
        <w:rPr>
          <w:rFonts w:ascii="Times New Roman" w:hAnsi="Times New Roman"/>
          <w:b/>
          <w:sz w:val="24"/>
          <w:szCs w:val="24"/>
        </w:rPr>
      </w:pPr>
    </w:p>
    <w:p w:rsidR="008059D7" w:rsidRPr="008059D7" w:rsidRDefault="008059D7" w:rsidP="008059D7">
      <w:pPr>
        <w:tabs>
          <w:tab w:val="left" w:pos="4962"/>
        </w:tabs>
        <w:spacing w:after="0" w:line="288" w:lineRule="auto"/>
        <w:ind w:right="-17"/>
        <w:rPr>
          <w:rFonts w:ascii="Times New Roman" w:hAnsi="Times New Roman"/>
          <w:b/>
          <w:i/>
          <w:sz w:val="32"/>
          <w:szCs w:val="32"/>
        </w:rPr>
      </w:pPr>
      <w:r w:rsidRPr="008059D7">
        <w:rPr>
          <w:rFonts w:ascii="Times New Roman" w:hAnsi="Times New Roman"/>
          <w:i/>
          <w:sz w:val="24"/>
          <w:szCs w:val="24"/>
        </w:rPr>
        <w:t>в настоящее время паспорт станции проходит рецензирование</w:t>
      </w:r>
    </w:p>
    <w:p w:rsidR="008059D7" w:rsidRPr="008059D7" w:rsidRDefault="008059D7" w:rsidP="008059D7">
      <w:pPr>
        <w:spacing w:after="0" w:line="288" w:lineRule="auto"/>
        <w:ind w:right="-17" w:firstLine="709"/>
        <w:jc w:val="center"/>
        <w:rPr>
          <w:rFonts w:ascii="Times New Roman" w:hAnsi="Times New Roman"/>
          <w:b/>
          <w:color w:val="FF0000"/>
          <w:sz w:val="24"/>
          <w:szCs w:val="24"/>
        </w:rPr>
      </w:pPr>
    </w:p>
    <w:p w:rsidR="008059D7" w:rsidRPr="008059D7" w:rsidRDefault="008059D7" w:rsidP="008059D7">
      <w:pPr>
        <w:spacing w:after="0" w:line="288" w:lineRule="auto"/>
        <w:ind w:right="-17"/>
        <w:rPr>
          <w:rFonts w:ascii="Times New Roman" w:hAnsi="Times New Roman"/>
          <w:b/>
          <w:sz w:val="24"/>
          <w:szCs w:val="24"/>
        </w:rPr>
      </w:pPr>
      <w:r w:rsidRPr="008059D7">
        <w:rPr>
          <w:rFonts w:ascii="Times New Roman" w:hAnsi="Times New Roman"/>
          <w:b/>
          <w:sz w:val="24"/>
          <w:szCs w:val="24"/>
        </w:rPr>
        <w:t>Эксперты Российского общества симуляционного обучения в медицине (Росомед):</w:t>
      </w:r>
    </w:p>
    <w:p w:rsidR="008059D7" w:rsidRPr="008059D7" w:rsidRDefault="008059D7" w:rsidP="008059D7">
      <w:pPr>
        <w:shd w:val="clear" w:color="auto" w:fill="FFFFFF"/>
        <w:spacing w:after="0" w:line="288" w:lineRule="auto"/>
        <w:ind w:right="-17"/>
        <w:rPr>
          <w:rFonts w:ascii="Times New Roman" w:eastAsia="Times New Roman" w:hAnsi="Times New Roman" w:cs="Times New Roman"/>
          <w:color w:val="000000"/>
          <w:sz w:val="24"/>
          <w:szCs w:val="24"/>
        </w:rPr>
      </w:pPr>
      <w:r w:rsidRPr="008059D7">
        <w:rPr>
          <w:rFonts w:ascii="Times New Roman" w:hAnsi="Times New Roman" w:cs="Times New Roman"/>
          <w:color w:val="000000"/>
          <w:sz w:val="24"/>
          <w:szCs w:val="24"/>
          <w:shd w:val="clear" w:color="auto" w:fill="FFFFFF"/>
        </w:rPr>
        <w:t xml:space="preserve">Постников М.А. - д.м.н., </w:t>
      </w:r>
      <w:r w:rsidRPr="008059D7">
        <w:rPr>
          <w:rFonts w:ascii="Times New Roman" w:eastAsia="Times New Roman" w:hAnsi="Times New Roman" w:cs="Times New Roman"/>
          <w:color w:val="000000"/>
          <w:sz w:val="24"/>
          <w:szCs w:val="24"/>
        </w:rPr>
        <w:t>доцент кафедры стоматологии ИПО ФГБОУ ВО «Самарский государственный медицинский университет» Минздрава России.</w:t>
      </w:r>
    </w:p>
    <w:p w:rsidR="008059D7" w:rsidRPr="008059D7" w:rsidRDefault="008059D7" w:rsidP="008059D7">
      <w:pPr>
        <w:spacing w:after="0" w:line="288" w:lineRule="auto"/>
        <w:ind w:right="-17"/>
        <w:rPr>
          <w:rFonts w:ascii="Times New Roman" w:hAnsi="Times New Roman"/>
          <w:b/>
          <w:sz w:val="24"/>
          <w:szCs w:val="24"/>
        </w:rPr>
      </w:pPr>
      <w:r w:rsidRPr="008059D7">
        <w:rPr>
          <w:rFonts w:ascii="Times New Roman" w:hAnsi="Times New Roman"/>
          <w:b/>
          <w:sz w:val="24"/>
          <w:szCs w:val="24"/>
        </w:rPr>
        <w:t>Ведущая организация:</w:t>
      </w:r>
    </w:p>
    <w:p w:rsidR="002442F8" w:rsidRPr="00132B08" w:rsidRDefault="008059D7" w:rsidP="00132B08">
      <w:pPr>
        <w:spacing w:after="0" w:line="288" w:lineRule="auto"/>
        <w:ind w:right="-17"/>
        <w:rPr>
          <w:rFonts w:ascii="Times New Roman" w:hAnsi="Times New Roman"/>
          <w:i/>
          <w:sz w:val="24"/>
          <w:szCs w:val="24"/>
        </w:rPr>
      </w:pPr>
      <w:r w:rsidRPr="008059D7">
        <w:rPr>
          <w:rFonts w:ascii="Times New Roman" w:hAnsi="Times New Roman"/>
          <w:i/>
          <w:sz w:val="24"/>
          <w:szCs w:val="24"/>
        </w:rPr>
        <w:t>в настоящий момент паспорт станции проходит апробацию</w:t>
      </w:r>
    </w:p>
    <w:p w:rsidR="0014714B" w:rsidRDefault="0014714B" w:rsidP="003533D7">
      <w:pPr>
        <w:spacing w:after="0" w:line="240" w:lineRule="auto"/>
        <w:jc w:val="center"/>
        <w:rPr>
          <w:rFonts w:ascii="Times New Roman" w:hAnsi="Times New Roman" w:cs="Times New Roman"/>
          <w:sz w:val="24"/>
          <w:szCs w:val="24"/>
        </w:rPr>
      </w:pPr>
    </w:p>
    <w:p w:rsidR="00132B08" w:rsidRDefault="00132B08" w:rsidP="003533D7">
      <w:pPr>
        <w:spacing w:after="0" w:line="240" w:lineRule="auto"/>
        <w:jc w:val="center"/>
        <w:rPr>
          <w:rFonts w:ascii="Times New Roman" w:hAnsi="Times New Roman" w:cs="Times New Roman"/>
          <w:sz w:val="24"/>
          <w:szCs w:val="24"/>
        </w:rPr>
      </w:pPr>
    </w:p>
    <w:p w:rsidR="00132B08" w:rsidRDefault="00132B08" w:rsidP="003533D7">
      <w:pPr>
        <w:spacing w:after="0" w:line="240" w:lineRule="auto"/>
        <w:jc w:val="center"/>
        <w:rPr>
          <w:rFonts w:ascii="Times New Roman" w:hAnsi="Times New Roman" w:cs="Times New Roman"/>
          <w:sz w:val="24"/>
          <w:szCs w:val="24"/>
        </w:rPr>
      </w:pPr>
    </w:p>
    <w:p w:rsidR="00132B08" w:rsidRPr="00BE4204" w:rsidRDefault="00132B08" w:rsidP="003533D7">
      <w:pPr>
        <w:spacing w:after="0" w:line="240" w:lineRule="auto"/>
        <w:jc w:val="center"/>
        <w:rPr>
          <w:rFonts w:ascii="Times New Roman" w:hAnsi="Times New Roman" w:cs="Times New Roman"/>
          <w:sz w:val="24"/>
          <w:szCs w:val="24"/>
        </w:rPr>
      </w:pPr>
    </w:p>
    <w:p w:rsidR="0014714B" w:rsidRPr="00BE4204" w:rsidRDefault="0014714B" w:rsidP="003533D7">
      <w:pPr>
        <w:spacing w:after="0" w:line="240" w:lineRule="auto"/>
        <w:jc w:val="center"/>
        <w:rPr>
          <w:rFonts w:ascii="Times New Roman" w:hAnsi="Times New Roman" w:cs="Times New Roman"/>
          <w:sz w:val="24"/>
          <w:szCs w:val="24"/>
        </w:rPr>
      </w:pPr>
    </w:p>
    <w:p w:rsidR="00D3020A" w:rsidRPr="001714C0" w:rsidRDefault="00D3020A" w:rsidP="00132B08">
      <w:pPr>
        <w:pStyle w:val="ab"/>
        <w:keepNext/>
        <w:numPr>
          <w:ilvl w:val="0"/>
          <w:numId w:val="42"/>
        </w:numPr>
        <w:suppressAutoHyphens/>
        <w:spacing w:after="0" w:line="288" w:lineRule="auto"/>
        <w:jc w:val="both"/>
        <w:outlineLvl w:val="0"/>
        <w:rPr>
          <w:rFonts w:ascii="Times New Roman" w:eastAsia="Times New Roman" w:hAnsi="Times New Roman" w:cs="Times New Roman"/>
          <w:b/>
          <w:bCs/>
          <w:kern w:val="1"/>
          <w:sz w:val="24"/>
          <w:szCs w:val="24"/>
          <w:lang w:eastAsia="zh-CN"/>
        </w:rPr>
      </w:pPr>
      <w:bookmarkStart w:id="2" w:name="_Toc516067714"/>
      <w:r w:rsidRPr="001714C0">
        <w:rPr>
          <w:rFonts w:ascii="Times New Roman" w:eastAsia="Calibri" w:hAnsi="Times New Roman" w:cs="Times New Roman"/>
          <w:b/>
          <w:sz w:val="24"/>
          <w:szCs w:val="24"/>
          <w:lang w:eastAsia="en-US"/>
        </w:rPr>
        <w:t>Уровень измеряемой подготовки</w:t>
      </w:r>
      <w:bookmarkEnd w:id="2"/>
    </w:p>
    <w:p w:rsidR="002E1BB8" w:rsidRPr="00D3020A" w:rsidRDefault="00E316BA" w:rsidP="003533D7">
      <w:pPr>
        <w:pStyle w:val="11"/>
        <w:shd w:val="clear" w:color="auto" w:fill="auto"/>
        <w:spacing w:after="600" w:line="240" w:lineRule="auto"/>
        <w:ind w:firstLine="709"/>
        <w:jc w:val="both"/>
        <w:rPr>
          <w:rFonts w:ascii="Times New Roman" w:hAnsi="Times New Roman" w:cs="Times New Roman"/>
          <w:sz w:val="24"/>
          <w:szCs w:val="24"/>
        </w:rPr>
      </w:pPr>
      <w:r w:rsidRPr="00BE4204">
        <w:rPr>
          <w:rFonts w:ascii="Times New Roman" w:hAnsi="Times New Roman" w:cs="Times New Roman"/>
          <w:sz w:val="24"/>
          <w:szCs w:val="24"/>
        </w:rPr>
        <w:t xml:space="preserve">Лица, завершивший обучение </w:t>
      </w:r>
      <w:r w:rsidRPr="00BE4204">
        <w:rPr>
          <w:rFonts w:ascii="Times New Roman" w:hAnsi="Times New Roman" w:cs="Times New Roman"/>
          <w:b/>
          <w:sz w:val="24"/>
          <w:szCs w:val="24"/>
        </w:rPr>
        <w:t>по программе ординатуры</w:t>
      </w:r>
      <w:r w:rsidRPr="00BE4204">
        <w:rPr>
          <w:rFonts w:ascii="Times New Roman" w:hAnsi="Times New Roman" w:cs="Times New Roman"/>
          <w:sz w:val="24"/>
          <w:szCs w:val="24"/>
        </w:rPr>
        <w:t xml:space="preserve"> в соответствии с Федеральным государственным образовательным стандартом высшего образования по </w:t>
      </w:r>
      <w:r w:rsidRPr="00BE59C1">
        <w:rPr>
          <w:rFonts w:ascii="Times New Roman" w:hAnsi="Times New Roman" w:cs="Times New Roman"/>
          <w:color w:val="000000" w:themeColor="text1"/>
          <w:sz w:val="24"/>
          <w:szCs w:val="24"/>
        </w:rPr>
        <w:t xml:space="preserve">специальности 31.08.77 «Ортодонтия» (уровень подготовки кадров высшей квалификации), а также лица, завершившее обучение </w:t>
      </w:r>
      <w:r w:rsidRPr="00BE59C1">
        <w:rPr>
          <w:rFonts w:ascii="Times New Roman" w:hAnsi="Times New Roman" w:cs="Times New Roman"/>
          <w:b/>
          <w:color w:val="000000" w:themeColor="text1"/>
          <w:sz w:val="24"/>
          <w:szCs w:val="24"/>
        </w:rPr>
        <w:t xml:space="preserve">по программе профессиональной переподготовки </w:t>
      </w:r>
      <w:r w:rsidRPr="00BE59C1">
        <w:rPr>
          <w:rFonts w:ascii="Times New Roman" w:hAnsi="Times New Roman" w:cs="Times New Roman"/>
          <w:color w:val="000000" w:themeColor="text1"/>
          <w:sz w:val="24"/>
          <w:szCs w:val="24"/>
        </w:rPr>
        <w:t>по специальности 31.08.77 «Ортодонтия»</w:t>
      </w:r>
      <w:r w:rsidRPr="00BE4204">
        <w:rPr>
          <w:rFonts w:ascii="Times New Roman" w:hAnsi="Times New Roman" w:cs="Times New Roman"/>
          <w:sz w:val="24"/>
          <w:szCs w:val="24"/>
        </w:rPr>
        <w:t xml:space="preserve"> (уровень подготовки кадров высшей квалификации), успешно сдавшие Государственную итоговую аттестацию</w:t>
      </w:r>
      <w:r w:rsidR="003D6ED6" w:rsidRPr="00BE4204">
        <w:rPr>
          <w:rFonts w:ascii="Times New Roman" w:hAnsi="Times New Roman" w:cs="Times New Roman"/>
          <w:sz w:val="24"/>
          <w:szCs w:val="24"/>
        </w:rPr>
        <w:t>.</w:t>
      </w:r>
    </w:p>
    <w:p w:rsidR="0029073D" w:rsidRPr="0029073D" w:rsidRDefault="0029073D" w:rsidP="0029073D">
      <w:pPr>
        <w:pStyle w:val="ab"/>
        <w:keepNext/>
        <w:keepLines/>
        <w:spacing w:after="0" w:line="288" w:lineRule="auto"/>
        <w:ind w:left="360" w:right="-17"/>
        <w:outlineLvl w:val="1"/>
        <w:rPr>
          <w:rFonts w:ascii="Times New Roman" w:eastAsia="Calibri" w:hAnsi="Times New Roman" w:cs="Times New Roman"/>
          <w:b/>
          <w:bCs/>
          <w:sz w:val="24"/>
          <w:szCs w:val="24"/>
          <w:lang w:eastAsia="en-US"/>
        </w:rPr>
      </w:pPr>
    </w:p>
    <w:p w:rsidR="00D3020A" w:rsidRPr="00D3020A" w:rsidRDefault="00132B08" w:rsidP="00132B08">
      <w:pPr>
        <w:pStyle w:val="ab"/>
        <w:numPr>
          <w:ilvl w:val="0"/>
          <w:numId w:val="42"/>
        </w:numPr>
        <w:rPr>
          <w:rFonts w:ascii="Times New Roman" w:eastAsia="Calibri" w:hAnsi="Times New Roman" w:cs="Times New Roman"/>
          <w:b/>
          <w:bCs/>
          <w:sz w:val="24"/>
          <w:szCs w:val="24"/>
          <w:lang w:eastAsia="en-US"/>
        </w:rPr>
      </w:pPr>
      <w:r w:rsidRPr="00132B08">
        <w:rPr>
          <w:rFonts w:ascii="Times New Roman" w:eastAsia="Calibri" w:hAnsi="Times New Roman" w:cs="Times New Roman"/>
          <w:b/>
          <w:bCs/>
          <w:sz w:val="24"/>
          <w:szCs w:val="24"/>
          <w:lang w:eastAsia="en-US"/>
        </w:rPr>
        <w:t>Профессиональный стандарт (трудовые функции)</w:t>
      </w:r>
    </w:p>
    <w:p w:rsidR="00132B08" w:rsidRDefault="00132B08" w:rsidP="00D3020A">
      <w:pPr>
        <w:pStyle w:val="ab"/>
        <w:keepNext/>
        <w:keepLines/>
        <w:spacing w:after="0" w:line="288" w:lineRule="auto"/>
        <w:ind w:left="480" w:right="-17"/>
        <w:outlineLvl w:val="1"/>
        <w:rPr>
          <w:rFonts w:ascii="Times New Roman" w:eastAsia="Calibri" w:hAnsi="Times New Roman" w:cs="Times New Roman"/>
          <w:b/>
          <w:bCs/>
          <w:sz w:val="24"/>
          <w:szCs w:val="24"/>
          <w:lang w:eastAsia="en-US"/>
        </w:rPr>
      </w:pPr>
    </w:p>
    <w:p w:rsidR="00D3020A" w:rsidRPr="00D3020A" w:rsidRDefault="00B273F8" w:rsidP="00D3020A">
      <w:pPr>
        <w:pStyle w:val="ab"/>
        <w:keepNext/>
        <w:keepLines/>
        <w:spacing w:after="0" w:line="288" w:lineRule="auto"/>
        <w:ind w:left="480" w:right="-17"/>
        <w:outlineLvl w:val="1"/>
        <w:rPr>
          <w:rFonts w:ascii="Times New Roman" w:eastAsia="Calibri" w:hAnsi="Times New Roman" w:cs="Times New Roman"/>
          <w:b/>
          <w:bCs/>
          <w:sz w:val="24"/>
          <w:szCs w:val="24"/>
          <w:lang w:eastAsia="en-US"/>
        </w:rPr>
      </w:pPr>
      <w:r w:rsidRPr="0029073D">
        <w:rPr>
          <w:rFonts w:ascii="Times New Roman" w:eastAsia="Calibri" w:hAnsi="Times New Roman" w:cs="Times New Roman"/>
          <w:b/>
          <w:bCs/>
          <w:sz w:val="24"/>
          <w:szCs w:val="24"/>
          <w:lang w:eastAsia="en-US"/>
        </w:rPr>
        <w:t>П</w:t>
      </w:r>
      <w:r w:rsidR="0029073D" w:rsidRPr="0029073D">
        <w:rPr>
          <w:rFonts w:ascii="Times New Roman" w:eastAsia="Calibri" w:hAnsi="Times New Roman" w:cs="Times New Roman"/>
          <w:b/>
          <w:bCs/>
          <w:sz w:val="24"/>
          <w:szCs w:val="24"/>
          <w:lang w:eastAsia="en-US"/>
        </w:rPr>
        <w:t>роект</w:t>
      </w:r>
      <w:r w:rsidRPr="0029073D">
        <w:rPr>
          <w:rFonts w:ascii="Times New Roman" w:eastAsia="Calibri" w:hAnsi="Times New Roman" w:cs="Times New Roman"/>
          <w:b/>
          <w:bCs/>
          <w:sz w:val="24"/>
          <w:szCs w:val="24"/>
          <w:lang w:eastAsia="en-US"/>
        </w:rPr>
        <w:t xml:space="preserve"> Профессиональный стандарт по специальности 31.08.77 «Ортодонтия»</w:t>
      </w:r>
    </w:p>
    <w:p w:rsidR="00D3020A" w:rsidRPr="00BE4204" w:rsidRDefault="00D3020A" w:rsidP="00D3020A">
      <w:pPr>
        <w:spacing w:line="240" w:lineRule="auto"/>
        <w:ind w:firstLine="709"/>
        <w:jc w:val="both"/>
        <w:rPr>
          <w:rFonts w:ascii="Times New Roman" w:hAnsi="Times New Roman" w:cs="Times New Roman"/>
          <w:sz w:val="24"/>
          <w:szCs w:val="24"/>
        </w:rPr>
      </w:pPr>
      <w:r w:rsidRPr="00BE4204">
        <w:rPr>
          <w:rFonts w:ascii="Times New Roman" w:hAnsi="Times New Roman" w:cs="Times New Roman"/>
          <w:sz w:val="24"/>
          <w:szCs w:val="24"/>
        </w:rPr>
        <w:t>Целью прохождения процедуры первичной специализированной а</w:t>
      </w:r>
      <w:r>
        <w:rPr>
          <w:rFonts w:ascii="Times New Roman" w:hAnsi="Times New Roman" w:cs="Times New Roman"/>
          <w:sz w:val="24"/>
          <w:szCs w:val="24"/>
        </w:rPr>
        <w:t>ккредитации</w:t>
      </w:r>
      <w:r w:rsidRPr="00BE4204">
        <w:rPr>
          <w:rFonts w:ascii="Times New Roman" w:hAnsi="Times New Roman" w:cs="Times New Roman"/>
          <w:sz w:val="24"/>
          <w:szCs w:val="24"/>
        </w:rPr>
        <w:t xml:space="preserve"> специалиста на станции </w:t>
      </w:r>
      <w:r w:rsidRPr="00BE59C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Фиксация несъемной ортодонтической  аппаратуры</w:t>
      </w:r>
      <w:r w:rsidRPr="00BE59C1">
        <w:rPr>
          <w:rFonts w:ascii="Times New Roman" w:hAnsi="Times New Roman" w:cs="Times New Roman"/>
          <w:color w:val="000000" w:themeColor="text1"/>
          <w:sz w:val="24"/>
          <w:szCs w:val="24"/>
        </w:rPr>
        <w:t xml:space="preserve">» является определение соответствия лица, завершившего обучение </w:t>
      </w:r>
      <w:r w:rsidRPr="00BE59C1">
        <w:rPr>
          <w:rFonts w:ascii="Times New Roman" w:hAnsi="Times New Roman" w:cs="Times New Roman"/>
          <w:b/>
          <w:color w:val="000000" w:themeColor="text1"/>
          <w:sz w:val="24"/>
          <w:szCs w:val="24"/>
        </w:rPr>
        <w:t>по программе ординатуры</w:t>
      </w:r>
      <w:r w:rsidRPr="00BE59C1">
        <w:rPr>
          <w:rFonts w:ascii="Times New Roman" w:hAnsi="Times New Roman" w:cs="Times New Roman"/>
          <w:color w:val="000000" w:themeColor="text1"/>
          <w:sz w:val="24"/>
          <w:szCs w:val="24"/>
        </w:rPr>
        <w:t xml:space="preserve"> по специальности 31.08.77 «Ортодонтия», а также лица, завершившее обучение </w:t>
      </w:r>
      <w:r w:rsidRPr="00BE59C1">
        <w:rPr>
          <w:rFonts w:ascii="Times New Roman" w:hAnsi="Times New Roman" w:cs="Times New Roman"/>
          <w:b/>
          <w:color w:val="000000" w:themeColor="text1"/>
          <w:sz w:val="24"/>
          <w:szCs w:val="24"/>
        </w:rPr>
        <w:t xml:space="preserve">по программе профессиональной переподготовки </w:t>
      </w:r>
      <w:r w:rsidRPr="00BE59C1">
        <w:rPr>
          <w:rFonts w:ascii="Times New Roman" w:hAnsi="Times New Roman" w:cs="Times New Roman"/>
          <w:color w:val="000000" w:themeColor="text1"/>
          <w:sz w:val="24"/>
          <w:szCs w:val="24"/>
        </w:rPr>
        <w:t xml:space="preserve">по специальности 31.08.77 «Ортодонтия», успешно сдавшего Государственную итоговую аттестацию, требованиям к осуществлению медицинской деятельности в соответствие с трудовыми функциями, определенными </w:t>
      </w:r>
      <w:r w:rsidRPr="00BE59C1">
        <w:rPr>
          <w:rFonts w:ascii="Times New Roman" w:hAnsi="Times New Roman" w:cs="Times New Roman"/>
          <w:b/>
          <w:color w:val="000000" w:themeColor="text1"/>
          <w:sz w:val="24"/>
          <w:szCs w:val="24"/>
        </w:rPr>
        <w:t xml:space="preserve">профессиональным стандартом « </w:t>
      </w:r>
      <w:r>
        <w:rPr>
          <w:rFonts w:ascii="Times New Roman" w:hAnsi="Times New Roman" w:cs="Times New Roman"/>
          <w:b/>
          <w:color w:val="000000" w:themeColor="text1"/>
          <w:sz w:val="24"/>
          <w:szCs w:val="24"/>
        </w:rPr>
        <w:t>Врач-ортодонт</w:t>
      </w:r>
      <w:r w:rsidRPr="00BE59C1">
        <w:rPr>
          <w:rFonts w:ascii="Times New Roman" w:hAnsi="Times New Roman" w:cs="Times New Roman"/>
          <w:b/>
          <w:color w:val="000000" w:themeColor="text1"/>
          <w:sz w:val="24"/>
          <w:szCs w:val="24"/>
        </w:rPr>
        <w:t>» (проект)</w:t>
      </w:r>
      <w:r w:rsidRPr="00BE4204">
        <w:rPr>
          <w:rFonts w:ascii="Times New Roman" w:hAnsi="Times New Roman" w:cs="Times New Roman"/>
          <w:b/>
          <w:sz w:val="24"/>
          <w:szCs w:val="24"/>
        </w:rPr>
        <w:t>.</w:t>
      </w:r>
    </w:p>
    <w:p w:rsidR="0029073D" w:rsidRPr="00B273F8" w:rsidRDefault="0029073D" w:rsidP="0029073D">
      <w:pPr>
        <w:keepNext/>
        <w:keepLines/>
        <w:spacing w:after="0" w:line="288" w:lineRule="auto"/>
        <w:ind w:left="709" w:right="-17"/>
        <w:outlineLvl w:val="1"/>
        <w:rPr>
          <w:rFonts w:ascii="Times New Roman" w:eastAsia="Calibri" w:hAnsi="Times New Roman" w:cs="Times New Roman"/>
          <w:b/>
          <w:bCs/>
          <w:sz w:val="24"/>
          <w:szCs w:val="24"/>
          <w:lang w:eastAsia="en-US"/>
        </w:rPr>
      </w:pPr>
    </w:p>
    <w:p w:rsidR="00B273F8" w:rsidRPr="00B273F8" w:rsidRDefault="0029073D" w:rsidP="00B273F8">
      <w:pPr>
        <w:spacing w:after="0" w:line="288" w:lineRule="auto"/>
        <w:ind w:right="-17" w:firstLine="709"/>
        <w:rPr>
          <w:rFonts w:ascii="Times New Roman" w:hAnsi="Times New Roman" w:cs="Times New Roman"/>
          <w:color w:val="FF0000"/>
          <w:sz w:val="24"/>
          <w:szCs w:val="24"/>
          <w:lang w:eastAsia="en-US"/>
        </w:rPr>
      </w:pPr>
      <w:r w:rsidRPr="0029073D">
        <w:rPr>
          <w:rFonts w:ascii="Times New Roman" w:hAnsi="Times New Roman" w:cs="Times New Roman"/>
          <w:b/>
          <w:sz w:val="24"/>
          <w:szCs w:val="24"/>
        </w:rPr>
        <w:t xml:space="preserve">Трудовая функция: А/04.8 </w:t>
      </w:r>
      <w:r w:rsidRPr="0029073D">
        <w:rPr>
          <w:rFonts w:ascii="Times New Roman" w:hAnsi="Times New Roman"/>
          <w:color w:val="000000"/>
          <w:sz w:val="24"/>
          <w:szCs w:val="24"/>
          <w:shd w:val="clear" w:color="auto" w:fill="FFFFFF"/>
        </w:rPr>
        <w:t>Назначение лечения и контроль его эффективности и безопасности у пациентов с зубочелюстно-лицевыми аномалиями в периоде постоянных зубов</w:t>
      </w:r>
      <w:r>
        <w:rPr>
          <w:rFonts w:ascii="Times New Roman" w:hAnsi="Times New Roman"/>
          <w:color w:val="000000"/>
          <w:sz w:val="24"/>
          <w:szCs w:val="24"/>
          <w:shd w:val="clear" w:color="auto" w:fill="FFFFFF"/>
        </w:rPr>
        <w:t>.</w:t>
      </w:r>
    </w:p>
    <w:p w:rsidR="00DC1062" w:rsidRPr="00BE4204" w:rsidRDefault="00D3020A" w:rsidP="0029073D">
      <w:pPr>
        <w:pStyle w:val="ab"/>
        <w:numPr>
          <w:ilvl w:val="0"/>
          <w:numId w:val="42"/>
        </w:numPr>
        <w:tabs>
          <w:tab w:val="left" w:pos="0"/>
        </w:tabs>
        <w:suppressAutoHyphens/>
        <w:spacing w:before="600" w:line="240" w:lineRule="auto"/>
        <w:ind w:left="0" w:firstLine="0"/>
        <w:outlineLvl w:val="0"/>
        <w:rPr>
          <w:rFonts w:ascii="Times New Roman" w:hAnsi="Times New Roman" w:cs="Times New Roman"/>
          <w:b/>
          <w:sz w:val="24"/>
          <w:szCs w:val="24"/>
        </w:rPr>
      </w:pPr>
      <w:r>
        <w:rPr>
          <w:rFonts w:ascii="Times New Roman" w:hAnsi="Times New Roman" w:cs="Times New Roman"/>
          <w:b/>
          <w:sz w:val="24"/>
          <w:szCs w:val="24"/>
        </w:rPr>
        <w:lastRenderedPageBreak/>
        <w:t>Продолжительность работы станции</w:t>
      </w:r>
    </w:p>
    <w:p w:rsidR="00DC1062" w:rsidRPr="00BE4204" w:rsidRDefault="00DC1062" w:rsidP="003533D7">
      <w:pPr>
        <w:spacing w:after="0" w:line="240" w:lineRule="auto"/>
        <w:rPr>
          <w:rFonts w:ascii="Times New Roman" w:hAnsi="Times New Roman" w:cs="Times New Roman"/>
          <w:b/>
          <w:sz w:val="24"/>
          <w:szCs w:val="24"/>
        </w:rPr>
      </w:pPr>
      <w:r w:rsidRPr="00BE4204">
        <w:rPr>
          <w:rFonts w:ascii="Times New Roman" w:hAnsi="Times New Roman" w:cs="Times New Roman"/>
          <w:b/>
          <w:sz w:val="24"/>
          <w:szCs w:val="24"/>
        </w:rPr>
        <w:t xml:space="preserve">Общая продолжительность  </w:t>
      </w:r>
      <w:r w:rsidR="00847BD6" w:rsidRPr="00BE4204">
        <w:rPr>
          <w:rFonts w:ascii="Times New Roman" w:hAnsi="Times New Roman" w:cs="Times New Roman"/>
          <w:b/>
          <w:sz w:val="24"/>
          <w:szCs w:val="24"/>
        </w:rPr>
        <w:t xml:space="preserve">станции </w:t>
      </w:r>
      <w:r w:rsidRPr="00BE4204">
        <w:rPr>
          <w:rFonts w:ascii="Times New Roman" w:hAnsi="Times New Roman" w:cs="Times New Roman"/>
          <w:b/>
          <w:sz w:val="24"/>
          <w:szCs w:val="24"/>
        </w:rPr>
        <w:t>– 10 минут</w:t>
      </w:r>
    </w:p>
    <w:p w:rsidR="00DC1062" w:rsidRPr="00BE4204" w:rsidRDefault="008E611C" w:rsidP="000E33E6">
      <w:pPr>
        <w:spacing w:after="0" w:line="240" w:lineRule="auto"/>
        <w:rPr>
          <w:rFonts w:ascii="Times New Roman" w:hAnsi="Times New Roman" w:cs="Times New Roman"/>
          <w:b/>
          <w:sz w:val="24"/>
          <w:szCs w:val="24"/>
        </w:rPr>
      </w:pPr>
      <w:r w:rsidRPr="00BE4204">
        <w:rPr>
          <w:rFonts w:ascii="Times New Roman" w:hAnsi="Times New Roman" w:cs="Times New Roman"/>
          <w:b/>
          <w:sz w:val="24"/>
          <w:szCs w:val="24"/>
        </w:rPr>
        <w:t>Фактическая продолжительность станции</w:t>
      </w:r>
      <w:r w:rsidR="00DC1062" w:rsidRPr="00BE4204">
        <w:rPr>
          <w:rFonts w:ascii="Times New Roman" w:hAnsi="Times New Roman" w:cs="Times New Roman"/>
          <w:b/>
          <w:sz w:val="24"/>
          <w:szCs w:val="24"/>
        </w:rPr>
        <w:t xml:space="preserve"> – 8,5 минут</w:t>
      </w:r>
    </w:p>
    <w:p w:rsidR="000E33E6" w:rsidRPr="00BE4204" w:rsidRDefault="000E33E6" w:rsidP="00D74826">
      <w:pPr>
        <w:spacing w:after="120" w:line="240" w:lineRule="auto"/>
        <w:jc w:val="right"/>
        <w:rPr>
          <w:rFonts w:ascii="Times New Roman" w:hAnsi="Times New Roman" w:cs="Times New Roman"/>
          <w:sz w:val="24"/>
          <w:szCs w:val="24"/>
        </w:rPr>
      </w:pPr>
      <w:r w:rsidRPr="00BE4204">
        <w:rPr>
          <w:rFonts w:ascii="Times New Roman" w:hAnsi="Times New Roman" w:cs="Times New Roman"/>
          <w:sz w:val="24"/>
          <w:szCs w:val="24"/>
        </w:rPr>
        <w:t xml:space="preserve">Таблица </w:t>
      </w:r>
      <w:r w:rsidR="006C3CD3" w:rsidRPr="00BE4204">
        <w:rPr>
          <w:rFonts w:ascii="Times New Roman" w:hAnsi="Times New Roman" w:cs="Times New Roman"/>
          <w:sz w:val="24"/>
          <w:szCs w:val="24"/>
        </w:rPr>
        <w:t>2</w:t>
      </w:r>
      <w:r w:rsidR="00B806A8" w:rsidRPr="00BE4204">
        <w:rPr>
          <w:rFonts w:ascii="Times New Roman" w:hAnsi="Times New Roman" w:cs="Times New Roman"/>
          <w:sz w:val="24"/>
          <w:szCs w:val="24"/>
        </w:rPr>
        <w:t>.</w:t>
      </w:r>
    </w:p>
    <w:tbl>
      <w:tblPr>
        <w:tblStyle w:val="aa"/>
        <w:tblW w:w="9639" w:type="dxa"/>
        <w:tblInd w:w="108" w:type="dxa"/>
        <w:tblLayout w:type="fixed"/>
        <w:tblLook w:val="04A0" w:firstRow="1" w:lastRow="0" w:firstColumn="1" w:lastColumn="0" w:noHBand="0" w:noVBand="1"/>
      </w:tblPr>
      <w:tblGrid>
        <w:gridCol w:w="1985"/>
        <w:gridCol w:w="2835"/>
        <w:gridCol w:w="1559"/>
        <w:gridCol w:w="1559"/>
        <w:gridCol w:w="1701"/>
      </w:tblGrid>
      <w:tr w:rsidR="00243AB5" w:rsidRPr="00BE4204" w:rsidTr="00A224BE">
        <w:trPr>
          <w:trHeight w:val="340"/>
        </w:trPr>
        <w:tc>
          <w:tcPr>
            <w:tcW w:w="1985" w:type="dxa"/>
            <w:vAlign w:val="center"/>
          </w:tcPr>
          <w:p w:rsidR="00243AB5" w:rsidRPr="00BE4204" w:rsidRDefault="003C204C" w:rsidP="008D70A1">
            <w:pPr>
              <w:jc w:val="center"/>
              <w:rPr>
                <w:rFonts w:ascii="Times New Roman" w:hAnsi="Times New Roman" w:cs="Times New Roman"/>
                <w:b/>
                <w:sz w:val="24"/>
                <w:szCs w:val="24"/>
              </w:rPr>
            </w:pPr>
            <w:r w:rsidRPr="00BE4204">
              <w:rPr>
                <w:rFonts w:ascii="Times New Roman" w:hAnsi="Times New Roman" w:cs="Times New Roman"/>
                <w:b/>
                <w:sz w:val="24"/>
                <w:szCs w:val="24"/>
              </w:rPr>
              <w:t>Голосовая к</w:t>
            </w:r>
            <w:r w:rsidR="00243AB5" w:rsidRPr="00BE4204">
              <w:rPr>
                <w:rFonts w:ascii="Times New Roman" w:hAnsi="Times New Roman" w:cs="Times New Roman"/>
                <w:b/>
                <w:sz w:val="24"/>
                <w:szCs w:val="24"/>
              </w:rPr>
              <w:t>оманда</w:t>
            </w:r>
          </w:p>
        </w:tc>
        <w:tc>
          <w:tcPr>
            <w:tcW w:w="2835" w:type="dxa"/>
            <w:vAlign w:val="center"/>
          </w:tcPr>
          <w:p w:rsidR="00243AB5" w:rsidRPr="00BE4204" w:rsidRDefault="00243AB5" w:rsidP="008D70A1">
            <w:pPr>
              <w:jc w:val="center"/>
              <w:rPr>
                <w:rFonts w:ascii="Times New Roman" w:hAnsi="Times New Roman" w:cs="Times New Roman"/>
                <w:b/>
                <w:sz w:val="24"/>
                <w:szCs w:val="24"/>
              </w:rPr>
            </w:pPr>
            <w:r w:rsidRPr="00BE4204">
              <w:rPr>
                <w:rFonts w:ascii="Times New Roman" w:hAnsi="Times New Roman" w:cs="Times New Roman"/>
                <w:b/>
                <w:sz w:val="24"/>
                <w:szCs w:val="24"/>
              </w:rPr>
              <w:t>Действия аккредитуемого</w:t>
            </w:r>
          </w:p>
        </w:tc>
        <w:tc>
          <w:tcPr>
            <w:tcW w:w="1559" w:type="dxa"/>
            <w:vAlign w:val="center"/>
          </w:tcPr>
          <w:p w:rsidR="00243AB5" w:rsidRPr="00BE4204" w:rsidRDefault="00243AB5" w:rsidP="008D70A1">
            <w:pPr>
              <w:jc w:val="center"/>
              <w:rPr>
                <w:rFonts w:ascii="Times New Roman" w:hAnsi="Times New Roman" w:cs="Times New Roman"/>
                <w:b/>
                <w:sz w:val="24"/>
                <w:szCs w:val="24"/>
              </w:rPr>
            </w:pPr>
            <w:r w:rsidRPr="00BE4204">
              <w:rPr>
                <w:rFonts w:ascii="Times New Roman" w:hAnsi="Times New Roman" w:cs="Times New Roman"/>
                <w:b/>
                <w:sz w:val="24"/>
                <w:szCs w:val="24"/>
              </w:rPr>
              <w:t>Время начала действия</w:t>
            </w:r>
          </w:p>
        </w:tc>
        <w:tc>
          <w:tcPr>
            <w:tcW w:w="1559" w:type="dxa"/>
            <w:vAlign w:val="center"/>
          </w:tcPr>
          <w:p w:rsidR="00243AB5" w:rsidRPr="00BE4204" w:rsidRDefault="00243AB5" w:rsidP="008D70A1">
            <w:pPr>
              <w:jc w:val="center"/>
              <w:rPr>
                <w:rFonts w:ascii="Times New Roman" w:hAnsi="Times New Roman" w:cs="Times New Roman"/>
                <w:b/>
                <w:sz w:val="24"/>
                <w:szCs w:val="24"/>
              </w:rPr>
            </w:pPr>
            <w:r w:rsidRPr="00BE4204">
              <w:rPr>
                <w:rFonts w:ascii="Times New Roman" w:hAnsi="Times New Roman" w:cs="Times New Roman"/>
                <w:b/>
                <w:sz w:val="24"/>
                <w:szCs w:val="24"/>
              </w:rPr>
              <w:t>Время окончани</w:t>
            </w:r>
            <w:r w:rsidR="000E33E6" w:rsidRPr="00BE4204">
              <w:rPr>
                <w:rFonts w:ascii="Times New Roman" w:hAnsi="Times New Roman" w:cs="Times New Roman"/>
                <w:b/>
                <w:sz w:val="24"/>
                <w:szCs w:val="24"/>
              </w:rPr>
              <w:t>я</w:t>
            </w:r>
            <w:r w:rsidRPr="00BE4204">
              <w:rPr>
                <w:rFonts w:ascii="Times New Roman" w:hAnsi="Times New Roman" w:cs="Times New Roman"/>
                <w:b/>
                <w:sz w:val="24"/>
                <w:szCs w:val="24"/>
              </w:rPr>
              <w:t xml:space="preserve"> действия</w:t>
            </w:r>
          </w:p>
        </w:tc>
        <w:tc>
          <w:tcPr>
            <w:tcW w:w="1701" w:type="dxa"/>
            <w:vAlign w:val="center"/>
          </w:tcPr>
          <w:p w:rsidR="00243AB5" w:rsidRPr="00BE4204" w:rsidRDefault="00243AB5" w:rsidP="008D70A1">
            <w:pPr>
              <w:jc w:val="center"/>
              <w:rPr>
                <w:rFonts w:ascii="Times New Roman" w:hAnsi="Times New Roman" w:cs="Times New Roman"/>
                <w:b/>
                <w:sz w:val="24"/>
                <w:szCs w:val="24"/>
              </w:rPr>
            </w:pPr>
            <w:r w:rsidRPr="00BE4204">
              <w:rPr>
                <w:rFonts w:ascii="Times New Roman" w:hAnsi="Times New Roman" w:cs="Times New Roman"/>
                <w:b/>
                <w:sz w:val="24"/>
                <w:szCs w:val="24"/>
              </w:rPr>
              <w:t>Продолжи</w:t>
            </w:r>
            <w:r w:rsidR="000E33E6" w:rsidRPr="00BE4204">
              <w:rPr>
                <w:rFonts w:ascii="Times New Roman" w:hAnsi="Times New Roman" w:cs="Times New Roman"/>
                <w:b/>
                <w:sz w:val="24"/>
                <w:szCs w:val="24"/>
              </w:rPr>
              <w:t>-</w:t>
            </w:r>
            <w:r w:rsidRPr="00BE4204">
              <w:rPr>
                <w:rFonts w:ascii="Times New Roman" w:hAnsi="Times New Roman" w:cs="Times New Roman"/>
                <w:b/>
                <w:sz w:val="24"/>
                <w:szCs w:val="24"/>
              </w:rPr>
              <w:t>тельность действия</w:t>
            </w:r>
          </w:p>
        </w:tc>
      </w:tr>
      <w:tr w:rsidR="00243AB5" w:rsidRPr="00BE4204" w:rsidTr="00A224BE">
        <w:trPr>
          <w:trHeight w:val="340"/>
        </w:trPr>
        <w:tc>
          <w:tcPr>
            <w:tcW w:w="198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«Ознакомьтесь с заданием!»</w:t>
            </w:r>
          </w:p>
        </w:tc>
        <w:tc>
          <w:tcPr>
            <w:tcW w:w="283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Ознакомление с заданием (брифингом)</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0 сек</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30 сек</w:t>
            </w:r>
          </w:p>
        </w:tc>
        <w:tc>
          <w:tcPr>
            <w:tcW w:w="1701"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30 сек</w:t>
            </w:r>
          </w:p>
        </w:tc>
      </w:tr>
      <w:tr w:rsidR="00243AB5" w:rsidRPr="00BE4204" w:rsidTr="00A224BE">
        <w:trPr>
          <w:trHeight w:val="340"/>
        </w:trPr>
        <w:tc>
          <w:tcPr>
            <w:tcW w:w="198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«Пройдите на станцию!»</w:t>
            </w:r>
          </w:p>
        </w:tc>
        <w:tc>
          <w:tcPr>
            <w:tcW w:w="283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Работа на станции</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30 сек</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8 мин</w:t>
            </w:r>
          </w:p>
        </w:tc>
        <w:tc>
          <w:tcPr>
            <w:tcW w:w="1701"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7 мин 30 сек</w:t>
            </w:r>
          </w:p>
        </w:tc>
      </w:tr>
      <w:tr w:rsidR="00243AB5" w:rsidRPr="00BE4204" w:rsidTr="00A224BE">
        <w:trPr>
          <w:trHeight w:val="340"/>
        </w:trPr>
        <w:tc>
          <w:tcPr>
            <w:tcW w:w="198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 xml:space="preserve">«Осталась </w:t>
            </w:r>
            <w:r w:rsidR="005C091D" w:rsidRPr="00BE4204">
              <w:rPr>
                <w:rFonts w:ascii="Times New Roman" w:hAnsi="Times New Roman" w:cs="Times New Roman"/>
                <w:sz w:val="24"/>
                <w:szCs w:val="24"/>
              </w:rPr>
              <w:t>одна</w:t>
            </w:r>
            <w:r w:rsidRPr="00BE4204">
              <w:rPr>
                <w:rFonts w:ascii="Times New Roman" w:hAnsi="Times New Roman" w:cs="Times New Roman"/>
                <w:sz w:val="24"/>
                <w:szCs w:val="24"/>
              </w:rPr>
              <w:t xml:space="preserve"> минута!»</w:t>
            </w:r>
          </w:p>
        </w:tc>
        <w:tc>
          <w:tcPr>
            <w:tcW w:w="283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Завершение работы на станции</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8 мин</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9 мин</w:t>
            </w:r>
          </w:p>
        </w:tc>
        <w:tc>
          <w:tcPr>
            <w:tcW w:w="1701"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1 мин</w:t>
            </w:r>
          </w:p>
        </w:tc>
      </w:tr>
      <w:tr w:rsidR="00243AB5" w:rsidRPr="00BE4204" w:rsidTr="00A224BE">
        <w:trPr>
          <w:trHeight w:val="340"/>
        </w:trPr>
        <w:tc>
          <w:tcPr>
            <w:tcW w:w="198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«Покиньте станцию!»</w:t>
            </w:r>
          </w:p>
        </w:tc>
        <w:tc>
          <w:tcPr>
            <w:tcW w:w="283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Окончание работы на станции</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9 мин</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9 мин 15 сек</w:t>
            </w:r>
          </w:p>
        </w:tc>
        <w:tc>
          <w:tcPr>
            <w:tcW w:w="1701"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15 сек</w:t>
            </w:r>
          </w:p>
        </w:tc>
      </w:tr>
      <w:tr w:rsidR="00243AB5" w:rsidRPr="00BE4204" w:rsidTr="00A224BE">
        <w:trPr>
          <w:trHeight w:val="340"/>
        </w:trPr>
        <w:tc>
          <w:tcPr>
            <w:tcW w:w="198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«Пройдите на следующую станцию!»</w:t>
            </w:r>
          </w:p>
        </w:tc>
        <w:tc>
          <w:tcPr>
            <w:tcW w:w="2835"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Переход на следующую станцию</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9 мин 15 сек</w:t>
            </w:r>
          </w:p>
        </w:tc>
        <w:tc>
          <w:tcPr>
            <w:tcW w:w="1559"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10 мин</w:t>
            </w:r>
          </w:p>
        </w:tc>
        <w:tc>
          <w:tcPr>
            <w:tcW w:w="1701" w:type="dxa"/>
            <w:vAlign w:val="center"/>
          </w:tcPr>
          <w:p w:rsidR="00243AB5" w:rsidRPr="00BE4204" w:rsidRDefault="00243AB5" w:rsidP="008D70A1">
            <w:pPr>
              <w:jc w:val="center"/>
              <w:rPr>
                <w:rFonts w:ascii="Times New Roman" w:hAnsi="Times New Roman" w:cs="Times New Roman"/>
                <w:sz w:val="24"/>
                <w:szCs w:val="24"/>
              </w:rPr>
            </w:pPr>
            <w:r w:rsidRPr="00BE4204">
              <w:rPr>
                <w:rFonts w:ascii="Times New Roman" w:hAnsi="Times New Roman" w:cs="Times New Roman"/>
                <w:sz w:val="24"/>
                <w:szCs w:val="24"/>
              </w:rPr>
              <w:t>45 сек</w:t>
            </w:r>
          </w:p>
        </w:tc>
      </w:tr>
    </w:tbl>
    <w:p w:rsidR="00636EBD" w:rsidRDefault="00636EBD" w:rsidP="000E33E6">
      <w:pPr>
        <w:spacing w:before="200" w:after="600" w:line="240" w:lineRule="auto"/>
        <w:ind w:firstLine="709"/>
        <w:jc w:val="both"/>
        <w:rPr>
          <w:rFonts w:ascii="Times New Roman" w:hAnsi="Times New Roman" w:cs="Times New Roman"/>
          <w:sz w:val="24"/>
          <w:szCs w:val="24"/>
        </w:rPr>
      </w:pPr>
      <w:r w:rsidRPr="00BE4204">
        <w:rPr>
          <w:rFonts w:ascii="Times New Roman" w:hAnsi="Times New Roman" w:cs="Times New Roman"/>
          <w:sz w:val="24"/>
          <w:szCs w:val="24"/>
        </w:rPr>
        <w:t xml:space="preserve">Для обеспечения синхронизации действий аккредитуемых при прохождении цепочки </w:t>
      </w:r>
      <w:r w:rsidR="003C204C" w:rsidRPr="00BE4204">
        <w:rPr>
          <w:rFonts w:ascii="Times New Roman" w:hAnsi="Times New Roman" w:cs="Times New Roman"/>
          <w:sz w:val="24"/>
          <w:szCs w:val="24"/>
        </w:rPr>
        <w:t xml:space="preserve">из нескольких </w:t>
      </w:r>
      <w:r w:rsidRPr="00BE4204">
        <w:rPr>
          <w:rFonts w:ascii="Times New Roman" w:hAnsi="Times New Roman" w:cs="Times New Roman"/>
          <w:sz w:val="24"/>
          <w:szCs w:val="24"/>
        </w:rPr>
        <w:t>станций</w:t>
      </w:r>
      <w:r w:rsidR="003C204C" w:rsidRPr="00BE4204">
        <w:rPr>
          <w:rFonts w:ascii="Times New Roman" w:hAnsi="Times New Roman" w:cs="Times New Roman"/>
          <w:sz w:val="24"/>
          <w:szCs w:val="24"/>
        </w:rPr>
        <w:t>, а также для обеспечения</w:t>
      </w:r>
      <w:r w:rsidRPr="00BE4204">
        <w:rPr>
          <w:rFonts w:ascii="Times New Roman" w:hAnsi="Times New Roman" w:cs="Times New Roman"/>
          <w:sz w:val="24"/>
          <w:szCs w:val="24"/>
        </w:rPr>
        <w:t xml:space="preserve"> бесперебойной работы на каждой станции</w:t>
      </w:r>
      <w:r w:rsidR="003C204C" w:rsidRPr="00BE4204">
        <w:rPr>
          <w:rFonts w:ascii="Times New Roman" w:hAnsi="Times New Roman" w:cs="Times New Roman"/>
          <w:sz w:val="24"/>
          <w:szCs w:val="24"/>
        </w:rPr>
        <w:t>,</w:t>
      </w:r>
      <w:r w:rsidRPr="00BE4204">
        <w:rPr>
          <w:rFonts w:ascii="Times New Roman" w:hAnsi="Times New Roman" w:cs="Times New Roman"/>
          <w:sz w:val="24"/>
          <w:szCs w:val="24"/>
        </w:rPr>
        <w:t xml:space="preserve"> перед началом </w:t>
      </w:r>
      <w:r w:rsidR="003C204C" w:rsidRPr="00BE4204">
        <w:rPr>
          <w:rFonts w:ascii="Times New Roman" w:hAnsi="Times New Roman" w:cs="Times New Roman"/>
          <w:sz w:val="24"/>
          <w:szCs w:val="24"/>
        </w:rPr>
        <w:t xml:space="preserve">процедуры первичной специализированной </w:t>
      </w:r>
      <w:r w:rsidRPr="00BE4204">
        <w:rPr>
          <w:rFonts w:ascii="Times New Roman" w:hAnsi="Times New Roman" w:cs="Times New Roman"/>
          <w:sz w:val="24"/>
          <w:szCs w:val="24"/>
        </w:rPr>
        <w:t xml:space="preserve">аккредитации целесообразно подготовить </w:t>
      </w:r>
      <w:r w:rsidR="003C204C" w:rsidRPr="00BE4204">
        <w:rPr>
          <w:rFonts w:ascii="Times New Roman" w:hAnsi="Times New Roman" w:cs="Times New Roman"/>
          <w:sz w:val="24"/>
          <w:szCs w:val="24"/>
        </w:rPr>
        <w:t xml:space="preserve">звуковой </w:t>
      </w:r>
      <w:r w:rsidRPr="00BE4204">
        <w:rPr>
          <w:rFonts w:ascii="Times New Roman" w:hAnsi="Times New Roman" w:cs="Times New Roman"/>
          <w:sz w:val="24"/>
          <w:szCs w:val="24"/>
        </w:rPr>
        <w:t>файл</w:t>
      </w:r>
      <w:r w:rsidR="003C204C" w:rsidRPr="00BE4204">
        <w:rPr>
          <w:rFonts w:ascii="Times New Roman" w:hAnsi="Times New Roman" w:cs="Times New Roman"/>
          <w:sz w:val="24"/>
          <w:szCs w:val="24"/>
        </w:rPr>
        <w:t xml:space="preserve"> (трек)</w:t>
      </w:r>
      <w:r w:rsidRPr="00BE4204">
        <w:rPr>
          <w:rFonts w:ascii="Times New Roman" w:hAnsi="Times New Roman" w:cs="Times New Roman"/>
          <w:sz w:val="24"/>
          <w:szCs w:val="24"/>
        </w:rPr>
        <w:t xml:space="preserve"> с записью </w:t>
      </w:r>
      <w:r w:rsidR="003C204C" w:rsidRPr="00BE4204">
        <w:rPr>
          <w:rFonts w:ascii="Times New Roman" w:hAnsi="Times New Roman" w:cs="Times New Roman"/>
          <w:sz w:val="24"/>
          <w:szCs w:val="24"/>
        </w:rPr>
        <w:t xml:space="preserve">голосовых </w:t>
      </w:r>
      <w:r w:rsidRPr="00BE4204">
        <w:rPr>
          <w:rFonts w:ascii="Times New Roman" w:hAnsi="Times New Roman" w:cs="Times New Roman"/>
          <w:sz w:val="24"/>
          <w:szCs w:val="24"/>
        </w:rPr>
        <w:t>команд, автоматически включаемых через установленные промежутки времени.</w:t>
      </w:r>
    </w:p>
    <w:p w:rsidR="00D3020A" w:rsidRPr="00D3020A" w:rsidRDefault="00D3020A" w:rsidP="00D3020A">
      <w:pPr>
        <w:pStyle w:val="ab"/>
        <w:numPr>
          <w:ilvl w:val="0"/>
          <w:numId w:val="42"/>
        </w:numPr>
        <w:spacing w:before="200" w:after="600" w:line="240" w:lineRule="auto"/>
        <w:jc w:val="both"/>
        <w:rPr>
          <w:rFonts w:ascii="Times New Roman" w:hAnsi="Times New Roman" w:cs="Times New Roman"/>
          <w:b/>
          <w:sz w:val="24"/>
          <w:szCs w:val="24"/>
        </w:rPr>
      </w:pPr>
      <w:r w:rsidRPr="00D3020A">
        <w:rPr>
          <w:rFonts w:ascii="Times New Roman" w:hAnsi="Times New Roman" w:cs="Times New Roman"/>
          <w:b/>
          <w:sz w:val="24"/>
          <w:szCs w:val="24"/>
        </w:rPr>
        <w:t>Проверяемые компетенции</w:t>
      </w:r>
    </w:p>
    <w:p w:rsidR="00D3020A" w:rsidRDefault="00D3020A" w:rsidP="00D3020A">
      <w:pPr>
        <w:pStyle w:val="ab"/>
        <w:spacing w:before="200" w:after="600" w:line="240" w:lineRule="auto"/>
        <w:ind w:left="480"/>
        <w:jc w:val="both"/>
        <w:rPr>
          <w:rFonts w:ascii="Times New Roman" w:hAnsi="Times New Roman" w:cs="Times New Roman"/>
          <w:sz w:val="24"/>
          <w:szCs w:val="24"/>
        </w:rPr>
      </w:pPr>
    </w:p>
    <w:p w:rsidR="00D3020A" w:rsidRDefault="00D3020A" w:rsidP="00D3020A">
      <w:pPr>
        <w:pStyle w:val="ab"/>
        <w:spacing w:before="200" w:after="600" w:line="240" w:lineRule="auto"/>
        <w:ind w:left="480"/>
        <w:jc w:val="both"/>
        <w:rPr>
          <w:rFonts w:ascii="Times New Roman" w:hAnsi="Times New Roman" w:cs="Times New Roman"/>
          <w:sz w:val="24"/>
          <w:szCs w:val="24"/>
        </w:rPr>
      </w:pPr>
      <w:r w:rsidRPr="00D3020A">
        <w:rPr>
          <w:rFonts w:ascii="Times New Roman" w:hAnsi="Times New Roman" w:cs="Times New Roman"/>
          <w:sz w:val="24"/>
          <w:szCs w:val="24"/>
        </w:rPr>
        <w:t>Владение современными методами лечения пациентов с аномалиями окклюзии зубных рядов.</w:t>
      </w:r>
      <w:bookmarkStart w:id="3" w:name="_Toc516790701"/>
    </w:p>
    <w:p w:rsidR="00D3020A" w:rsidRDefault="00D3020A" w:rsidP="00D3020A">
      <w:pPr>
        <w:pStyle w:val="ab"/>
        <w:spacing w:before="200" w:after="600" w:line="240" w:lineRule="auto"/>
        <w:ind w:left="480"/>
        <w:jc w:val="both"/>
        <w:rPr>
          <w:rFonts w:ascii="Times New Roman" w:hAnsi="Times New Roman" w:cs="Times New Roman"/>
          <w:sz w:val="24"/>
          <w:szCs w:val="24"/>
        </w:rPr>
      </w:pPr>
    </w:p>
    <w:p w:rsidR="00D3020A" w:rsidRPr="00D3020A" w:rsidRDefault="00D3020A" w:rsidP="00D3020A">
      <w:pPr>
        <w:pStyle w:val="ab"/>
        <w:numPr>
          <w:ilvl w:val="0"/>
          <w:numId w:val="42"/>
        </w:numPr>
        <w:spacing w:before="200" w:after="600" w:line="240" w:lineRule="auto"/>
        <w:jc w:val="both"/>
        <w:rPr>
          <w:rFonts w:ascii="Times New Roman" w:hAnsi="Times New Roman" w:cs="Times New Roman"/>
          <w:sz w:val="24"/>
          <w:szCs w:val="24"/>
        </w:rPr>
      </w:pPr>
      <w:r w:rsidRPr="00D3020A">
        <w:rPr>
          <w:rFonts w:ascii="Times New Roman" w:hAnsi="Times New Roman" w:cs="Times New Roman"/>
          <w:b/>
          <w:sz w:val="24"/>
          <w:szCs w:val="24"/>
        </w:rPr>
        <w:t>Задача станции</w:t>
      </w:r>
      <w:bookmarkEnd w:id="3"/>
    </w:p>
    <w:p w:rsidR="00D3020A" w:rsidRDefault="00D3020A" w:rsidP="00D3020A">
      <w:pPr>
        <w:pStyle w:val="ab"/>
        <w:spacing w:before="200" w:after="600" w:line="240" w:lineRule="auto"/>
        <w:ind w:left="480"/>
        <w:jc w:val="both"/>
        <w:rPr>
          <w:rFonts w:ascii="Times New Roman" w:hAnsi="Times New Roman" w:cs="Times New Roman"/>
          <w:b/>
          <w:sz w:val="24"/>
          <w:szCs w:val="24"/>
        </w:rPr>
      </w:pPr>
    </w:p>
    <w:p w:rsidR="00D3020A" w:rsidRPr="00D3020A" w:rsidRDefault="00D3020A" w:rsidP="00D3020A">
      <w:pPr>
        <w:pStyle w:val="ab"/>
        <w:spacing w:before="200" w:after="600" w:line="240" w:lineRule="auto"/>
        <w:ind w:left="480"/>
        <w:jc w:val="both"/>
        <w:rPr>
          <w:rFonts w:ascii="Times New Roman" w:hAnsi="Times New Roman" w:cs="Times New Roman"/>
          <w:sz w:val="24"/>
          <w:szCs w:val="24"/>
        </w:rPr>
      </w:pPr>
      <w:r w:rsidRPr="00D3020A">
        <w:rPr>
          <w:rFonts w:ascii="Times New Roman" w:hAnsi="Times New Roman" w:cs="Times New Roman"/>
          <w:sz w:val="24"/>
          <w:szCs w:val="24"/>
        </w:rPr>
        <w:t xml:space="preserve">Демонстрация аккредитуемым умения проводить </w:t>
      </w:r>
      <w:r>
        <w:rPr>
          <w:rFonts w:ascii="Times New Roman" w:hAnsi="Times New Roman" w:cs="Times New Roman"/>
          <w:sz w:val="24"/>
          <w:szCs w:val="24"/>
        </w:rPr>
        <w:t>фиксацию несъемных ортодонтических аппаратов.</w:t>
      </w:r>
    </w:p>
    <w:p w:rsidR="00D3020A" w:rsidRPr="00D3020A" w:rsidRDefault="00D3020A" w:rsidP="001714C0">
      <w:pPr>
        <w:numPr>
          <w:ilvl w:val="0"/>
          <w:numId w:val="42"/>
        </w:numPr>
        <w:tabs>
          <w:tab w:val="num" w:pos="-360"/>
        </w:tabs>
        <w:spacing w:after="0" w:line="288" w:lineRule="auto"/>
        <w:ind w:left="0" w:right="-17" w:firstLine="0"/>
        <w:jc w:val="both"/>
        <w:outlineLvl w:val="0"/>
        <w:rPr>
          <w:rFonts w:ascii="Times New Roman" w:hAnsi="Times New Roman" w:cs="Times New Roman"/>
          <w:b/>
          <w:sz w:val="24"/>
          <w:szCs w:val="24"/>
        </w:rPr>
      </w:pPr>
      <w:bookmarkStart w:id="4" w:name="_Toc516067719"/>
      <w:bookmarkStart w:id="5" w:name="_Toc516790702"/>
      <w:r w:rsidRPr="00D3020A">
        <w:rPr>
          <w:rFonts w:ascii="Times New Roman" w:eastAsia="Calibri" w:hAnsi="Times New Roman" w:cs="Times New Roman"/>
          <w:b/>
          <w:sz w:val="24"/>
          <w:szCs w:val="24"/>
          <w:lang w:eastAsia="en-US"/>
        </w:rPr>
        <w:t>Информация по обеспечению работы станции</w:t>
      </w:r>
      <w:bookmarkEnd w:id="4"/>
      <w:bookmarkEnd w:id="5"/>
    </w:p>
    <w:p w:rsidR="00D3020A" w:rsidRDefault="00D3020A" w:rsidP="00D3020A">
      <w:pPr>
        <w:spacing w:after="0" w:line="288" w:lineRule="auto"/>
        <w:ind w:right="-17" w:firstLine="709"/>
        <w:rPr>
          <w:rFonts w:ascii="Times New Roman" w:hAnsi="Times New Roman" w:cs="Times New Roman"/>
          <w:sz w:val="24"/>
          <w:szCs w:val="24"/>
        </w:rPr>
      </w:pPr>
      <w:r w:rsidRPr="00D3020A">
        <w:rPr>
          <w:rFonts w:ascii="Times New Roman" w:hAnsi="Times New Roman" w:cs="Times New Roman"/>
          <w:sz w:val="24"/>
          <w:szCs w:val="24"/>
        </w:rPr>
        <w:t>Для организации работы станции должны быть предусмотрены</w:t>
      </w:r>
      <w:bookmarkStart w:id="6" w:name="_Toc516050477"/>
      <w:bookmarkStart w:id="7" w:name="_Toc516050810"/>
      <w:bookmarkStart w:id="8" w:name="_Toc516050483"/>
      <w:bookmarkStart w:id="9" w:name="_Toc516050816"/>
      <w:bookmarkEnd w:id="6"/>
      <w:bookmarkEnd w:id="7"/>
      <w:bookmarkEnd w:id="8"/>
      <w:bookmarkEnd w:id="9"/>
    </w:p>
    <w:p w:rsidR="001714C0" w:rsidRPr="00D3020A" w:rsidRDefault="001714C0" w:rsidP="00D3020A">
      <w:pPr>
        <w:spacing w:after="0" w:line="288" w:lineRule="auto"/>
        <w:ind w:right="-17" w:firstLine="709"/>
        <w:rPr>
          <w:rFonts w:ascii="Times New Roman" w:hAnsi="Times New Roman" w:cs="Times New Roman"/>
          <w:sz w:val="24"/>
          <w:szCs w:val="24"/>
        </w:rPr>
      </w:pPr>
    </w:p>
    <w:p w:rsidR="001714C0" w:rsidRPr="001714C0" w:rsidRDefault="001714C0" w:rsidP="001714C0">
      <w:pPr>
        <w:numPr>
          <w:ilvl w:val="1"/>
          <w:numId w:val="43"/>
        </w:numPr>
        <w:spacing w:after="0" w:line="288" w:lineRule="auto"/>
        <w:ind w:left="426" w:right="-17" w:hanging="426"/>
        <w:contextualSpacing/>
        <w:jc w:val="both"/>
        <w:outlineLvl w:val="0"/>
        <w:rPr>
          <w:rFonts w:ascii="Times New Roman" w:hAnsi="Times New Roman" w:cs="Times New Roman"/>
          <w:b/>
          <w:sz w:val="24"/>
          <w:szCs w:val="24"/>
        </w:rPr>
      </w:pPr>
      <w:bookmarkStart w:id="10" w:name="_Toc516790703"/>
      <w:bookmarkStart w:id="11" w:name="_Toc516062187"/>
      <w:bookmarkStart w:id="12" w:name="_Toc516067720"/>
      <w:r w:rsidRPr="001714C0">
        <w:rPr>
          <w:rFonts w:ascii="Times New Roman" w:eastAsiaTheme="majorEastAsia" w:hAnsi="Times New Roman" w:cs="Times New Roman"/>
          <w:b/>
          <w:bCs/>
          <w:sz w:val="24"/>
          <w:szCs w:val="24"/>
        </w:rPr>
        <w:t>Рабочее место члена аккредитационной комиссии (далее  - АК)</w:t>
      </w:r>
      <w:bookmarkEnd w:id="10"/>
      <w:r w:rsidRPr="001714C0">
        <w:rPr>
          <w:rFonts w:ascii="Times New Roman" w:hAnsi="Times New Roman" w:cs="Times New Roman"/>
          <w:b/>
          <w:sz w:val="24"/>
          <w:szCs w:val="24"/>
        </w:rPr>
        <w:t xml:space="preserve"> </w:t>
      </w:r>
      <w:bookmarkEnd w:id="11"/>
      <w:bookmarkEnd w:id="12"/>
    </w:p>
    <w:p w:rsidR="001714C0" w:rsidRPr="001714C0" w:rsidRDefault="001714C0" w:rsidP="001714C0">
      <w:pPr>
        <w:spacing w:after="0" w:line="288" w:lineRule="auto"/>
        <w:ind w:right="-17"/>
        <w:jc w:val="right"/>
        <w:rPr>
          <w:rFonts w:ascii="Times New Roman" w:hAnsi="Times New Roman" w:cs="Times New Roman"/>
          <w:sz w:val="24"/>
          <w:szCs w:val="24"/>
        </w:rPr>
      </w:pPr>
    </w:p>
    <w:p w:rsidR="001714C0" w:rsidRPr="001714C0" w:rsidRDefault="001714C0" w:rsidP="001714C0">
      <w:pPr>
        <w:spacing w:after="0" w:line="288" w:lineRule="auto"/>
        <w:ind w:right="-17"/>
        <w:jc w:val="right"/>
        <w:rPr>
          <w:rFonts w:ascii="Times New Roman" w:hAnsi="Times New Roman" w:cs="Times New Roman"/>
          <w:sz w:val="24"/>
          <w:szCs w:val="24"/>
        </w:rPr>
      </w:pPr>
      <w:r w:rsidRPr="001714C0">
        <w:rPr>
          <w:rFonts w:ascii="Times New Roman" w:hAnsi="Times New Roman" w:cs="Times New Roman"/>
          <w:sz w:val="24"/>
          <w:szCs w:val="24"/>
        </w:rPr>
        <w:t>Таблица 2</w:t>
      </w:r>
    </w:p>
    <w:p w:rsidR="001714C0" w:rsidRPr="001714C0" w:rsidRDefault="001714C0" w:rsidP="001714C0">
      <w:pPr>
        <w:spacing w:after="0" w:line="288" w:lineRule="auto"/>
        <w:ind w:right="-17"/>
        <w:jc w:val="center"/>
        <w:rPr>
          <w:rFonts w:ascii="Times New Roman" w:hAnsi="Times New Roman" w:cs="Times New Roman"/>
          <w:sz w:val="24"/>
          <w:szCs w:val="24"/>
        </w:rPr>
      </w:pPr>
      <w:r w:rsidRPr="001714C0">
        <w:rPr>
          <w:rFonts w:ascii="Times New Roman" w:hAnsi="Times New Roman" w:cs="Times New Roman"/>
          <w:sz w:val="24"/>
          <w:szCs w:val="24"/>
        </w:rPr>
        <w:t>Рабочее место члена АК</w:t>
      </w:r>
    </w:p>
    <w:tbl>
      <w:tblPr>
        <w:tblStyle w:val="13"/>
        <w:tblW w:w="0" w:type="auto"/>
        <w:tblInd w:w="108" w:type="dxa"/>
        <w:tblLayout w:type="fixed"/>
        <w:tblLook w:val="04A0" w:firstRow="1" w:lastRow="0" w:firstColumn="1" w:lastColumn="0" w:noHBand="0" w:noVBand="1"/>
      </w:tblPr>
      <w:tblGrid>
        <w:gridCol w:w="709"/>
        <w:gridCol w:w="6662"/>
        <w:gridCol w:w="2268"/>
      </w:tblGrid>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b/>
                <w:sz w:val="24"/>
                <w:szCs w:val="24"/>
              </w:rPr>
            </w:pPr>
            <w:r w:rsidRPr="001714C0">
              <w:rPr>
                <w:rFonts w:ascii="Times New Roman" w:hAnsi="Times New Roman" w:cs="Times New Roman"/>
                <w:b/>
                <w:sz w:val="24"/>
                <w:szCs w:val="24"/>
              </w:rPr>
              <w:t>№ п</w:t>
            </w:r>
            <w:r w:rsidRPr="001714C0">
              <w:rPr>
                <w:rFonts w:ascii="Times New Roman" w:hAnsi="Times New Roman" w:cs="Times New Roman"/>
                <w:b/>
                <w:sz w:val="24"/>
                <w:szCs w:val="24"/>
                <w:lang w:val="en-US"/>
              </w:rPr>
              <w:t>/</w:t>
            </w:r>
            <w:r w:rsidRPr="001714C0">
              <w:rPr>
                <w:rFonts w:ascii="Times New Roman" w:hAnsi="Times New Roman" w:cs="Times New Roman"/>
                <w:b/>
                <w:sz w:val="24"/>
                <w:szCs w:val="24"/>
              </w:rPr>
              <w:t>п</w:t>
            </w:r>
          </w:p>
        </w:tc>
        <w:tc>
          <w:tcPr>
            <w:tcW w:w="6662" w:type="dxa"/>
            <w:vAlign w:val="center"/>
          </w:tcPr>
          <w:p w:rsidR="001714C0" w:rsidRPr="001714C0" w:rsidRDefault="001714C0" w:rsidP="001714C0">
            <w:pPr>
              <w:spacing w:after="200" w:line="288" w:lineRule="auto"/>
              <w:contextualSpacing/>
              <w:jc w:val="center"/>
              <w:rPr>
                <w:rFonts w:ascii="Times New Roman" w:hAnsi="Times New Roman" w:cs="Times New Roman"/>
                <w:b/>
                <w:sz w:val="24"/>
                <w:szCs w:val="24"/>
              </w:rPr>
            </w:pPr>
            <w:r w:rsidRPr="001714C0">
              <w:rPr>
                <w:rFonts w:ascii="Times New Roman" w:hAnsi="Times New Roman" w:cs="Times New Roman"/>
                <w:b/>
                <w:sz w:val="24"/>
                <w:szCs w:val="24"/>
              </w:rPr>
              <w:t>Перечень оборудования</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b/>
                <w:sz w:val="24"/>
                <w:szCs w:val="24"/>
              </w:rPr>
            </w:pPr>
            <w:r w:rsidRPr="001714C0">
              <w:rPr>
                <w:rFonts w:ascii="Times New Roman" w:hAnsi="Times New Roman" w:cs="Times New Roman"/>
                <w:b/>
                <w:sz w:val="24"/>
                <w:szCs w:val="24"/>
              </w:rPr>
              <w:t>Количество</w:t>
            </w:r>
          </w:p>
        </w:tc>
      </w:tr>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1</w:t>
            </w:r>
          </w:p>
        </w:tc>
        <w:tc>
          <w:tcPr>
            <w:tcW w:w="6662" w:type="dxa"/>
            <w:vAlign w:val="center"/>
          </w:tcPr>
          <w:p w:rsidR="001714C0" w:rsidRPr="001714C0" w:rsidRDefault="001714C0" w:rsidP="001714C0">
            <w:pPr>
              <w:spacing w:after="200" w:line="288" w:lineRule="auto"/>
              <w:contextualSpacing/>
              <w:rPr>
                <w:rFonts w:ascii="Times New Roman" w:hAnsi="Times New Roman" w:cs="Times New Roman"/>
                <w:sz w:val="24"/>
                <w:szCs w:val="24"/>
              </w:rPr>
            </w:pPr>
            <w:r w:rsidRPr="001714C0">
              <w:rPr>
                <w:rFonts w:ascii="Times New Roman" w:hAnsi="Times New Roman" w:cs="Times New Roman"/>
                <w:sz w:val="24"/>
                <w:szCs w:val="24"/>
              </w:rPr>
              <w:t>Стол рабочий (рабочая поверхность)</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1 шт.</w:t>
            </w:r>
          </w:p>
        </w:tc>
      </w:tr>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lastRenderedPageBreak/>
              <w:t>2</w:t>
            </w:r>
          </w:p>
        </w:tc>
        <w:tc>
          <w:tcPr>
            <w:tcW w:w="6662" w:type="dxa"/>
            <w:vAlign w:val="center"/>
          </w:tcPr>
          <w:p w:rsidR="001714C0" w:rsidRPr="001714C0" w:rsidRDefault="001714C0" w:rsidP="001714C0">
            <w:pPr>
              <w:spacing w:after="200" w:line="288" w:lineRule="auto"/>
              <w:contextualSpacing/>
              <w:rPr>
                <w:rFonts w:ascii="Times New Roman" w:hAnsi="Times New Roman" w:cs="Times New Roman"/>
                <w:sz w:val="24"/>
                <w:szCs w:val="24"/>
              </w:rPr>
            </w:pPr>
            <w:r w:rsidRPr="001714C0">
              <w:rPr>
                <w:rFonts w:ascii="Times New Roman" w:hAnsi="Times New Roman" w:cs="Times New Roman"/>
                <w:sz w:val="24"/>
                <w:szCs w:val="24"/>
              </w:rPr>
              <w:t>Стул</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2 шт.</w:t>
            </w:r>
          </w:p>
        </w:tc>
      </w:tr>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3</w:t>
            </w:r>
          </w:p>
        </w:tc>
        <w:tc>
          <w:tcPr>
            <w:tcW w:w="6662" w:type="dxa"/>
            <w:vAlign w:val="center"/>
          </w:tcPr>
          <w:p w:rsidR="001714C0" w:rsidRPr="001714C0" w:rsidRDefault="001714C0" w:rsidP="001714C0">
            <w:pPr>
              <w:spacing w:after="200" w:line="288" w:lineRule="auto"/>
              <w:contextualSpacing/>
              <w:rPr>
                <w:rFonts w:ascii="Times New Roman" w:hAnsi="Times New Roman" w:cs="Times New Roman"/>
                <w:sz w:val="24"/>
                <w:szCs w:val="24"/>
              </w:rPr>
            </w:pPr>
            <w:r w:rsidRPr="001714C0">
              <w:rPr>
                <w:rFonts w:ascii="Times New Roman" w:hAnsi="Times New Roman" w:cs="Times New Roman"/>
                <w:sz w:val="24"/>
                <w:szCs w:val="24"/>
              </w:rPr>
              <w:t>Чек-листы в бумажном виде</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по количеству аккредитуемых</w:t>
            </w:r>
          </w:p>
        </w:tc>
      </w:tr>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4</w:t>
            </w:r>
          </w:p>
        </w:tc>
        <w:tc>
          <w:tcPr>
            <w:tcW w:w="6662" w:type="dxa"/>
            <w:vAlign w:val="center"/>
          </w:tcPr>
          <w:p w:rsidR="001714C0" w:rsidRPr="001714C0" w:rsidRDefault="001714C0" w:rsidP="001714C0">
            <w:pPr>
              <w:spacing w:after="200" w:line="288" w:lineRule="auto"/>
              <w:contextualSpacing/>
              <w:rPr>
                <w:rFonts w:ascii="Times New Roman" w:hAnsi="Times New Roman" w:cs="Times New Roman"/>
                <w:sz w:val="24"/>
                <w:szCs w:val="24"/>
              </w:rPr>
            </w:pPr>
            <w:r w:rsidRPr="001714C0">
              <w:rPr>
                <w:rFonts w:ascii="Times New Roman" w:hAnsi="Times New Roman" w:cs="Times New Roman"/>
                <w:sz w:val="24"/>
                <w:szCs w:val="24"/>
              </w:rPr>
              <w:t>Шариковая ручка</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2 шт.</w:t>
            </w:r>
          </w:p>
        </w:tc>
      </w:tr>
      <w:tr w:rsidR="001714C0" w:rsidRPr="001714C0" w:rsidTr="00577F40">
        <w:trPr>
          <w:trHeight w:val="340"/>
        </w:trPr>
        <w:tc>
          <w:tcPr>
            <w:tcW w:w="709"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5</w:t>
            </w:r>
          </w:p>
        </w:tc>
        <w:tc>
          <w:tcPr>
            <w:tcW w:w="6662" w:type="dxa"/>
            <w:vAlign w:val="center"/>
          </w:tcPr>
          <w:p w:rsidR="001714C0" w:rsidRPr="001714C0" w:rsidRDefault="001714C0" w:rsidP="001714C0">
            <w:pPr>
              <w:spacing w:after="200" w:line="288" w:lineRule="auto"/>
              <w:contextualSpacing/>
              <w:rPr>
                <w:rFonts w:ascii="Times New Roman" w:hAnsi="Times New Roman" w:cs="Times New Roman"/>
                <w:sz w:val="24"/>
                <w:szCs w:val="24"/>
              </w:rPr>
            </w:pPr>
            <w:r w:rsidRPr="001714C0">
              <w:rPr>
                <w:rFonts w:ascii="Times New Roman" w:hAnsi="Times New Roman" w:cs="Times New Roman"/>
                <w:sz w:val="24"/>
                <w:szCs w:val="24"/>
              </w:rPr>
              <w:t xml:space="preserve">Персональный компьютер с выходом в Интернет для заполнения чек-листа в электронном виде (решение о целесообразности заполнения чек-листа в режиме </w:t>
            </w:r>
            <w:r w:rsidRPr="001714C0">
              <w:rPr>
                <w:rFonts w:ascii="Times New Roman" w:hAnsi="Times New Roman" w:cs="Times New Roman"/>
                <w:sz w:val="24"/>
                <w:szCs w:val="24"/>
                <w:lang w:val="en-US"/>
              </w:rPr>
              <w:t>on</w:t>
            </w:r>
            <w:r w:rsidRPr="001714C0">
              <w:rPr>
                <w:rFonts w:ascii="Times New Roman" w:hAnsi="Times New Roman" w:cs="Times New Roman"/>
                <w:sz w:val="24"/>
                <w:szCs w:val="24"/>
              </w:rPr>
              <w:t>-</w:t>
            </w:r>
            <w:r w:rsidRPr="001714C0">
              <w:rPr>
                <w:rFonts w:ascii="Times New Roman" w:hAnsi="Times New Roman" w:cs="Times New Roman"/>
                <w:sz w:val="24"/>
                <w:szCs w:val="24"/>
                <w:lang w:val="en-US"/>
              </w:rPr>
              <w:t>line</w:t>
            </w:r>
            <w:r w:rsidRPr="001714C0">
              <w:rPr>
                <w:rFonts w:ascii="Times New Roman" w:hAnsi="Times New Roman" w:cs="Times New Roman"/>
                <w:sz w:val="24"/>
                <w:szCs w:val="24"/>
              </w:rPr>
              <w:t xml:space="preserve"> по решает Председатель АК)</w:t>
            </w:r>
          </w:p>
        </w:tc>
        <w:tc>
          <w:tcPr>
            <w:tcW w:w="2268" w:type="dxa"/>
            <w:vAlign w:val="center"/>
          </w:tcPr>
          <w:p w:rsidR="001714C0" w:rsidRPr="001714C0" w:rsidRDefault="001714C0" w:rsidP="001714C0">
            <w:pPr>
              <w:spacing w:after="200" w:line="288" w:lineRule="auto"/>
              <w:contextualSpacing/>
              <w:jc w:val="center"/>
              <w:rPr>
                <w:rFonts w:ascii="Times New Roman" w:hAnsi="Times New Roman" w:cs="Times New Roman"/>
                <w:sz w:val="24"/>
                <w:szCs w:val="24"/>
              </w:rPr>
            </w:pPr>
            <w:r w:rsidRPr="001714C0">
              <w:rPr>
                <w:rFonts w:ascii="Times New Roman" w:hAnsi="Times New Roman" w:cs="Times New Roman"/>
                <w:sz w:val="24"/>
                <w:szCs w:val="24"/>
              </w:rPr>
              <w:t>1 шт.</w:t>
            </w:r>
          </w:p>
        </w:tc>
      </w:tr>
    </w:tbl>
    <w:p w:rsidR="001714C0" w:rsidRDefault="001714C0" w:rsidP="001714C0">
      <w:pPr>
        <w:keepNext/>
        <w:keepLines/>
        <w:spacing w:after="0" w:line="288" w:lineRule="auto"/>
        <w:ind w:right="-17"/>
        <w:outlineLvl w:val="1"/>
        <w:rPr>
          <w:rFonts w:ascii="Times New Roman" w:eastAsia="Times New Roman" w:hAnsi="Times New Roman" w:cs="Times New Roman"/>
          <w:b/>
          <w:sz w:val="24"/>
          <w:szCs w:val="24"/>
          <w:lang w:eastAsia="en-US"/>
        </w:rPr>
      </w:pPr>
      <w:bookmarkStart w:id="13" w:name="_Toc516062188"/>
      <w:bookmarkStart w:id="14" w:name="_Toc516067721"/>
      <w:bookmarkStart w:id="15" w:name="_Toc516790704"/>
    </w:p>
    <w:p w:rsidR="001714C0" w:rsidRPr="001714C0" w:rsidRDefault="001714C0" w:rsidP="001714C0">
      <w:pPr>
        <w:keepNext/>
        <w:keepLines/>
        <w:spacing w:after="0" w:line="288" w:lineRule="auto"/>
        <w:ind w:right="-17"/>
        <w:outlineLvl w:val="1"/>
        <w:rPr>
          <w:rFonts w:ascii="Calibri Light" w:eastAsia="Times New Roman" w:hAnsi="Calibri Light" w:cs="Times New Roman"/>
          <w:bCs/>
          <w:color w:val="5B9BD5"/>
          <w:sz w:val="26"/>
          <w:szCs w:val="26"/>
          <w:lang w:eastAsia="en-US"/>
        </w:rPr>
      </w:pPr>
      <w:r w:rsidRPr="001714C0">
        <w:rPr>
          <w:rFonts w:ascii="Times New Roman" w:eastAsia="Times New Roman" w:hAnsi="Times New Roman" w:cs="Times New Roman"/>
          <w:b/>
          <w:sz w:val="24"/>
          <w:szCs w:val="24"/>
          <w:lang w:eastAsia="en-US"/>
        </w:rPr>
        <w:t>7.2. Рабочее место аккредитуемого</w:t>
      </w:r>
      <w:bookmarkEnd w:id="13"/>
      <w:bookmarkEnd w:id="14"/>
      <w:bookmarkEnd w:id="15"/>
    </w:p>
    <w:p w:rsidR="001714C0" w:rsidRPr="001714C0" w:rsidRDefault="001714C0" w:rsidP="001714C0">
      <w:pPr>
        <w:spacing w:after="0" w:line="288" w:lineRule="auto"/>
        <w:ind w:right="-17" w:firstLine="709"/>
        <w:jc w:val="both"/>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Помещение, имитирующее рабочее помещение</w:t>
      </w:r>
      <w:r w:rsidRPr="001714C0">
        <w:rPr>
          <w:rFonts w:ascii="Times New Roman" w:eastAsia="Calibri" w:hAnsi="Times New Roman" w:cs="Times New Roman"/>
          <w:sz w:val="24"/>
          <w:szCs w:val="24"/>
          <w:vertAlign w:val="superscript"/>
          <w:lang w:eastAsia="en-US"/>
        </w:rPr>
        <w:footnoteReference w:id="1"/>
      </w:r>
      <w:r w:rsidRPr="001714C0">
        <w:rPr>
          <w:rFonts w:ascii="Times New Roman" w:eastAsia="Calibri" w:hAnsi="Times New Roman" w:cs="Times New Roman"/>
          <w:sz w:val="24"/>
          <w:szCs w:val="24"/>
          <w:lang w:eastAsia="en-US"/>
        </w:rPr>
        <w:t>, обязательно должно включать:</w:t>
      </w:r>
    </w:p>
    <w:p w:rsidR="001714C0" w:rsidRPr="001714C0" w:rsidRDefault="001714C0" w:rsidP="001714C0">
      <w:pPr>
        <w:spacing w:after="0" w:line="288" w:lineRule="auto"/>
        <w:ind w:right="-17"/>
        <w:jc w:val="both"/>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 xml:space="preserve">            Перечень мебели и прочего оборудования</w:t>
      </w:r>
      <w:r w:rsidR="001D7F94">
        <w:rPr>
          <w:rFonts w:ascii="Times New Roman" w:eastAsia="Calibri" w:hAnsi="Times New Roman" w:cs="Times New Roman"/>
          <w:sz w:val="24"/>
          <w:szCs w:val="24"/>
          <w:lang w:eastAsia="en-US"/>
        </w:rPr>
        <w:t>, перечень медицинского оборудования</w:t>
      </w:r>
      <w:r w:rsidRPr="001714C0">
        <w:rPr>
          <w:rFonts w:ascii="Times New Roman" w:eastAsia="Calibri" w:hAnsi="Times New Roman" w:cs="Times New Roman"/>
          <w:sz w:val="24"/>
          <w:szCs w:val="24"/>
          <w:lang w:eastAsia="en-US"/>
        </w:rPr>
        <w:t xml:space="preserve"> (таблица 3</w:t>
      </w:r>
      <w:r w:rsidR="001D7F94">
        <w:rPr>
          <w:rFonts w:ascii="Times New Roman" w:eastAsia="Calibri" w:hAnsi="Times New Roman" w:cs="Times New Roman"/>
          <w:sz w:val="24"/>
          <w:szCs w:val="24"/>
          <w:lang w:eastAsia="en-US"/>
        </w:rPr>
        <w:t>.1, 3.2.</w:t>
      </w:r>
      <w:r w:rsidRPr="001714C0">
        <w:rPr>
          <w:rFonts w:ascii="Times New Roman" w:eastAsia="Calibri" w:hAnsi="Times New Roman" w:cs="Times New Roman"/>
          <w:sz w:val="24"/>
          <w:szCs w:val="24"/>
          <w:lang w:eastAsia="en-US"/>
        </w:rPr>
        <w:t>)</w:t>
      </w:r>
    </w:p>
    <w:p w:rsidR="001714C0" w:rsidRPr="001714C0" w:rsidRDefault="001714C0" w:rsidP="001714C0">
      <w:pPr>
        <w:spacing w:after="0" w:line="288" w:lineRule="auto"/>
        <w:ind w:left="1069" w:right="-17"/>
        <w:contextualSpacing/>
        <w:jc w:val="right"/>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Таблица 3</w:t>
      </w:r>
      <w:r w:rsidR="001D7F94">
        <w:rPr>
          <w:rFonts w:ascii="Times New Roman" w:eastAsia="Calibri" w:hAnsi="Times New Roman" w:cs="Times New Roman"/>
          <w:sz w:val="24"/>
          <w:szCs w:val="24"/>
          <w:lang w:eastAsia="en-US"/>
        </w:rPr>
        <w:t>.1</w:t>
      </w:r>
    </w:p>
    <w:p w:rsidR="001714C0" w:rsidRDefault="001714C0" w:rsidP="001714C0">
      <w:pPr>
        <w:spacing w:after="0" w:line="288" w:lineRule="auto"/>
        <w:ind w:left="1069" w:right="-17"/>
        <w:contextualSpacing/>
        <w:jc w:val="center"/>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Перечень мебели и прочего оборудования</w:t>
      </w:r>
    </w:p>
    <w:p w:rsidR="001D7F94" w:rsidRDefault="001D7F94" w:rsidP="001714C0">
      <w:pPr>
        <w:spacing w:after="0" w:line="288" w:lineRule="auto"/>
        <w:ind w:left="1069" w:right="-17"/>
        <w:contextualSpacing/>
        <w:jc w:val="center"/>
        <w:rPr>
          <w:rFonts w:ascii="Times New Roman" w:eastAsia="Calibri" w:hAnsi="Times New Roman" w:cs="Times New Roman"/>
          <w:sz w:val="24"/>
          <w:szCs w:val="24"/>
          <w:lang w:eastAsia="en-US"/>
        </w:rPr>
      </w:pPr>
    </w:p>
    <w:tbl>
      <w:tblPr>
        <w:tblStyle w:val="aa"/>
        <w:tblW w:w="0" w:type="auto"/>
        <w:tblInd w:w="108" w:type="dxa"/>
        <w:tblLook w:val="04A0" w:firstRow="1" w:lastRow="0" w:firstColumn="1" w:lastColumn="0" w:noHBand="0" w:noVBand="1"/>
      </w:tblPr>
      <w:tblGrid>
        <w:gridCol w:w="709"/>
        <w:gridCol w:w="6662"/>
        <w:gridCol w:w="2268"/>
      </w:tblGrid>
      <w:tr w:rsidR="001D7F94" w:rsidRPr="00BE4204" w:rsidTr="00577F40">
        <w:trPr>
          <w:trHeight w:val="340"/>
        </w:trPr>
        <w:tc>
          <w:tcPr>
            <w:tcW w:w="709" w:type="dxa"/>
            <w:vAlign w:val="center"/>
          </w:tcPr>
          <w:p w:rsidR="001D7F94" w:rsidRPr="00BE4204" w:rsidRDefault="001D7F94"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 п</w:t>
            </w:r>
            <w:r w:rsidRPr="00BE4204">
              <w:rPr>
                <w:rFonts w:ascii="Times New Roman" w:hAnsi="Times New Roman" w:cs="Times New Roman"/>
                <w:b/>
                <w:sz w:val="24"/>
                <w:szCs w:val="24"/>
                <w:lang w:val="en-US"/>
              </w:rPr>
              <w:t>/</w:t>
            </w:r>
            <w:r w:rsidRPr="00BE4204">
              <w:rPr>
                <w:rFonts w:ascii="Times New Roman" w:hAnsi="Times New Roman" w:cs="Times New Roman"/>
                <w:b/>
                <w:sz w:val="24"/>
                <w:szCs w:val="24"/>
              </w:rPr>
              <w:t>п</w:t>
            </w:r>
          </w:p>
        </w:tc>
        <w:tc>
          <w:tcPr>
            <w:tcW w:w="6662" w:type="dxa"/>
            <w:vAlign w:val="center"/>
          </w:tcPr>
          <w:p w:rsidR="001D7F94" w:rsidRPr="00BE4204" w:rsidRDefault="001D7F94"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Перечень мебели и прочего оборудования</w:t>
            </w:r>
          </w:p>
        </w:tc>
        <w:tc>
          <w:tcPr>
            <w:tcW w:w="2268" w:type="dxa"/>
            <w:vAlign w:val="center"/>
          </w:tcPr>
          <w:p w:rsidR="001D7F94" w:rsidRPr="00BE4204" w:rsidRDefault="001D7F94"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Количество</w:t>
            </w:r>
          </w:p>
        </w:tc>
      </w:tr>
      <w:tr w:rsidR="001D7F94" w:rsidRPr="00BE4204" w:rsidTr="00577F40">
        <w:trPr>
          <w:trHeight w:val="340"/>
        </w:trPr>
        <w:tc>
          <w:tcPr>
            <w:tcW w:w="709" w:type="dxa"/>
            <w:vAlign w:val="center"/>
          </w:tcPr>
          <w:p w:rsidR="001D7F94" w:rsidRPr="00BE4204" w:rsidRDefault="001D7F94"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1</w:t>
            </w:r>
          </w:p>
        </w:tc>
        <w:tc>
          <w:tcPr>
            <w:tcW w:w="6662" w:type="dxa"/>
            <w:vAlign w:val="center"/>
          </w:tcPr>
          <w:p w:rsidR="001D7F94" w:rsidRPr="00BE4204" w:rsidRDefault="001D7F94" w:rsidP="00577F40">
            <w:pPr>
              <w:pStyle w:val="ab"/>
              <w:ind w:left="0"/>
              <w:rPr>
                <w:rFonts w:ascii="Times New Roman" w:hAnsi="Times New Roman" w:cs="Times New Roman"/>
                <w:sz w:val="24"/>
                <w:szCs w:val="24"/>
              </w:rPr>
            </w:pPr>
            <w:r w:rsidRPr="00BE4204">
              <w:rPr>
                <w:rFonts w:ascii="Times New Roman" w:hAnsi="Times New Roman" w:cs="Times New Roman"/>
                <w:sz w:val="24"/>
                <w:szCs w:val="24"/>
              </w:rPr>
              <w:t>Настенные часы с секундной стрелкой</w:t>
            </w:r>
          </w:p>
        </w:tc>
        <w:tc>
          <w:tcPr>
            <w:tcW w:w="2268" w:type="dxa"/>
            <w:vAlign w:val="center"/>
          </w:tcPr>
          <w:p w:rsidR="001D7F94" w:rsidRPr="00BE4204" w:rsidRDefault="001D7F94"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1 шт.</w:t>
            </w:r>
          </w:p>
        </w:tc>
      </w:tr>
    </w:tbl>
    <w:p w:rsidR="001D7F94" w:rsidRDefault="001D7F94" w:rsidP="001D7F94">
      <w:pPr>
        <w:spacing w:after="0" w:line="288" w:lineRule="auto"/>
        <w:ind w:left="1069" w:right="-17"/>
        <w:contextualSpacing/>
        <w:jc w:val="right"/>
        <w:rPr>
          <w:rFonts w:ascii="Times New Roman" w:eastAsia="Calibri" w:hAnsi="Times New Roman" w:cs="Times New Roman"/>
          <w:sz w:val="24"/>
          <w:szCs w:val="24"/>
          <w:lang w:eastAsia="en-US"/>
        </w:rPr>
      </w:pPr>
    </w:p>
    <w:p w:rsidR="001D7F94" w:rsidRDefault="001D7F94" w:rsidP="001D7F94">
      <w:pPr>
        <w:spacing w:after="0" w:line="288" w:lineRule="auto"/>
        <w:ind w:left="1069" w:right="-17"/>
        <w:contextualSpacing/>
        <w:jc w:val="right"/>
        <w:rPr>
          <w:rFonts w:ascii="Times New Roman" w:eastAsia="Calibri" w:hAnsi="Times New Roman" w:cs="Times New Roman"/>
          <w:sz w:val="24"/>
          <w:szCs w:val="24"/>
          <w:lang w:eastAsia="en-US"/>
        </w:rPr>
      </w:pPr>
      <w:r w:rsidRPr="001D7F94">
        <w:rPr>
          <w:rFonts w:ascii="Times New Roman" w:eastAsia="Calibri" w:hAnsi="Times New Roman" w:cs="Times New Roman"/>
          <w:sz w:val="24"/>
          <w:szCs w:val="24"/>
          <w:lang w:eastAsia="en-US"/>
        </w:rPr>
        <w:t>Таблица 3.</w:t>
      </w:r>
      <w:r>
        <w:rPr>
          <w:rFonts w:ascii="Times New Roman" w:eastAsia="Calibri" w:hAnsi="Times New Roman" w:cs="Times New Roman"/>
          <w:sz w:val="24"/>
          <w:szCs w:val="24"/>
          <w:lang w:eastAsia="en-US"/>
        </w:rPr>
        <w:t>2</w:t>
      </w:r>
    </w:p>
    <w:p w:rsidR="001D7F94" w:rsidRDefault="001D7F94" w:rsidP="001714C0">
      <w:pPr>
        <w:spacing w:after="0" w:line="288" w:lineRule="auto"/>
        <w:ind w:left="1069" w:right="-17"/>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Перечень медицинского оборудования</w:t>
      </w:r>
    </w:p>
    <w:p w:rsidR="001714C0" w:rsidRPr="001714C0" w:rsidRDefault="001714C0" w:rsidP="001714C0">
      <w:pPr>
        <w:spacing w:after="0" w:line="288" w:lineRule="auto"/>
        <w:ind w:left="1069" w:right="-17"/>
        <w:contextualSpacing/>
        <w:jc w:val="center"/>
        <w:rPr>
          <w:rFonts w:ascii="Times New Roman" w:eastAsia="Calibri" w:hAnsi="Times New Roman" w:cs="Times New Roman"/>
          <w:sz w:val="24"/>
          <w:szCs w:val="24"/>
          <w:lang w:eastAsia="en-US"/>
        </w:rPr>
      </w:pPr>
    </w:p>
    <w:tbl>
      <w:tblPr>
        <w:tblStyle w:val="aa"/>
        <w:tblW w:w="0" w:type="auto"/>
        <w:tblInd w:w="108" w:type="dxa"/>
        <w:tblLook w:val="04A0" w:firstRow="1" w:lastRow="0" w:firstColumn="1" w:lastColumn="0" w:noHBand="0" w:noVBand="1"/>
      </w:tblPr>
      <w:tblGrid>
        <w:gridCol w:w="709"/>
        <w:gridCol w:w="6662"/>
        <w:gridCol w:w="2268"/>
      </w:tblGrid>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 п</w:t>
            </w:r>
            <w:r w:rsidRPr="00BE4204">
              <w:rPr>
                <w:rFonts w:ascii="Times New Roman" w:hAnsi="Times New Roman" w:cs="Times New Roman"/>
                <w:b/>
                <w:sz w:val="24"/>
                <w:szCs w:val="24"/>
                <w:lang w:val="en-US"/>
              </w:rPr>
              <w:t>/</w:t>
            </w:r>
            <w:r w:rsidRPr="00BE4204">
              <w:rPr>
                <w:rFonts w:ascii="Times New Roman" w:hAnsi="Times New Roman" w:cs="Times New Roman"/>
                <w:b/>
                <w:sz w:val="24"/>
                <w:szCs w:val="24"/>
              </w:rPr>
              <w:t>п</w:t>
            </w:r>
          </w:p>
        </w:tc>
        <w:tc>
          <w:tcPr>
            <w:tcW w:w="6662" w:type="dxa"/>
            <w:vAlign w:val="center"/>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Перечень медицинского оборудования</w:t>
            </w:r>
          </w:p>
        </w:tc>
        <w:tc>
          <w:tcPr>
            <w:tcW w:w="2268" w:type="dxa"/>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Количество</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1</w:t>
            </w:r>
          </w:p>
        </w:tc>
        <w:tc>
          <w:tcPr>
            <w:tcW w:w="6662" w:type="dxa"/>
            <w:vAlign w:val="center"/>
          </w:tcPr>
          <w:p w:rsidR="001714C0" w:rsidRPr="00BE4204" w:rsidRDefault="001714C0" w:rsidP="00577F40">
            <w:pPr>
              <w:pStyle w:val="ab"/>
              <w:ind w:left="0"/>
              <w:rPr>
                <w:rFonts w:ascii="Times New Roman" w:hAnsi="Times New Roman" w:cs="Times New Roman"/>
                <w:sz w:val="24"/>
                <w:szCs w:val="24"/>
              </w:rPr>
            </w:pPr>
            <w:r w:rsidRPr="00BE4204">
              <w:rPr>
                <w:rFonts w:ascii="Times New Roman" w:hAnsi="Times New Roman" w:cs="Times New Roman"/>
                <w:sz w:val="24"/>
                <w:szCs w:val="24"/>
              </w:rPr>
              <w:t>Столик инструментальный</w:t>
            </w:r>
          </w:p>
        </w:tc>
        <w:tc>
          <w:tcPr>
            <w:tcW w:w="2268" w:type="dxa"/>
            <w:vAlign w:val="center"/>
          </w:tcPr>
          <w:p w:rsidR="001714C0" w:rsidRPr="00BE4204" w:rsidRDefault="001714C0" w:rsidP="00577F40">
            <w:pPr>
              <w:jc w:val="center"/>
              <w:rPr>
                <w:rFonts w:ascii="Times New Roman" w:hAnsi="Times New Roman" w:cs="Times New Roman"/>
                <w:sz w:val="24"/>
                <w:szCs w:val="24"/>
              </w:rPr>
            </w:pPr>
            <w:r w:rsidRPr="00BE4204">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2</w:t>
            </w:r>
          </w:p>
        </w:tc>
        <w:tc>
          <w:tcPr>
            <w:tcW w:w="6662" w:type="dxa"/>
            <w:vAlign w:val="center"/>
          </w:tcPr>
          <w:p w:rsidR="001714C0" w:rsidRPr="00BE4204" w:rsidRDefault="001714C0" w:rsidP="00577F40">
            <w:pPr>
              <w:pStyle w:val="ab"/>
              <w:ind w:left="0"/>
              <w:rPr>
                <w:rFonts w:ascii="Times New Roman" w:hAnsi="Times New Roman" w:cs="Times New Roman"/>
                <w:sz w:val="24"/>
                <w:szCs w:val="24"/>
              </w:rPr>
            </w:pPr>
            <w:r>
              <w:rPr>
                <w:rFonts w:ascii="Times New Roman" w:hAnsi="Times New Roman" w:cs="Times New Roman"/>
                <w:sz w:val="24"/>
                <w:szCs w:val="24"/>
              </w:rPr>
              <w:t>Стул рабочий</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2</w:t>
            </w:r>
            <w:r w:rsidRPr="00BE4204">
              <w:rPr>
                <w:rFonts w:ascii="Times New Roman" w:hAnsi="Times New Roman" w:cs="Times New Roman"/>
                <w:sz w:val="24"/>
                <w:szCs w:val="24"/>
              </w:rPr>
              <w:t xml:space="preserve">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662" w:type="dxa"/>
            <w:vAlign w:val="center"/>
          </w:tcPr>
          <w:p w:rsidR="001714C0" w:rsidRPr="00BE4204" w:rsidRDefault="001714C0" w:rsidP="00577F40">
            <w:pPr>
              <w:suppressAutoHyphens/>
              <w:rPr>
                <w:rFonts w:ascii="Times New Roman" w:hAnsi="Times New Roman" w:cs="Times New Roman"/>
                <w:sz w:val="24"/>
                <w:szCs w:val="24"/>
              </w:rPr>
            </w:pPr>
            <w:r>
              <w:rPr>
                <w:rFonts w:ascii="Times New Roman" w:hAnsi="Times New Roman" w:cs="Times New Roman"/>
                <w:sz w:val="24"/>
                <w:szCs w:val="24"/>
              </w:rPr>
              <w:t>Стоматологическая установка с ассистентским блоком</w:t>
            </w:r>
          </w:p>
        </w:tc>
        <w:tc>
          <w:tcPr>
            <w:tcW w:w="2268" w:type="dxa"/>
            <w:vAlign w:val="center"/>
          </w:tcPr>
          <w:p w:rsidR="001714C0" w:rsidRPr="00BE4204" w:rsidRDefault="001714C0" w:rsidP="00577F40">
            <w:pPr>
              <w:jc w:val="center"/>
              <w:rPr>
                <w:rFonts w:ascii="Times New Roman" w:hAnsi="Times New Roman" w:cs="Times New Roman"/>
                <w:sz w:val="24"/>
                <w:szCs w:val="24"/>
              </w:rPr>
            </w:pPr>
            <w:r w:rsidRPr="00BE4204">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Наконечки стоматологические (на микромотор и турбинный)</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По 1</w:t>
            </w:r>
            <w:r w:rsidRPr="00BE4204">
              <w:rPr>
                <w:rFonts w:ascii="Times New Roman" w:hAnsi="Times New Roman" w:cs="Times New Roman"/>
                <w:sz w:val="24"/>
                <w:szCs w:val="24"/>
              </w:rPr>
              <w:t xml:space="preserve">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Пустер с водно-воздушной смесью</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Щетка на микромотор</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Ретрактор «сухое поле»</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Пылесос</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Шпатель для нанесения материала</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Пинцет обратный</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Скалер-пушер</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Позиционер</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Лампа светополимеризационная</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Зеркало</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Зонд</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Пинцет</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Pr="00611409" w:rsidRDefault="001714C0" w:rsidP="00577F40">
            <w:pPr>
              <w:pStyle w:val="ab"/>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Инструмент для снятия брекетов</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Tr="00577F40">
        <w:trPr>
          <w:trHeight w:val="340"/>
        </w:trPr>
        <w:tc>
          <w:tcPr>
            <w:tcW w:w="709"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Бор на турбинный наконечник</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611409" w:rsidRDefault="001714C0" w:rsidP="00577F40">
            <w:pPr>
              <w:pStyle w:val="ab"/>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BE4204">
              <w:rPr>
                <w:rFonts w:ascii="Times New Roman" w:hAnsi="Times New Roman" w:cs="Times New Roman"/>
                <w:sz w:val="24"/>
                <w:szCs w:val="24"/>
              </w:rPr>
              <w:t>Контейнер для сбора отходов класса А объемом 10 литров</w:t>
            </w:r>
          </w:p>
        </w:tc>
        <w:tc>
          <w:tcPr>
            <w:tcW w:w="2268" w:type="dxa"/>
            <w:vAlign w:val="center"/>
          </w:tcPr>
          <w:p w:rsidR="001714C0" w:rsidRPr="00BE4204" w:rsidRDefault="001714C0" w:rsidP="00577F40">
            <w:pPr>
              <w:jc w:val="center"/>
              <w:rPr>
                <w:rFonts w:ascii="Times New Roman" w:hAnsi="Times New Roman" w:cs="Times New Roman"/>
                <w:sz w:val="24"/>
                <w:szCs w:val="24"/>
              </w:rPr>
            </w:pPr>
            <w:r w:rsidRPr="00BE4204">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611409" w:rsidRDefault="001714C0" w:rsidP="00577F40">
            <w:pPr>
              <w:pStyle w:val="ab"/>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BE4204">
              <w:rPr>
                <w:rFonts w:ascii="Times New Roman" w:hAnsi="Times New Roman" w:cs="Times New Roman"/>
                <w:sz w:val="24"/>
                <w:szCs w:val="24"/>
              </w:rPr>
              <w:t>Контейнер для сбора отходов класса Б объемом 10 литров</w:t>
            </w:r>
          </w:p>
        </w:tc>
        <w:tc>
          <w:tcPr>
            <w:tcW w:w="2268" w:type="dxa"/>
            <w:vAlign w:val="center"/>
          </w:tcPr>
          <w:p w:rsidR="001714C0" w:rsidRPr="00BE4204" w:rsidRDefault="001714C0" w:rsidP="00577F40">
            <w:pPr>
              <w:jc w:val="center"/>
              <w:rPr>
                <w:rFonts w:ascii="Times New Roman" w:hAnsi="Times New Roman" w:cs="Times New Roman"/>
                <w:sz w:val="24"/>
                <w:szCs w:val="24"/>
              </w:rPr>
            </w:pPr>
            <w:r w:rsidRPr="00BE4204">
              <w:rPr>
                <w:rFonts w:ascii="Times New Roman" w:hAnsi="Times New Roman" w:cs="Times New Roman"/>
                <w:sz w:val="24"/>
                <w:szCs w:val="24"/>
              </w:rPr>
              <w:t>1 шт.</w:t>
            </w:r>
          </w:p>
        </w:tc>
      </w:tr>
    </w:tbl>
    <w:p w:rsidR="001714C0" w:rsidRDefault="001714C0" w:rsidP="001714C0">
      <w:pPr>
        <w:keepNext/>
        <w:keepLines/>
        <w:spacing w:after="0" w:line="288" w:lineRule="auto"/>
        <w:ind w:right="-17"/>
        <w:outlineLvl w:val="1"/>
        <w:rPr>
          <w:rFonts w:ascii="Times New Roman" w:eastAsia="Times New Roman" w:hAnsi="Times New Roman" w:cs="Times New Roman"/>
          <w:b/>
          <w:sz w:val="24"/>
          <w:szCs w:val="24"/>
          <w:lang w:eastAsia="en-US"/>
        </w:rPr>
      </w:pPr>
      <w:bookmarkStart w:id="16" w:name="_Toc516790705"/>
    </w:p>
    <w:p w:rsidR="001714C0" w:rsidRPr="001714C0" w:rsidRDefault="001714C0" w:rsidP="001714C0">
      <w:pPr>
        <w:keepNext/>
        <w:keepLines/>
        <w:spacing w:after="0" w:line="288" w:lineRule="auto"/>
        <w:ind w:right="-17"/>
        <w:outlineLvl w:val="1"/>
        <w:rPr>
          <w:rFonts w:ascii="Times New Roman" w:eastAsia="Times New Roman" w:hAnsi="Times New Roman" w:cs="Times New Roman"/>
          <w:bCs/>
          <w:sz w:val="24"/>
          <w:szCs w:val="24"/>
          <w:lang w:eastAsia="en-US"/>
        </w:rPr>
      </w:pPr>
      <w:r w:rsidRPr="001714C0">
        <w:rPr>
          <w:rFonts w:ascii="Times New Roman" w:eastAsia="Times New Roman" w:hAnsi="Times New Roman" w:cs="Times New Roman"/>
          <w:b/>
          <w:sz w:val="24"/>
          <w:szCs w:val="24"/>
          <w:lang w:eastAsia="en-US"/>
        </w:rPr>
        <w:t>7.3. Расходные материалы</w:t>
      </w:r>
      <w:r w:rsidRPr="001714C0">
        <w:rPr>
          <w:rFonts w:ascii="Times New Roman" w:eastAsia="Times New Roman" w:hAnsi="Times New Roman" w:cs="Times New Roman"/>
          <w:bCs/>
          <w:sz w:val="24"/>
          <w:szCs w:val="24"/>
          <w:lang w:eastAsia="en-US"/>
        </w:rPr>
        <w:t xml:space="preserve"> (в расчете на 1 попытку аккредитуемого)</w:t>
      </w:r>
      <w:bookmarkEnd w:id="16"/>
      <w:r w:rsidRPr="001714C0">
        <w:rPr>
          <w:rFonts w:ascii="Times New Roman" w:eastAsia="Times New Roman" w:hAnsi="Times New Roman" w:cs="Times New Roman"/>
          <w:bCs/>
          <w:sz w:val="24"/>
          <w:szCs w:val="24"/>
          <w:lang w:eastAsia="en-US"/>
        </w:rPr>
        <w:t xml:space="preserve"> </w:t>
      </w:r>
    </w:p>
    <w:p w:rsidR="001714C0" w:rsidRPr="001714C0" w:rsidRDefault="001714C0" w:rsidP="001714C0">
      <w:pPr>
        <w:spacing w:after="0" w:line="288" w:lineRule="auto"/>
        <w:ind w:right="-17"/>
        <w:jc w:val="both"/>
        <w:rPr>
          <w:rFonts w:ascii="Times New Roman" w:eastAsia="Calibri" w:hAnsi="Times New Roman" w:cs="Times New Roman"/>
          <w:sz w:val="24"/>
          <w:szCs w:val="24"/>
          <w:lang w:eastAsia="en-US"/>
        </w:rPr>
      </w:pPr>
    </w:p>
    <w:p w:rsidR="001714C0" w:rsidRPr="001714C0" w:rsidRDefault="001714C0" w:rsidP="001714C0">
      <w:pPr>
        <w:spacing w:after="0" w:line="288" w:lineRule="auto"/>
        <w:ind w:right="-17"/>
        <w:jc w:val="right"/>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Таблица 4</w:t>
      </w:r>
    </w:p>
    <w:p w:rsidR="001714C0" w:rsidRPr="001714C0" w:rsidRDefault="001714C0" w:rsidP="001714C0">
      <w:pPr>
        <w:spacing w:after="0" w:line="288" w:lineRule="auto"/>
        <w:ind w:right="-17"/>
        <w:jc w:val="center"/>
        <w:rPr>
          <w:rFonts w:ascii="Times New Roman" w:eastAsia="Calibri" w:hAnsi="Times New Roman" w:cs="Times New Roman"/>
          <w:sz w:val="24"/>
          <w:szCs w:val="24"/>
          <w:lang w:eastAsia="en-US"/>
        </w:rPr>
      </w:pPr>
      <w:r w:rsidRPr="001714C0">
        <w:rPr>
          <w:rFonts w:ascii="Times New Roman" w:eastAsia="Calibri" w:hAnsi="Times New Roman" w:cs="Times New Roman"/>
          <w:sz w:val="24"/>
          <w:szCs w:val="24"/>
          <w:lang w:eastAsia="en-US"/>
        </w:rPr>
        <w:t>Расходные материалы</w:t>
      </w:r>
    </w:p>
    <w:tbl>
      <w:tblPr>
        <w:tblStyle w:val="aa"/>
        <w:tblW w:w="0" w:type="auto"/>
        <w:tblInd w:w="108" w:type="dxa"/>
        <w:tblLayout w:type="fixed"/>
        <w:tblLook w:val="04A0" w:firstRow="1" w:lastRow="0" w:firstColumn="1" w:lastColumn="0" w:noHBand="0" w:noVBand="1"/>
      </w:tblPr>
      <w:tblGrid>
        <w:gridCol w:w="709"/>
        <w:gridCol w:w="6662"/>
        <w:gridCol w:w="2268"/>
      </w:tblGrid>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 п</w:t>
            </w:r>
            <w:r w:rsidRPr="00BE4204">
              <w:rPr>
                <w:rFonts w:ascii="Times New Roman" w:hAnsi="Times New Roman" w:cs="Times New Roman"/>
                <w:b/>
                <w:sz w:val="24"/>
                <w:szCs w:val="24"/>
                <w:lang w:val="en-US"/>
              </w:rPr>
              <w:t>/</w:t>
            </w:r>
            <w:r w:rsidRPr="00BE4204">
              <w:rPr>
                <w:rFonts w:ascii="Times New Roman" w:hAnsi="Times New Roman" w:cs="Times New Roman"/>
                <w:b/>
                <w:sz w:val="24"/>
                <w:szCs w:val="24"/>
              </w:rPr>
              <w:t>п</w:t>
            </w:r>
          </w:p>
        </w:tc>
        <w:tc>
          <w:tcPr>
            <w:tcW w:w="6662" w:type="dxa"/>
            <w:vAlign w:val="center"/>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Перечень расходных материалов</w:t>
            </w:r>
          </w:p>
          <w:p w:rsidR="001714C0" w:rsidRPr="00BE4204" w:rsidRDefault="001714C0" w:rsidP="00577F40">
            <w:pPr>
              <w:pStyle w:val="ab"/>
              <w:ind w:left="0"/>
              <w:jc w:val="center"/>
              <w:rPr>
                <w:rFonts w:ascii="Times New Roman" w:hAnsi="Times New Roman" w:cs="Times New Roman"/>
                <w:b/>
                <w:sz w:val="24"/>
                <w:szCs w:val="24"/>
              </w:rPr>
            </w:pPr>
          </w:p>
        </w:tc>
        <w:tc>
          <w:tcPr>
            <w:tcW w:w="2268" w:type="dxa"/>
            <w:vAlign w:val="center"/>
          </w:tcPr>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Количество</w:t>
            </w:r>
          </w:p>
          <w:p w:rsidR="001714C0" w:rsidRPr="00BE4204" w:rsidRDefault="001714C0" w:rsidP="00577F40">
            <w:pPr>
              <w:pStyle w:val="ab"/>
              <w:ind w:left="0"/>
              <w:jc w:val="center"/>
              <w:rPr>
                <w:rFonts w:ascii="Times New Roman" w:hAnsi="Times New Roman" w:cs="Times New Roman"/>
                <w:b/>
                <w:sz w:val="24"/>
                <w:szCs w:val="24"/>
              </w:rPr>
            </w:pPr>
            <w:r w:rsidRPr="00BE4204">
              <w:rPr>
                <w:rFonts w:ascii="Times New Roman" w:hAnsi="Times New Roman" w:cs="Times New Roman"/>
                <w:b/>
                <w:sz w:val="24"/>
                <w:szCs w:val="24"/>
              </w:rPr>
              <w:t>(на 1 попытку аккредитуемого)</w:t>
            </w:r>
          </w:p>
        </w:tc>
      </w:tr>
      <w:tr w:rsidR="001714C0" w:rsidRPr="00BE4204" w:rsidTr="00577F40">
        <w:trPr>
          <w:trHeight w:val="782"/>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1</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1A2144">
              <w:rPr>
                <w:rFonts w:ascii="Times New Roman" w:hAnsi="Times New Roman" w:cs="Times New Roman"/>
                <w:sz w:val="24"/>
                <w:szCs w:val="24"/>
              </w:rPr>
              <w:t>Паста для очистки поверхности зубов «Полидент»</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 г..</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2</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1A2144">
              <w:rPr>
                <w:rFonts w:ascii="Times New Roman" w:hAnsi="Times New Roman" w:cs="Times New Roman"/>
                <w:sz w:val="24"/>
                <w:szCs w:val="24"/>
              </w:rPr>
              <w:t>Крем для губ смягчающий</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1 г.</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sidRPr="00BE4204">
              <w:rPr>
                <w:rFonts w:ascii="Times New Roman" w:hAnsi="Times New Roman" w:cs="Times New Roman"/>
                <w:sz w:val="24"/>
                <w:szCs w:val="24"/>
              </w:rPr>
              <w:t>3</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1A2144">
              <w:rPr>
                <w:rFonts w:ascii="Times New Roman" w:hAnsi="Times New Roman" w:cs="Times New Roman"/>
                <w:sz w:val="24"/>
                <w:szCs w:val="24"/>
              </w:rPr>
              <w:t>Слюноотсос</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662" w:type="dxa"/>
          </w:tcPr>
          <w:p w:rsidR="001714C0" w:rsidRPr="001A2144" w:rsidRDefault="001714C0" w:rsidP="00577F40">
            <w:pPr>
              <w:rPr>
                <w:rFonts w:ascii="Times New Roman" w:hAnsi="Times New Roman" w:cs="Times New Roman"/>
                <w:sz w:val="24"/>
                <w:szCs w:val="24"/>
              </w:rPr>
            </w:pPr>
            <w:r w:rsidRPr="001A2144">
              <w:rPr>
                <w:rFonts w:ascii="Times New Roman" w:hAnsi="Times New Roman" w:cs="Times New Roman"/>
                <w:sz w:val="24"/>
                <w:szCs w:val="24"/>
              </w:rPr>
              <w:t>Ортофосфорная кислота 37%</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1 г</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662" w:type="dxa"/>
          </w:tcPr>
          <w:p w:rsidR="001714C0" w:rsidRPr="001A2144" w:rsidRDefault="001714C0" w:rsidP="00577F40">
            <w:pPr>
              <w:rPr>
                <w:rFonts w:ascii="Times New Roman" w:hAnsi="Times New Roman" w:cs="Times New Roman"/>
                <w:sz w:val="24"/>
                <w:szCs w:val="24"/>
              </w:rPr>
            </w:pPr>
            <w:r w:rsidRPr="001A2144">
              <w:rPr>
                <w:rFonts w:ascii="Times New Roman" w:hAnsi="Times New Roman" w:cs="Times New Roman"/>
                <w:sz w:val="24"/>
                <w:szCs w:val="24"/>
              </w:rPr>
              <w:t>Аппликатор</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1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662" w:type="dxa"/>
          </w:tcPr>
          <w:p w:rsidR="001714C0" w:rsidRPr="001A2144" w:rsidRDefault="001714C0" w:rsidP="00577F40">
            <w:pPr>
              <w:rPr>
                <w:rFonts w:ascii="Times New Roman" w:hAnsi="Times New Roman" w:cs="Times New Roman"/>
                <w:sz w:val="24"/>
                <w:szCs w:val="24"/>
              </w:rPr>
            </w:pPr>
            <w:r w:rsidRPr="001A2144">
              <w:rPr>
                <w:rFonts w:ascii="Times New Roman" w:hAnsi="Times New Roman" w:cs="Times New Roman"/>
                <w:sz w:val="24"/>
                <w:szCs w:val="24"/>
              </w:rPr>
              <w:t>Адгезив «OrthoSolo»</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0,5 мл</w:t>
            </w:r>
          </w:p>
        </w:tc>
      </w:tr>
      <w:tr w:rsidR="001714C0" w:rsidTr="00577F40">
        <w:trPr>
          <w:trHeight w:val="340"/>
        </w:trPr>
        <w:tc>
          <w:tcPr>
            <w:tcW w:w="709"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662" w:type="dxa"/>
          </w:tcPr>
          <w:p w:rsidR="001714C0" w:rsidRPr="001A2144" w:rsidRDefault="001714C0" w:rsidP="00577F40">
            <w:pPr>
              <w:rPr>
                <w:rFonts w:ascii="Times New Roman" w:hAnsi="Times New Roman" w:cs="Times New Roman"/>
                <w:sz w:val="24"/>
                <w:szCs w:val="24"/>
              </w:rPr>
            </w:pPr>
            <w:r>
              <w:rPr>
                <w:rFonts w:ascii="Times New Roman" w:hAnsi="Times New Roman" w:cs="Times New Roman"/>
                <w:sz w:val="24"/>
                <w:szCs w:val="24"/>
              </w:rPr>
              <w:t>Пластмассовый/металлический/керамический праймер</w:t>
            </w:r>
          </w:p>
        </w:tc>
        <w:tc>
          <w:tcPr>
            <w:tcW w:w="2268" w:type="dxa"/>
          </w:tcPr>
          <w:p w:rsidR="001714C0" w:rsidRDefault="001714C0" w:rsidP="00577F40">
            <w:pPr>
              <w:jc w:val="center"/>
              <w:rPr>
                <w:rFonts w:ascii="Times New Roman" w:hAnsi="Times New Roman" w:cs="Times New Roman"/>
                <w:sz w:val="24"/>
                <w:szCs w:val="24"/>
              </w:rPr>
            </w:pPr>
            <w:r>
              <w:rPr>
                <w:rFonts w:ascii="Times New Roman" w:hAnsi="Times New Roman" w:cs="Times New Roman"/>
                <w:sz w:val="24"/>
                <w:szCs w:val="24"/>
              </w:rPr>
              <w:t>0,5 мл</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662" w:type="dxa"/>
          </w:tcPr>
          <w:p w:rsidR="001714C0" w:rsidRPr="001A2144" w:rsidRDefault="001714C0" w:rsidP="00577F40">
            <w:pPr>
              <w:rPr>
                <w:rFonts w:ascii="Times New Roman" w:hAnsi="Times New Roman" w:cs="Times New Roman"/>
                <w:sz w:val="24"/>
                <w:szCs w:val="24"/>
              </w:rPr>
            </w:pPr>
            <w:r w:rsidRPr="001A2144">
              <w:rPr>
                <w:rFonts w:ascii="Times New Roman" w:hAnsi="Times New Roman" w:cs="Times New Roman"/>
                <w:sz w:val="24"/>
                <w:szCs w:val="24"/>
              </w:rPr>
              <w:t>Материал для фиксации брекетов «Blue gloo», «Green gloo»</w:t>
            </w:r>
          </w:p>
        </w:tc>
        <w:tc>
          <w:tcPr>
            <w:tcW w:w="2268" w:type="dxa"/>
          </w:tcPr>
          <w:p w:rsidR="001714C0" w:rsidRPr="00BE4204" w:rsidRDefault="001714C0" w:rsidP="00577F40">
            <w:pPr>
              <w:jc w:val="center"/>
              <w:rPr>
                <w:rFonts w:ascii="Times New Roman" w:hAnsi="Times New Roman" w:cs="Times New Roman"/>
                <w:sz w:val="24"/>
                <w:szCs w:val="24"/>
              </w:rPr>
            </w:pPr>
            <w:r>
              <w:rPr>
                <w:rFonts w:ascii="Times New Roman" w:hAnsi="Times New Roman" w:cs="Times New Roman"/>
                <w:sz w:val="24"/>
                <w:szCs w:val="24"/>
              </w:rPr>
              <w:t>1 г.</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662" w:type="dxa"/>
            <w:vAlign w:val="center"/>
          </w:tcPr>
          <w:p w:rsidR="001714C0" w:rsidRPr="00BE4204" w:rsidRDefault="001714C0" w:rsidP="00577F40">
            <w:pPr>
              <w:pStyle w:val="Default"/>
              <w:rPr>
                <w:color w:val="auto"/>
                <w:highlight w:val="green"/>
              </w:rPr>
            </w:pPr>
            <w:r w:rsidRPr="00D27609">
              <w:rPr>
                <w:color w:val="auto"/>
              </w:rPr>
              <w:t>Ватные ролики и марлевые шарики</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highlight w:val="green"/>
              </w:rPr>
            </w:pPr>
            <w:r>
              <w:rPr>
                <w:rFonts w:ascii="Times New Roman" w:hAnsi="Times New Roman" w:cs="Times New Roman"/>
                <w:sz w:val="24"/>
                <w:szCs w:val="24"/>
              </w:rPr>
              <w:t>20</w:t>
            </w:r>
            <w:r w:rsidRPr="00BE4204">
              <w:rPr>
                <w:rFonts w:ascii="Times New Roman" w:hAnsi="Times New Roman" w:cs="Times New Roman"/>
                <w:sz w:val="24"/>
                <w:szCs w:val="24"/>
              </w:rPr>
              <w:t xml:space="preserve"> шт.</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sidRPr="00BE4204">
              <w:rPr>
                <w:rFonts w:ascii="Times New Roman" w:hAnsi="Times New Roman" w:cs="Times New Roman"/>
                <w:sz w:val="24"/>
                <w:szCs w:val="24"/>
              </w:rPr>
              <w:t>Раствор</w:t>
            </w:r>
            <w:r>
              <w:rPr>
                <w:rFonts w:ascii="Times New Roman" w:hAnsi="Times New Roman" w:cs="Times New Roman"/>
                <w:sz w:val="24"/>
                <w:szCs w:val="24"/>
              </w:rPr>
              <w:t xml:space="preserve"> антисептика для обработки рук во флаконе.</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2</w:t>
            </w:r>
            <w:r w:rsidRPr="00BE4204">
              <w:rPr>
                <w:rFonts w:ascii="Times New Roman" w:hAnsi="Times New Roman" w:cs="Times New Roman"/>
                <w:sz w:val="24"/>
                <w:szCs w:val="24"/>
              </w:rPr>
              <w:t xml:space="preserve"> мл </w:t>
            </w:r>
          </w:p>
        </w:tc>
      </w:tr>
      <w:tr w:rsidR="001714C0" w:rsidTr="00577F40">
        <w:trPr>
          <w:trHeight w:val="340"/>
        </w:trPr>
        <w:tc>
          <w:tcPr>
            <w:tcW w:w="709"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Салфетка</w:t>
            </w:r>
          </w:p>
        </w:tc>
        <w:tc>
          <w:tcPr>
            <w:tcW w:w="2268" w:type="dxa"/>
            <w:vAlign w:val="center"/>
          </w:tcPr>
          <w:p w:rsidR="001714C0"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r>
      <w:tr w:rsidR="001714C0" w:rsidRPr="00BE4204" w:rsidTr="00577F40">
        <w:trPr>
          <w:trHeight w:val="340"/>
        </w:trPr>
        <w:tc>
          <w:tcPr>
            <w:tcW w:w="709"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662" w:type="dxa"/>
            <w:vAlign w:val="center"/>
          </w:tcPr>
          <w:p w:rsidR="001714C0" w:rsidRPr="00BE4204" w:rsidRDefault="001714C0" w:rsidP="00577F40">
            <w:pPr>
              <w:tabs>
                <w:tab w:val="left" w:pos="1560"/>
              </w:tabs>
              <w:suppressAutoHyphens/>
              <w:rPr>
                <w:rFonts w:ascii="Times New Roman" w:hAnsi="Times New Roman" w:cs="Times New Roman"/>
                <w:sz w:val="24"/>
                <w:szCs w:val="24"/>
              </w:rPr>
            </w:pPr>
            <w:r>
              <w:rPr>
                <w:rFonts w:ascii="Times New Roman" w:hAnsi="Times New Roman" w:cs="Times New Roman"/>
                <w:sz w:val="24"/>
                <w:szCs w:val="24"/>
              </w:rPr>
              <w:t>Нагрудник</w:t>
            </w:r>
          </w:p>
        </w:tc>
        <w:tc>
          <w:tcPr>
            <w:tcW w:w="2268" w:type="dxa"/>
            <w:vAlign w:val="center"/>
          </w:tcPr>
          <w:p w:rsidR="001714C0" w:rsidRPr="00BE4204"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r>
      <w:tr w:rsidR="001714C0" w:rsidRPr="00611409" w:rsidTr="00577F40">
        <w:trPr>
          <w:trHeight w:val="340"/>
        </w:trPr>
        <w:tc>
          <w:tcPr>
            <w:tcW w:w="709" w:type="dxa"/>
            <w:vAlign w:val="center"/>
          </w:tcPr>
          <w:p w:rsidR="001714C0" w:rsidRPr="00744D5D" w:rsidRDefault="001714C0" w:rsidP="00577F40">
            <w:pPr>
              <w:pStyle w:val="ab"/>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w:t>
            </w:r>
          </w:p>
        </w:tc>
        <w:tc>
          <w:tcPr>
            <w:tcW w:w="6662" w:type="dxa"/>
            <w:vAlign w:val="center"/>
          </w:tcPr>
          <w:p w:rsidR="001714C0" w:rsidRDefault="001714C0" w:rsidP="00577F40">
            <w:pPr>
              <w:tabs>
                <w:tab w:val="left" w:pos="1560"/>
              </w:tabs>
              <w:suppressAutoHyphens/>
              <w:rPr>
                <w:rFonts w:ascii="Times New Roman" w:hAnsi="Times New Roman" w:cs="Times New Roman"/>
                <w:sz w:val="24"/>
                <w:szCs w:val="24"/>
              </w:rPr>
            </w:pPr>
            <w:r w:rsidRPr="00611409">
              <w:rPr>
                <w:rFonts w:ascii="Times New Roman" w:hAnsi="Times New Roman" w:cs="Times New Roman"/>
                <w:sz w:val="24"/>
                <w:szCs w:val="24"/>
              </w:rPr>
              <w:t>Набор брекетов</w:t>
            </w:r>
          </w:p>
        </w:tc>
        <w:tc>
          <w:tcPr>
            <w:tcW w:w="2268" w:type="dxa"/>
            <w:vAlign w:val="center"/>
          </w:tcPr>
          <w:p w:rsidR="001714C0" w:rsidRPr="00611409" w:rsidRDefault="001714C0" w:rsidP="00577F40">
            <w:pPr>
              <w:pStyle w:val="ab"/>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1714C0" w:rsidRDefault="001714C0" w:rsidP="001714C0">
      <w:pPr>
        <w:keepNext/>
        <w:keepLines/>
        <w:spacing w:after="0" w:line="288" w:lineRule="auto"/>
        <w:outlineLvl w:val="1"/>
        <w:rPr>
          <w:rFonts w:ascii="Times New Roman" w:eastAsia="Times New Roman" w:hAnsi="Times New Roman" w:cs="Times New Roman"/>
          <w:b/>
          <w:bCs/>
          <w:sz w:val="24"/>
          <w:szCs w:val="24"/>
          <w:lang w:eastAsia="en-US"/>
        </w:rPr>
      </w:pPr>
      <w:bookmarkStart w:id="17" w:name="_Toc516062190"/>
      <w:bookmarkStart w:id="18" w:name="_Toc516067723"/>
      <w:bookmarkStart w:id="19" w:name="_Toc516790706"/>
    </w:p>
    <w:p w:rsidR="001714C0" w:rsidRPr="001714C0" w:rsidRDefault="001714C0" w:rsidP="001714C0">
      <w:pPr>
        <w:keepNext/>
        <w:keepLines/>
        <w:spacing w:after="0" w:line="288" w:lineRule="auto"/>
        <w:outlineLvl w:val="1"/>
        <w:rPr>
          <w:rFonts w:ascii="Times New Roman" w:eastAsia="Times New Roman" w:hAnsi="Times New Roman" w:cs="Times New Roman"/>
          <w:b/>
          <w:bCs/>
          <w:sz w:val="24"/>
          <w:szCs w:val="24"/>
          <w:lang w:eastAsia="en-US"/>
        </w:rPr>
      </w:pPr>
      <w:r w:rsidRPr="001714C0">
        <w:rPr>
          <w:rFonts w:ascii="Times New Roman" w:eastAsia="Times New Roman" w:hAnsi="Times New Roman" w:cs="Times New Roman"/>
          <w:b/>
          <w:bCs/>
          <w:sz w:val="24"/>
          <w:szCs w:val="24"/>
          <w:lang w:eastAsia="en-US"/>
        </w:rPr>
        <w:t>7.4. Симуляционное оборудование</w:t>
      </w:r>
      <w:bookmarkEnd w:id="17"/>
      <w:bookmarkEnd w:id="18"/>
      <w:bookmarkEnd w:id="19"/>
    </w:p>
    <w:p w:rsidR="001714C0" w:rsidRPr="001714C0" w:rsidRDefault="001714C0" w:rsidP="001714C0">
      <w:pPr>
        <w:spacing w:after="0" w:line="288" w:lineRule="auto"/>
        <w:ind w:right="-17"/>
        <w:rPr>
          <w:rFonts w:ascii="Times New Roman" w:hAnsi="Times New Roman" w:cs="Times New Roman"/>
          <w:b/>
          <w:sz w:val="24"/>
          <w:szCs w:val="24"/>
        </w:rPr>
      </w:pPr>
    </w:p>
    <w:p w:rsidR="001714C0" w:rsidRPr="001714C0" w:rsidRDefault="001714C0" w:rsidP="001714C0">
      <w:pPr>
        <w:spacing w:after="0" w:line="288" w:lineRule="auto"/>
        <w:ind w:right="-17"/>
        <w:jc w:val="right"/>
        <w:rPr>
          <w:rFonts w:ascii="Times New Roman" w:eastAsia="Calibri" w:hAnsi="Times New Roman" w:cs="Times New Roman"/>
          <w:color w:val="FF0000"/>
          <w:sz w:val="24"/>
          <w:szCs w:val="24"/>
          <w:lang w:eastAsia="en-US"/>
        </w:rPr>
      </w:pPr>
      <w:r w:rsidRPr="001714C0">
        <w:rPr>
          <w:rFonts w:ascii="Times New Roman" w:eastAsia="Calibri" w:hAnsi="Times New Roman" w:cs="Times New Roman"/>
          <w:sz w:val="24"/>
          <w:szCs w:val="24"/>
          <w:lang w:eastAsia="en-US"/>
        </w:rPr>
        <w:t>Таблица 5</w:t>
      </w:r>
    </w:p>
    <w:p w:rsidR="001714C0" w:rsidRDefault="001714C0" w:rsidP="001714C0">
      <w:pPr>
        <w:spacing w:after="0" w:line="288" w:lineRule="auto"/>
        <w:ind w:right="-17"/>
        <w:jc w:val="center"/>
        <w:rPr>
          <w:rFonts w:ascii="Times New Roman" w:hAnsi="Times New Roman" w:cs="Times New Roman"/>
          <w:sz w:val="24"/>
          <w:szCs w:val="24"/>
        </w:rPr>
      </w:pPr>
      <w:r w:rsidRPr="001714C0">
        <w:rPr>
          <w:rFonts w:ascii="Times New Roman" w:hAnsi="Times New Roman" w:cs="Times New Roman"/>
          <w:sz w:val="24"/>
          <w:szCs w:val="24"/>
        </w:rPr>
        <w:t>Перечень симуляционного оборудования и его характеристики</w:t>
      </w:r>
    </w:p>
    <w:p w:rsidR="001714C0" w:rsidRPr="001714C0" w:rsidRDefault="001714C0" w:rsidP="001714C0">
      <w:pPr>
        <w:spacing w:after="0" w:line="288" w:lineRule="auto"/>
        <w:ind w:right="-17"/>
        <w:jc w:val="center"/>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686"/>
        <w:gridCol w:w="5953"/>
      </w:tblGrid>
      <w:tr w:rsidR="001714C0" w:rsidRPr="00B15C98" w:rsidTr="00577F40">
        <w:trPr>
          <w:trHeight w:val="759"/>
        </w:trPr>
        <w:tc>
          <w:tcPr>
            <w:tcW w:w="3686" w:type="dxa"/>
            <w:vAlign w:val="center"/>
          </w:tcPr>
          <w:p w:rsidR="001714C0" w:rsidRPr="00B15C98" w:rsidRDefault="001714C0" w:rsidP="00577F40">
            <w:pPr>
              <w:pStyle w:val="ab"/>
              <w:ind w:left="0"/>
              <w:jc w:val="center"/>
              <w:rPr>
                <w:rFonts w:ascii="Times New Roman" w:hAnsi="Times New Roman" w:cs="Times New Roman"/>
                <w:b/>
                <w:sz w:val="24"/>
                <w:szCs w:val="24"/>
              </w:rPr>
            </w:pPr>
            <w:r w:rsidRPr="00B15C98">
              <w:rPr>
                <w:rFonts w:ascii="Times New Roman" w:hAnsi="Times New Roman" w:cs="Times New Roman"/>
                <w:b/>
                <w:sz w:val="24"/>
                <w:szCs w:val="24"/>
              </w:rPr>
              <w:t xml:space="preserve">Перечень </w:t>
            </w:r>
            <w:r w:rsidRPr="00B15C98">
              <w:rPr>
                <w:rFonts w:ascii="Times New Roman" w:hAnsi="Times New Roman" w:cs="Times New Roman"/>
                <w:b/>
                <w:sz w:val="24"/>
                <w:szCs w:val="24"/>
              </w:rPr>
              <w:br/>
              <w:t>симуляционного оборудования</w:t>
            </w:r>
          </w:p>
        </w:tc>
        <w:tc>
          <w:tcPr>
            <w:tcW w:w="5953" w:type="dxa"/>
            <w:vAlign w:val="center"/>
          </w:tcPr>
          <w:p w:rsidR="001714C0" w:rsidRPr="00B15C98" w:rsidRDefault="001714C0" w:rsidP="00577F40">
            <w:pPr>
              <w:pStyle w:val="ab"/>
              <w:ind w:left="0"/>
              <w:jc w:val="center"/>
              <w:rPr>
                <w:rFonts w:ascii="Times New Roman" w:hAnsi="Times New Roman" w:cs="Times New Roman"/>
                <w:b/>
                <w:sz w:val="24"/>
                <w:szCs w:val="24"/>
              </w:rPr>
            </w:pPr>
            <w:r w:rsidRPr="00B15C98">
              <w:rPr>
                <w:rFonts w:ascii="Times New Roman" w:hAnsi="Times New Roman" w:cs="Times New Roman"/>
                <w:b/>
                <w:sz w:val="24"/>
                <w:szCs w:val="24"/>
              </w:rPr>
              <w:t xml:space="preserve">Техническая характеристика </w:t>
            </w:r>
            <w:r w:rsidRPr="00B15C98">
              <w:rPr>
                <w:rFonts w:ascii="Times New Roman" w:hAnsi="Times New Roman" w:cs="Times New Roman"/>
                <w:b/>
                <w:sz w:val="24"/>
                <w:szCs w:val="24"/>
              </w:rPr>
              <w:br/>
              <w:t>симуляционного оборудования</w:t>
            </w:r>
          </w:p>
        </w:tc>
      </w:tr>
      <w:tr w:rsidR="001714C0" w:rsidRPr="00B15C98" w:rsidTr="00577F40">
        <w:trPr>
          <w:trHeight w:val="340"/>
        </w:trPr>
        <w:tc>
          <w:tcPr>
            <w:tcW w:w="3686" w:type="dxa"/>
            <w:vAlign w:val="center"/>
          </w:tcPr>
          <w:p w:rsidR="001714C0" w:rsidRPr="00B15C98" w:rsidRDefault="001714C0" w:rsidP="00577F40">
            <w:pPr>
              <w:pStyle w:val="ab"/>
              <w:ind w:left="0"/>
              <w:jc w:val="center"/>
              <w:rPr>
                <w:rFonts w:ascii="Times New Roman" w:hAnsi="Times New Roman" w:cs="Times New Roman"/>
                <w:sz w:val="24"/>
                <w:szCs w:val="24"/>
              </w:rPr>
            </w:pPr>
            <w:r w:rsidRPr="00B15C98">
              <w:rPr>
                <w:rFonts w:ascii="Times New Roman" w:hAnsi="Times New Roman" w:cs="Times New Roman"/>
                <w:sz w:val="24"/>
                <w:szCs w:val="24"/>
              </w:rPr>
              <w:t xml:space="preserve">Фантомный стол для студентов </w:t>
            </w:r>
          </w:p>
        </w:tc>
        <w:tc>
          <w:tcPr>
            <w:tcW w:w="5953" w:type="dxa"/>
            <w:vAlign w:val="center"/>
          </w:tcPr>
          <w:p w:rsidR="001714C0" w:rsidRPr="00B15C98" w:rsidRDefault="001714C0" w:rsidP="00577F40">
            <w:pPr>
              <w:pStyle w:val="ab"/>
              <w:ind w:left="0"/>
              <w:rPr>
                <w:rFonts w:ascii="Times New Roman" w:hAnsi="Times New Roman" w:cs="Times New Roman"/>
                <w:sz w:val="24"/>
                <w:szCs w:val="24"/>
              </w:rPr>
            </w:pPr>
            <w:r w:rsidRPr="00B15C98">
              <w:rPr>
                <w:rFonts w:ascii="Times New Roman" w:hAnsi="Times New Roman" w:cs="Times New Roman"/>
                <w:sz w:val="24"/>
                <w:szCs w:val="24"/>
              </w:rPr>
              <w:t>Стол оборудован:</w:t>
            </w:r>
          </w:p>
          <w:p w:rsidR="001714C0" w:rsidRPr="00B15C98" w:rsidRDefault="001714C0" w:rsidP="00577F40">
            <w:pPr>
              <w:pStyle w:val="ab"/>
              <w:numPr>
                <w:ilvl w:val="0"/>
                <w:numId w:val="40"/>
              </w:numPr>
              <w:ind w:left="360"/>
              <w:rPr>
                <w:rFonts w:ascii="Times New Roman" w:hAnsi="Times New Roman" w:cs="Times New Roman"/>
                <w:sz w:val="24"/>
                <w:szCs w:val="24"/>
              </w:rPr>
            </w:pPr>
            <w:r w:rsidRPr="00B15C98">
              <w:rPr>
                <w:rFonts w:ascii="Times New Roman" w:hAnsi="Times New Roman" w:cs="Times New Roman"/>
                <w:sz w:val="24"/>
                <w:szCs w:val="24"/>
              </w:rPr>
              <w:t xml:space="preserve">Фантомная голова -1шт., которая состоит из лицевой маски,  маски полости рта, модель верхней и нижней челюстей, крепление головы </w:t>
            </w:r>
          </w:p>
          <w:p w:rsidR="001714C0" w:rsidRPr="00B15C98" w:rsidRDefault="001714C0" w:rsidP="00577F40">
            <w:pPr>
              <w:rPr>
                <w:rFonts w:ascii="Times New Roman" w:hAnsi="Times New Roman" w:cs="Times New Roman"/>
                <w:sz w:val="24"/>
                <w:szCs w:val="24"/>
              </w:rPr>
            </w:pPr>
            <w:r w:rsidRPr="00B15C98">
              <w:rPr>
                <w:rFonts w:ascii="Times New Roman" w:hAnsi="Times New Roman" w:cs="Times New Roman"/>
                <w:sz w:val="24"/>
                <w:szCs w:val="24"/>
              </w:rPr>
              <w:lastRenderedPageBreak/>
              <w:t>2.   Учебное место врача-стоматолога</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Передвижной блок для монтажа фантома торса с головой</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Фантом торса с головой</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Трубка пневмотурбины</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Трубка пневмопривода</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 xml:space="preserve">Пистолет вода/воздух/спрей </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Бутыль отсоса</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Бутыль ирригации</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Отсос</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Ножная педаль управления</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Светильник LED на штанге, вращается во всех направлениях и имеет два режима яркости света. Выключатель расположен на светильнике.</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Стул стоматолога</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Рукоятка воздушной турбины (высокоскоростная рукоятка) – 2 шт.</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Рукоятка пневмопривода (низкоскоростная рукоятка) – 1 шт.</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Видеокамера</w:t>
            </w:r>
          </w:p>
          <w:p w:rsidR="001714C0" w:rsidRPr="00B15C98" w:rsidRDefault="001714C0" w:rsidP="00577F40">
            <w:pPr>
              <w:numPr>
                <w:ilvl w:val="0"/>
                <w:numId w:val="41"/>
              </w:numPr>
              <w:rPr>
                <w:rFonts w:ascii="Times New Roman" w:hAnsi="Times New Roman"/>
                <w:sz w:val="24"/>
                <w:szCs w:val="24"/>
              </w:rPr>
            </w:pPr>
            <w:r w:rsidRPr="00B15C98">
              <w:rPr>
                <w:rFonts w:ascii="Times New Roman" w:hAnsi="Times New Roman"/>
                <w:sz w:val="24"/>
                <w:szCs w:val="24"/>
              </w:rPr>
              <w:t>Монитор</w:t>
            </w:r>
          </w:p>
        </w:tc>
      </w:tr>
    </w:tbl>
    <w:p w:rsidR="001D7F94" w:rsidRDefault="001D7F94" w:rsidP="001D7F94">
      <w:pPr>
        <w:spacing w:line="240" w:lineRule="auto"/>
        <w:ind w:right="-17"/>
        <w:contextualSpacing/>
        <w:rPr>
          <w:rFonts w:ascii="Times New Roman" w:hAnsi="Times New Roman" w:cs="Times New Roman"/>
          <w:b/>
          <w:sz w:val="24"/>
          <w:szCs w:val="24"/>
        </w:rPr>
      </w:pPr>
    </w:p>
    <w:p w:rsidR="001D7F94" w:rsidRDefault="001D7F94" w:rsidP="001D7F94">
      <w:pPr>
        <w:spacing w:line="240" w:lineRule="auto"/>
        <w:ind w:right="-17"/>
        <w:contextualSpacing/>
        <w:rPr>
          <w:rFonts w:ascii="Times New Roman" w:hAnsi="Times New Roman" w:cs="Times New Roman"/>
          <w:b/>
          <w:sz w:val="24"/>
          <w:szCs w:val="24"/>
        </w:rPr>
      </w:pPr>
    </w:p>
    <w:p w:rsidR="001D7F94" w:rsidRPr="001D7F94" w:rsidRDefault="001D7F94" w:rsidP="001D7F94">
      <w:pPr>
        <w:spacing w:line="240" w:lineRule="auto"/>
        <w:ind w:right="-17"/>
        <w:contextualSpacing/>
        <w:rPr>
          <w:rFonts w:ascii="Times New Roman" w:hAnsi="Times New Roman" w:cs="Times New Roman"/>
          <w:b/>
          <w:sz w:val="24"/>
          <w:szCs w:val="24"/>
        </w:rPr>
      </w:pPr>
      <w:r>
        <w:rPr>
          <w:rFonts w:ascii="Times New Roman" w:hAnsi="Times New Roman" w:cs="Times New Roman"/>
          <w:b/>
          <w:sz w:val="24"/>
          <w:szCs w:val="24"/>
        </w:rPr>
        <w:t>8.</w:t>
      </w:r>
      <w:r w:rsidRPr="001D7F94">
        <w:rPr>
          <w:rFonts w:ascii="Times New Roman" w:hAnsi="Times New Roman" w:cs="Times New Roman"/>
          <w:b/>
          <w:sz w:val="24"/>
          <w:szCs w:val="24"/>
        </w:rPr>
        <w:t xml:space="preserve">   Перечень ситуаций и раздел подготовки</w:t>
      </w:r>
    </w:p>
    <w:p w:rsidR="001D7F94" w:rsidRPr="001D7F94" w:rsidRDefault="001D7F94" w:rsidP="001D7F94">
      <w:pPr>
        <w:spacing w:after="0" w:line="288" w:lineRule="auto"/>
        <w:ind w:right="-17"/>
        <w:jc w:val="right"/>
        <w:rPr>
          <w:rFonts w:ascii="Times New Roman" w:hAnsi="Times New Roman" w:cs="Times New Roman"/>
          <w:sz w:val="24"/>
          <w:szCs w:val="24"/>
        </w:rPr>
      </w:pPr>
      <w:r w:rsidRPr="001D7F94">
        <w:rPr>
          <w:rFonts w:ascii="Times New Roman" w:hAnsi="Times New Roman" w:cs="Times New Roman"/>
          <w:sz w:val="24"/>
          <w:szCs w:val="24"/>
        </w:rPr>
        <w:t xml:space="preserve">Таблица </w:t>
      </w:r>
      <w:r w:rsidR="00132B08">
        <w:rPr>
          <w:rFonts w:ascii="Times New Roman" w:hAnsi="Times New Roman" w:cs="Times New Roman"/>
          <w:sz w:val="24"/>
          <w:szCs w:val="24"/>
        </w:rPr>
        <w:t>6</w:t>
      </w:r>
      <w:r w:rsidRPr="001D7F94">
        <w:rPr>
          <w:rFonts w:ascii="Times New Roman" w:hAnsi="Times New Roman" w:cs="Times New Roman"/>
          <w:sz w:val="24"/>
          <w:szCs w:val="24"/>
        </w:rPr>
        <w:t>.</w:t>
      </w:r>
    </w:p>
    <w:p w:rsidR="00D3020A" w:rsidRDefault="001D7F94" w:rsidP="001D7F94">
      <w:pPr>
        <w:spacing w:after="0" w:line="288" w:lineRule="auto"/>
        <w:ind w:right="-17"/>
        <w:jc w:val="center"/>
        <w:rPr>
          <w:rFonts w:ascii="Times New Roman" w:hAnsi="Times New Roman" w:cs="Times New Roman"/>
          <w:sz w:val="24"/>
          <w:szCs w:val="24"/>
        </w:rPr>
      </w:pPr>
      <w:r w:rsidRPr="001D7F94">
        <w:rPr>
          <w:rFonts w:ascii="Times New Roman" w:hAnsi="Times New Roman" w:cs="Times New Roman"/>
          <w:sz w:val="24"/>
          <w:szCs w:val="24"/>
        </w:rPr>
        <w:t>Перечень ситуаций (сценариев) станции и соответствие их матрице компетенций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080"/>
      </w:tblGrid>
      <w:tr w:rsidR="001D7F94" w:rsidRPr="001D7F94" w:rsidTr="00577F40">
        <w:trPr>
          <w:trHeight w:val="614"/>
        </w:trPr>
        <w:tc>
          <w:tcPr>
            <w:tcW w:w="1559" w:type="dxa"/>
            <w:shd w:val="clear" w:color="auto" w:fill="B8CCE4" w:themeFill="accent1" w:themeFillTint="66"/>
            <w:vAlign w:val="center"/>
          </w:tcPr>
          <w:p w:rsidR="001D7F94" w:rsidRPr="001D7F94" w:rsidRDefault="001D7F94" w:rsidP="001D7F94">
            <w:pPr>
              <w:spacing w:after="0"/>
              <w:jc w:val="center"/>
              <w:rPr>
                <w:rFonts w:ascii="Times New Roman" w:hAnsi="Times New Roman" w:cs="Times New Roman"/>
                <w:sz w:val="24"/>
                <w:szCs w:val="24"/>
              </w:rPr>
            </w:pPr>
            <w:r w:rsidRPr="001D7F94">
              <w:rPr>
                <w:rFonts w:ascii="Times New Roman" w:hAnsi="Times New Roman" w:cs="Times New Roman"/>
                <w:b/>
                <w:sz w:val="24"/>
                <w:szCs w:val="24"/>
              </w:rPr>
              <w:t>Сценарий</w:t>
            </w:r>
          </w:p>
        </w:tc>
        <w:tc>
          <w:tcPr>
            <w:tcW w:w="8080" w:type="dxa"/>
            <w:shd w:val="clear" w:color="auto" w:fill="B8CCE4" w:themeFill="accent1" w:themeFillTint="66"/>
            <w:vAlign w:val="center"/>
          </w:tcPr>
          <w:p w:rsidR="001D7F94" w:rsidRPr="001D7F94" w:rsidRDefault="001D7F94" w:rsidP="001D7F94">
            <w:pPr>
              <w:spacing w:after="0"/>
              <w:jc w:val="center"/>
              <w:rPr>
                <w:rFonts w:ascii="Times New Roman" w:hAnsi="Times New Roman" w:cs="Times New Roman"/>
                <w:sz w:val="24"/>
                <w:szCs w:val="24"/>
              </w:rPr>
            </w:pPr>
            <w:r w:rsidRPr="001D7F94">
              <w:rPr>
                <w:rFonts w:ascii="Times New Roman" w:hAnsi="Times New Roman" w:cs="Times New Roman"/>
                <w:b/>
                <w:sz w:val="24"/>
                <w:szCs w:val="24"/>
              </w:rPr>
              <w:t>Нозология</w:t>
            </w:r>
          </w:p>
        </w:tc>
      </w:tr>
      <w:tr w:rsidR="001D7F94" w:rsidRPr="001D7F94" w:rsidTr="00577F40">
        <w:trPr>
          <w:trHeight w:val="418"/>
        </w:trPr>
        <w:tc>
          <w:tcPr>
            <w:tcW w:w="1559" w:type="dxa"/>
            <w:shd w:val="clear" w:color="auto" w:fill="auto"/>
            <w:vAlign w:val="center"/>
          </w:tcPr>
          <w:p w:rsidR="001D7F94" w:rsidRPr="001D7F94" w:rsidRDefault="001D7F94" w:rsidP="001D7F94">
            <w:pPr>
              <w:spacing w:after="0" w:line="240" w:lineRule="auto"/>
              <w:jc w:val="center"/>
              <w:rPr>
                <w:rFonts w:ascii="Times New Roman" w:hAnsi="Times New Roman" w:cs="Times New Roman"/>
                <w:sz w:val="24"/>
                <w:szCs w:val="24"/>
              </w:rPr>
            </w:pPr>
            <w:r w:rsidRPr="001D7F94">
              <w:rPr>
                <w:rFonts w:ascii="Times New Roman" w:hAnsi="Times New Roman" w:cs="Times New Roman"/>
                <w:sz w:val="24"/>
                <w:szCs w:val="24"/>
              </w:rPr>
              <w:t>№1</w:t>
            </w:r>
          </w:p>
        </w:tc>
        <w:tc>
          <w:tcPr>
            <w:tcW w:w="8080" w:type="dxa"/>
            <w:shd w:val="clear" w:color="auto" w:fill="auto"/>
            <w:vAlign w:val="center"/>
          </w:tcPr>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Нейтральное соотношение зубных рядов. Глубокое резцовое перекрытие.</w:t>
            </w:r>
          </w:p>
        </w:tc>
      </w:tr>
      <w:tr w:rsidR="001D7F94" w:rsidRPr="001D7F94" w:rsidTr="00577F40">
        <w:trPr>
          <w:trHeight w:val="614"/>
        </w:trPr>
        <w:tc>
          <w:tcPr>
            <w:tcW w:w="1559" w:type="dxa"/>
            <w:shd w:val="clear" w:color="auto" w:fill="auto"/>
            <w:vAlign w:val="center"/>
          </w:tcPr>
          <w:p w:rsidR="001D7F94" w:rsidRPr="001D7F94" w:rsidRDefault="001D7F94" w:rsidP="001D7F94">
            <w:pPr>
              <w:spacing w:after="0" w:line="240" w:lineRule="auto"/>
              <w:jc w:val="center"/>
              <w:rPr>
                <w:rFonts w:ascii="Times New Roman" w:hAnsi="Times New Roman" w:cs="Times New Roman"/>
                <w:sz w:val="24"/>
                <w:szCs w:val="24"/>
              </w:rPr>
            </w:pPr>
            <w:r w:rsidRPr="001D7F94">
              <w:rPr>
                <w:rFonts w:ascii="Times New Roman" w:hAnsi="Times New Roman" w:cs="Times New Roman"/>
                <w:sz w:val="24"/>
                <w:szCs w:val="24"/>
              </w:rPr>
              <w:t>№2</w:t>
            </w:r>
          </w:p>
        </w:tc>
        <w:tc>
          <w:tcPr>
            <w:tcW w:w="8080" w:type="dxa"/>
            <w:shd w:val="clear" w:color="auto" w:fill="auto"/>
            <w:vAlign w:val="center"/>
          </w:tcPr>
          <w:p w:rsidR="001D7F94" w:rsidRPr="001D7F94" w:rsidRDefault="001D7F94" w:rsidP="001D7F94">
            <w:pPr>
              <w:shd w:val="clear" w:color="auto" w:fill="FFFFFF"/>
              <w:spacing w:after="0" w:line="240" w:lineRule="auto"/>
              <w:rPr>
                <w:rFonts w:ascii="Times New Roman" w:hAnsi="Times New Roman" w:cs="Times New Roman"/>
                <w:sz w:val="24"/>
                <w:szCs w:val="24"/>
              </w:rPr>
            </w:pPr>
            <w:r w:rsidRPr="001D7F94">
              <w:rPr>
                <w:rFonts w:ascii="Times New Roman" w:hAnsi="Times New Roman" w:cs="Times New Roman"/>
                <w:sz w:val="24"/>
                <w:szCs w:val="24"/>
              </w:rPr>
              <w:t>Дистальное соотношение зубных рядов. Частичная потеря зубов. Мышечно-суставная дисфункция ВНЧС.</w:t>
            </w:r>
          </w:p>
        </w:tc>
      </w:tr>
      <w:tr w:rsidR="001D7F94" w:rsidRPr="001D7F94" w:rsidTr="00577F40">
        <w:trPr>
          <w:trHeight w:val="85"/>
        </w:trPr>
        <w:tc>
          <w:tcPr>
            <w:tcW w:w="1559" w:type="dxa"/>
            <w:shd w:val="clear" w:color="auto" w:fill="auto"/>
            <w:vAlign w:val="center"/>
          </w:tcPr>
          <w:p w:rsidR="001D7F94" w:rsidRPr="001D7F94" w:rsidRDefault="001D7F94" w:rsidP="001D7F94">
            <w:pPr>
              <w:spacing w:after="0" w:line="240" w:lineRule="auto"/>
              <w:jc w:val="center"/>
              <w:rPr>
                <w:rFonts w:ascii="Times New Roman" w:hAnsi="Times New Roman" w:cs="Times New Roman"/>
                <w:sz w:val="24"/>
                <w:szCs w:val="24"/>
              </w:rPr>
            </w:pPr>
            <w:r w:rsidRPr="001D7F94">
              <w:rPr>
                <w:rFonts w:ascii="Times New Roman" w:hAnsi="Times New Roman" w:cs="Times New Roman"/>
                <w:sz w:val="24"/>
                <w:szCs w:val="24"/>
              </w:rPr>
              <w:t>№3</w:t>
            </w:r>
          </w:p>
        </w:tc>
        <w:tc>
          <w:tcPr>
            <w:tcW w:w="8080" w:type="dxa"/>
            <w:shd w:val="clear" w:color="auto" w:fill="auto"/>
            <w:vAlign w:val="center"/>
          </w:tcPr>
          <w:p w:rsidR="001D7F94" w:rsidRPr="001D7F94" w:rsidRDefault="001D7F94" w:rsidP="001D7F94">
            <w:pPr>
              <w:shd w:val="clear" w:color="auto" w:fill="FFFFFF"/>
              <w:spacing w:after="0" w:line="240" w:lineRule="auto"/>
              <w:rPr>
                <w:rFonts w:ascii="Times New Roman" w:hAnsi="Times New Roman" w:cs="Times New Roman"/>
                <w:sz w:val="24"/>
                <w:szCs w:val="24"/>
              </w:rPr>
            </w:pPr>
            <w:r w:rsidRPr="001D7F94">
              <w:rPr>
                <w:rFonts w:ascii="Times New Roman" w:hAnsi="Times New Roman" w:cs="Times New Roman"/>
                <w:sz w:val="24"/>
                <w:szCs w:val="24"/>
              </w:rPr>
              <w:t>Мезиальное соотношение зубных рядов.</w:t>
            </w:r>
          </w:p>
        </w:tc>
      </w:tr>
      <w:tr w:rsidR="001D7F94" w:rsidRPr="001D7F94" w:rsidTr="00577F40">
        <w:trPr>
          <w:trHeight w:val="614"/>
        </w:trPr>
        <w:tc>
          <w:tcPr>
            <w:tcW w:w="1559" w:type="dxa"/>
            <w:shd w:val="clear" w:color="auto" w:fill="auto"/>
            <w:vAlign w:val="center"/>
          </w:tcPr>
          <w:p w:rsidR="001D7F94" w:rsidRPr="001D7F94" w:rsidRDefault="001D7F94" w:rsidP="001D7F94">
            <w:pPr>
              <w:spacing w:after="0" w:line="240" w:lineRule="auto"/>
              <w:jc w:val="center"/>
              <w:rPr>
                <w:rFonts w:ascii="Times New Roman" w:hAnsi="Times New Roman" w:cs="Times New Roman"/>
                <w:sz w:val="24"/>
                <w:szCs w:val="24"/>
              </w:rPr>
            </w:pPr>
            <w:r w:rsidRPr="001D7F94">
              <w:rPr>
                <w:rFonts w:ascii="Times New Roman" w:hAnsi="Times New Roman" w:cs="Times New Roman"/>
                <w:sz w:val="24"/>
                <w:szCs w:val="24"/>
              </w:rPr>
              <w:t>№4</w:t>
            </w:r>
          </w:p>
        </w:tc>
        <w:tc>
          <w:tcPr>
            <w:tcW w:w="8080" w:type="dxa"/>
            <w:shd w:val="clear" w:color="auto" w:fill="auto"/>
            <w:vAlign w:val="center"/>
          </w:tcPr>
          <w:p w:rsidR="001D7F94" w:rsidRPr="001D7F94" w:rsidRDefault="001D7F94" w:rsidP="001D7F94">
            <w:pPr>
              <w:shd w:val="clear" w:color="auto" w:fill="FFFFFF"/>
              <w:spacing w:after="0" w:line="240" w:lineRule="auto"/>
              <w:rPr>
                <w:rFonts w:ascii="Times New Roman" w:hAnsi="Times New Roman" w:cs="Times New Roman"/>
                <w:sz w:val="24"/>
                <w:szCs w:val="24"/>
              </w:rPr>
            </w:pPr>
            <w:r w:rsidRPr="001D7F94">
              <w:rPr>
                <w:rFonts w:ascii="Times New Roman" w:hAnsi="Times New Roman" w:cs="Times New Roman"/>
                <w:sz w:val="24"/>
                <w:szCs w:val="24"/>
              </w:rPr>
              <w:t>Дистальное соотношение зубных рядов.</w:t>
            </w:r>
            <w:r w:rsidRPr="001D7F94">
              <w:t xml:space="preserve"> </w:t>
            </w:r>
            <w:r w:rsidRPr="001D7F94">
              <w:rPr>
                <w:rFonts w:ascii="Times New Roman" w:hAnsi="Times New Roman" w:cs="Times New Roman"/>
                <w:sz w:val="24"/>
                <w:szCs w:val="24"/>
              </w:rPr>
              <w:t>Открытый в переднем отделе прикус. Ретенция 21 зуба.</w:t>
            </w:r>
          </w:p>
        </w:tc>
      </w:tr>
    </w:tbl>
    <w:p w:rsidR="00F85D79" w:rsidRDefault="00F85D79" w:rsidP="00F85D79">
      <w:pPr>
        <w:spacing w:line="240" w:lineRule="auto"/>
        <w:ind w:right="-17"/>
        <w:contextualSpacing/>
        <w:rPr>
          <w:rFonts w:ascii="Times New Roman" w:hAnsi="Times New Roman" w:cs="Times New Roman"/>
          <w:b/>
          <w:sz w:val="24"/>
          <w:szCs w:val="24"/>
        </w:rPr>
      </w:pPr>
    </w:p>
    <w:p w:rsidR="00C537F9" w:rsidRDefault="00C537F9" w:rsidP="00F85D79">
      <w:pPr>
        <w:spacing w:line="240" w:lineRule="auto"/>
        <w:ind w:right="-17"/>
        <w:contextualSpacing/>
        <w:rPr>
          <w:rFonts w:ascii="Times New Roman" w:hAnsi="Times New Roman" w:cs="Times New Roman"/>
          <w:b/>
          <w:sz w:val="24"/>
          <w:szCs w:val="24"/>
        </w:rPr>
      </w:pPr>
    </w:p>
    <w:p w:rsidR="00C537F9" w:rsidRDefault="00C537F9" w:rsidP="00F85D79">
      <w:pPr>
        <w:spacing w:line="240" w:lineRule="auto"/>
        <w:ind w:right="-17"/>
        <w:contextualSpacing/>
        <w:rPr>
          <w:rFonts w:ascii="Times New Roman" w:hAnsi="Times New Roman" w:cs="Times New Roman"/>
          <w:b/>
          <w:sz w:val="24"/>
          <w:szCs w:val="24"/>
        </w:rPr>
      </w:pPr>
    </w:p>
    <w:p w:rsidR="00F85D79" w:rsidRPr="00F85D79" w:rsidRDefault="00F85D79" w:rsidP="00F85D79">
      <w:pPr>
        <w:spacing w:line="240" w:lineRule="auto"/>
        <w:ind w:right="-17"/>
        <w:contextualSpacing/>
        <w:rPr>
          <w:rFonts w:ascii="Times New Roman" w:hAnsi="Times New Roman" w:cs="Times New Roman"/>
          <w:b/>
          <w:sz w:val="24"/>
          <w:szCs w:val="24"/>
        </w:rPr>
      </w:pPr>
      <w:r>
        <w:rPr>
          <w:rFonts w:ascii="Times New Roman" w:hAnsi="Times New Roman" w:cs="Times New Roman"/>
          <w:b/>
          <w:sz w:val="24"/>
          <w:szCs w:val="24"/>
        </w:rPr>
        <w:t>9.</w:t>
      </w:r>
      <w:r w:rsidRPr="00F85D79">
        <w:rPr>
          <w:rFonts w:ascii="Times New Roman" w:hAnsi="Times New Roman" w:cs="Times New Roman"/>
          <w:b/>
          <w:sz w:val="24"/>
          <w:szCs w:val="24"/>
        </w:rPr>
        <w:t xml:space="preserve">   Информация (брифинг) для аккредитуемого</w:t>
      </w:r>
    </w:p>
    <w:p w:rsidR="001D7F94" w:rsidRPr="001D7F94" w:rsidRDefault="001D7F94" w:rsidP="001D7F94">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1D7F94" w:rsidRPr="001D7F94" w:rsidRDefault="001D7F94" w:rsidP="001D7F94">
      <w:pPr>
        <w:shd w:val="clear" w:color="auto" w:fill="FFFFFF"/>
        <w:spacing w:after="0" w:line="240" w:lineRule="auto"/>
        <w:jc w:val="both"/>
        <w:rPr>
          <w:rFonts w:ascii="Times New Roman" w:eastAsia="Times New Roman" w:hAnsi="Times New Roman" w:cs="Times New Roman"/>
          <w:sz w:val="24"/>
          <w:szCs w:val="24"/>
        </w:rPr>
      </w:pPr>
      <w:r w:rsidRPr="001D7F94">
        <w:rPr>
          <w:rFonts w:ascii="Times New Roman" w:eastAsia="Times New Roman" w:hAnsi="Times New Roman" w:cs="Times New Roman"/>
          <w:b/>
          <w:sz w:val="24"/>
          <w:szCs w:val="24"/>
          <w:u w:val="single"/>
        </w:rPr>
        <w:t>Брифинг (сценарий) № 1.</w:t>
      </w:r>
      <w:r w:rsidRPr="001D7F94">
        <w:rPr>
          <w:rFonts w:ascii="Times New Roman" w:eastAsia="Times New Roman" w:hAnsi="Times New Roman" w:cs="Times New Roman"/>
          <w:sz w:val="24"/>
          <w:szCs w:val="24"/>
        </w:rPr>
        <w:t xml:space="preserve"> </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 xml:space="preserve">Вы врач-ортодонт. На прием обратился пациент с жалобами на неровное положение зубов. При осмотре профиль выпуклый, лицо симметричное. Соотношение по молярам и клыкам справа и слева по </w:t>
      </w:r>
      <w:r w:rsidRPr="001D7F94">
        <w:rPr>
          <w:rFonts w:ascii="Times New Roman" w:eastAsia="Times New Roman" w:hAnsi="Times New Roman" w:cs="Times New Roman"/>
          <w:sz w:val="24"/>
          <w:szCs w:val="24"/>
          <w:lang w:val="en-US"/>
        </w:rPr>
        <w:t>I</w:t>
      </w:r>
      <w:r w:rsidRPr="001D7F94">
        <w:rPr>
          <w:rFonts w:ascii="Times New Roman" w:eastAsia="Times New Roman" w:hAnsi="Times New Roman" w:cs="Times New Roman"/>
          <w:sz w:val="24"/>
          <w:szCs w:val="24"/>
        </w:rPr>
        <w:t xml:space="preserve"> классу Энгля. Перекрытие коронок нижних резцов верхними более чем на 2/3. </w:t>
      </w:r>
    </w:p>
    <w:p w:rsidR="001D7F94" w:rsidRPr="001D7F94" w:rsidRDefault="001D7F94" w:rsidP="001D7F94">
      <w:pPr>
        <w:numPr>
          <w:ilvl w:val="0"/>
          <w:numId w:val="36"/>
        </w:num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Предварительный диагноз.</w:t>
      </w:r>
    </w:p>
    <w:p w:rsidR="001D7F94" w:rsidRPr="001D7F94" w:rsidRDefault="001D7F94" w:rsidP="001D7F94">
      <w:pPr>
        <w:numPr>
          <w:ilvl w:val="0"/>
          <w:numId w:val="36"/>
        </w:num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Произведите фиксацию брекетов на 11, 12 зубы.</w:t>
      </w:r>
    </w:p>
    <w:p w:rsidR="001D7F94" w:rsidRDefault="001D7F94" w:rsidP="001D7F94">
      <w:p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 xml:space="preserve">Все необходимые действия, которые Вы будете производить, необходимо озвучивать.  </w:t>
      </w:r>
    </w:p>
    <w:p w:rsidR="00C537F9" w:rsidRPr="006D06F1" w:rsidRDefault="00C537F9" w:rsidP="00C537F9">
      <w:pPr>
        <w:spacing w:after="0" w:line="240" w:lineRule="auto"/>
        <w:ind w:firstLine="708"/>
        <w:rPr>
          <w:rFonts w:ascii="Times New Roman" w:hAnsi="Times New Roman" w:cs="Times New Roman"/>
          <w:b/>
          <w:i/>
          <w:iCs/>
          <w:sz w:val="24"/>
          <w:szCs w:val="24"/>
        </w:rPr>
      </w:pPr>
      <w:r w:rsidRPr="00BE4204">
        <w:rPr>
          <w:rFonts w:ascii="Times New Roman" w:hAnsi="Times New Roman" w:cs="Times New Roman"/>
          <w:b/>
          <w:i/>
          <w:iCs/>
          <w:sz w:val="24"/>
          <w:szCs w:val="24"/>
        </w:rPr>
        <w:t>Сценарий №1</w:t>
      </w:r>
    </w:p>
    <w:p w:rsidR="00C537F9" w:rsidRPr="00BE4204" w:rsidRDefault="00C537F9" w:rsidP="00C537F9">
      <w:pPr>
        <w:spacing w:after="0" w:line="240" w:lineRule="auto"/>
        <w:ind w:firstLine="708"/>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4772D75" wp14:editId="6B178CF6">
            <wp:extent cx="5811694" cy="2441642"/>
            <wp:effectExtent l="0" t="0" r="0" b="0"/>
            <wp:docPr id="5" name="Рисунок 5" descr="X:\03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317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8155" cy="2444356"/>
                    </a:xfrm>
                    <a:prstGeom prst="rect">
                      <a:avLst/>
                    </a:prstGeom>
                    <a:noFill/>
                    <a:ln>
                      <a:noFill/>
                    </a:ln>
                  </pic:spPr>
                </pic:pic>
              </a:graphicData>
            </a:graphic>
          </wp:inline>
        </w:drawing>
      </w:r>
    </w:p>
    <w:p w:rsidR="00C537F9" w:rsidRPr="00BE4204" w:rsidRDefault="00C537F9" w:rsidP="00C537F9">
      <w:pPr>
        <w:spacing w:after="0" w:line="240" w:lineRule="auto"/>
        <w:ind w:firstLine="708"/>
        <w:jc w:val="center"/>
        <w:rPr>
          <w:rFonts w:ascii="Times New Roman" w:hAnsi="Times New Roman" w:cs="Times New Roman"/>
          <w:sz w:val="24"/>
          <w:szCs w:val="24"/>
        </w:rPr>
      </w:pPr>
    </w:p>
    <w:p w:rsidR="00C537F9" w:rsidRPr="00BE4204" w:rsidRDefault="00C537F9" w:rsidP="00C537F9">
      <w:pPr>
        <w:spacing w:after="0" w:line="240" w:lineRule="auto"/>
        <w:ind w:firstLine="708"/>
        <w:jc w:val="center"/>
        <w:rPr>
          <w:rFonts w:ascii="Times New Roman" w:hAnsi="Times New Roman" w:cs="Times New Roman"/>
          <w:sz w:val="24"/>
          <w:szCs w:val="24"/>
        </w:rPr>
      </w:pPr>
      <w:r>
        <w:rPr>
          <w:rFonts w:ascii="Times New Roman" w:hAnsi="Times New Roman" w:cs="Times New Roman"/>
          <w:i/>
          <w:iCs/>
          <w:sz w:val="24"/>
          <w:szCs w:val="24"/>
        </w:rPr>
        <w:t>Срез компьютерной томограммы пациента П. 19 лет</w:t>
      </w:r>
    </w:p>
    <w:p w:rsidR="00C537F9" w:rsidRPr="001D7F94" w:rsidRDefault="00C537F9" w:rsidP="001D7F94">
      <w:pPr>
        <w:suppressAutoHyphens/>
        <w:spacing w:after="0" w:line="240" w:lineRule="auto"/>
        <w:jc w:val="both"/>
        <w:rPr>
          <w:rFonts w:ascii="Times New Roman" w:eastAsia="SimSun" w:hAnsi="Times New Roman" w:cs="Times New Roman"/>
          <w:sz w:val="24"/>
          <w:szCs w:val="24"/>
          <w:lang w:eastAsia="zh-CN" w:bidi="hi-IN"/>
        </w:rPr>
      </w:pPr>
    </w:p>
    <w:p w:rsidR="001D7F94" w:rsidRPr="001D7F94" w:rsidRDefault="001D7F94" w:rsidP="001D7F94">
      <w:pPr>
        <w:shd w:val="clear" w:color="auto" w:fill="FFFFFF"/>
        <w:spacing w:after="0" w:line="240" w:lineRule="auto"/>
        <w:ind w:firstLine="528"/>
        <w:jc w:val="both"/>
        <w:rPr>
          <w:rFonts w:ascii="Times New Roman" w:eastAsia="Times New Roman" w:hAnsi="Times New Roman" w:cs="Times New Roman"/>
          <w:sz w:val="24"/>
          <w:szCs w:val="24"/>
        </w:rPr>
      </w:pPr>
    </w:p>
    <w:p w:rsidR="001D7F94" w:rsidRPr="001D7F94" w:rsidRDefault="001D7F94" w:rsidP="001D7F94">
      <w:pPr>
        <w:shd w:val="clear" w:color="auto" w:fill="FFFFFF"/>
        <w:spacing w:after="0" w:line="240" w:lineRule="auto"/>
        <w:jc w:val="both"/>
        <w:rPr>
          <w:rFonts w:ascii="Times New Roman" w:hAnsi="Times New Roman" w:cs="Times New Roman"/>
          <w:sz w:val="24"/>
          <w:szCs w:val="24"/>
        </w:rPr>
      </w:pPr>
      <w:r w:rsidRPr="001D7F94">
        <w:rPr>
          <w:rFonts w:ascii="Times New Roman" w:hAnsi="Times New Roman" w:cs="Times New Roman"/>
          <w:b/>
          <w:sz w:val="24"/>
          <w:szCs w:val="24"/>
          <w:u w:val="single"/>
        </w:rPr>
        <w:t>Брифинг (сценарий) № 2.</w:t>
      </w:r>
      <w:r w:rsidRPr="001D7F94">
        <w:rPr>
          <w:rFonts w:ascii="Times New Roman" w:hAnsi="Times New Roman" w:cs="Times New Roman"/>
          <w:sz w:val="24"/>
          <w:szCs w:val="24"/>
        </w:rPr>
        <w:t xml:space="preserve"> </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Вы врач-ортодонт. На прием обратился пациент с жалобами на неровное положение зубов, боли в области височно-нижнечелюстного сустава. При осмотре профиль выпуклый, подбородок смещен вправо. Соотношение по молярам и клыкам справа и слева по I</w:t>
      </w:r>
      <w:r w:rsidRPr="001D7F94">
        <w:rPr>
          <w:rFonts w:ascii="Times New Roman" w:eastAsia="Times New Roman" w:hAnsi="Times New Roman" w:cs="Times New Roman"/>
          <w:sz w:val="24"/>
          <w:szCs w:val="24"/>
          <w:lang w:val="en-US"/>
        </w:rPr>
        <w:t>I</w:t>
      </w:r>
      <w:r w:rsidRPr="001D7F94">
        <w:rPr>
          <w:rFonts w:ascii="Times New Roman" w:eastAsia="Times New Roman" w:hAnsi="Times New Roman" w:cs="Times New Roman"/>
          <w:sz w:val="24"/>
          <w:szCs w:val="24"/>
        </w:rPr>
        <w:t xml:space="preserve"> классу Энгля. Сагиттальное межрезцовое расстояние 5 мм.  При открывании рта девиация влево, щелчок при открывании и закрывании рта справа. </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1)</w:t>
      </w:r>
      <w:r w:rsidRPr="001D7F94">
        <w:rPr>
          <w:rFonts w:ascii="Times New Roman" w:eastAsia="Times New Roman" w:hAnsi="Times New Roman" w:cs="Times New Roman"/>
          <w:sz w:val="24"/>
          <w:szCs w:val="24"/>
        </w:rPr>
        <w:tab/>
        <w:t>Предварительный диагноз.</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2)</w:t>
      </w:r>
      <w:r w:rsidRPr="001D7F94">
        <w:rPr>
          <w:rFonts w:ascii="Times New Roman" w:eastAsia="Times New Roman" w:hAnsi="Times New Roman" w:cs="Times New Roman"/>
          <w:sz w:val="24"/>
          <w:szCs w:val="24"/>
        </w:rPr>
        <w:tab/>
        <w:t>Произведите фиксацию брекетов на 25, 26 зубы.</w:t>
      </w:r>
    </w:p>
    <w:p w:rsidR="001D7F94" w:rsidRDefault="001D7F94" w:rsidP="001D7F94">
      <w:p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 xml:space="preserve">Все необходимые действия, которые Вы будете производить, необходимо озвучивать.  </w:t>
      </w:r>
    </w:p>
    <w:p w:rsidR="00C537F9" w:rsidRPr="00BE4204" w:rsidRDefault="00C537F9" w:rsidP="00C537F9">
      <w:pPr>
        <w:spacing w:after="0" w:line="240" w:lineRule="auto"/>
        <w:ind w:firstLine="708"/>
        <w:rPr>
          <w:rFonts w:ascii="Times New Roman" w:hAnsi="Times New Roman" w:cs="Times New Roman"/>
          <w:b/>
          <w:i/>
          <w:iCs/>
          <w:sz w:val="24"/>
          <w:szCs w:val="24"/>
        </w:rPr>
      </w:pPr>
      <w:r w:rsidRPr="00BE4204">
        <w:rPr>
          <w:rFonts w:ascii="Times New Roman" w:hAnsi="Times New Roman" w:cs="Times New Roman"/>
          <w:b/>
          <w:i/>
          <w:iCs/>
          <w:sz w:val="24"/>
          <w:szCs w:val="24"/>
        </w:rPr>
        <w:t>Сценарий №2</w:t>
      </w:r>
    </w:p>
    <w:p w:rsidR="00C537F9" w:rsidRPr="00BE4204" w:rsidRDefault="00C537F9" w:rsidP="00C537F9">
      <w:pPr>
        <w:spacing w:after="0" w:line="240" w:lineRule="auto"/>
        <w:ind w:firstLine="708"/>
        <w:rPr>
          <w:rFonts w:ascii="Times New Roman" w:hAnsi="Times New Roman" w:cs="Times New Roman"/>
          <w:b/>
          <w:i/>
          <w:iCs/>
          <w:sz w:val="24"/>
          <w:szCs w:val="24"/>
        </w:rPr>
      </w:pPr>
    </w:p>
    <w:p w:rsidR="00C537F9" w:rsidRPr="00BE4204" w:rsidRDefault="00C537F9" w:rsidP="00C537F9">
      <w:pPr>
        <w:spacing w:after="0" w:line="240" w:lineRule="auto"/>
        <w:ind w:firstLine="708"/>
        <w:jc w:val="center"/>
        <w:rPr>
          <w:rFonts w:ascii="Times New Roman" w:hAnsi="Times New Roman" w:cs="Times New Roman"/>
          <w:b/>
          <w:i/>
          <w:iCs/>
          <w:sz w:val="24"/>
          <w:szCs w:val="24"/>
        </w:rPr>
      </w:pPr>
      <w:r>
        <w:rPr>
          <w:rFonts w:ascii="Times New Roman" w:hAnsi="Times New Roman" w:cs="Times New Roman"/>
          <w:b/>
          <w:i/>
          <w:iCs/>
          <w:noProof/>
          <w:sz w:val="24"/>
          <w:szCs w:val="24"/>
        </w:rPr>
        <w:drawing>
          <wp:inline distT="0" distB="0" distL="0" distR="0" wp14:anchorId="05C1A32A" wp14:editId="709D2D1D">
            <wp:extent cx="5101080" cy="3007395"/>
            <wp:effectExtent l="0" t="0" r="4445" b="2540"/>
            <wp:docPr id="6" name="Рисунок 6" descr="X:\207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2076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889" cy="3010230"/>
                    </a:xfrm>
                    <a:prstGeom prst="rect">
                      <a:avLst/>
                    </a:prstGeom>
                    <a:noFill/>
                    <a:ln>
                      <a:noFill/>
                    </a:ln>
                  </pic:spPr>
                </pic:pic>
              </a:graphicData>
            </a:graphic>
          </wp:inline>
        </w:drawing>
      </w:r>
    </w:p>
    <w:p w:rsidR="00C537F9" w:rsidRDefault="00C537F9" w:rsidP="00C537F9">
      <w:pPr>
        <w:spacing w:after="0" w:line="240" w:lineRule="auto"/>
        <w:ind w:firstLine="708"/>
        <w:rPr>
          <w:rFonts w:ascii="Times New Roman" w:hAnsi="Times New Roman" w:cs="Times New Roman"/>
          <w:i/>
          <w:iCs/>
          <w:sz w:val="24"/>
          <w:szCs w:val="24"/>
        </w:rPr>
      </w:pPr>
    </w:p>
    <w:p w:rsidR="00C537F9" w:rsidRDefault="00C537F9" w:rsidP="00C537F9">
      <w:pPr>
        <w:spacing w:after="0" w:line="240" w:lineRule="auto"/>
        <w:ind w:firstLine="708"/>
        <w:rPr>
          <w:rFonts w:ascii="Times New Roman" w:hAnsi="Times New Roman" w:cs="Times New Roman"/>
          <w:b/>
          <w:i/>
          <w:iCs/>
          <w:sz w:val="24"/>
          <w:szCs w:val="24"/>
        </w:rPr>
      </w:pPr>
      <w:r w:rsidRPr="00B31489">
        <w:rPr>
          <w:rFonts w:ascii="Times New Roman" w:hAnsi="Times New Roman" w:cs="Times New Roman"/>
          <w:i/>
          <w:iCs/>
          <w:sz w:val="24"/>
          <w:szCs w:val="24"/>
        </w:rPr>
        <w:t>Срез компьютерной томограммы пациент</w:t>
      </w:r>
      <w:r>
        <w:rPr>
          <w:rFonts w:ascii="Times New Roman" w:hAnsi="Times New Roman" w:cs="Times New Roman"/>
          <w:i/>
          <w:iCs/>
          <w:sz w:val="24"/>
          <w:szCs w:val="24"/>
        </w:rPr>
        <w:t>ки И</w:t>
      </w:r>
      <w:r w:rsidRPr="00B31489">
        <w:rPr>
          <w:rFonts w:ascii="Times New Roman" w:hAnsi="Times New Roman" w:cs="Times New Roman"/>
          <w:i/>
          <w:iCs/>
          <w:sz w:val="24"/>
          <w:szCs w:val="24"/>
        </w:rPr>
        <w:t xml:space="preserve">. </w:t>
      </w:r>
      <w:r>
        <w:rPr>
          <w:rFonts w:ascii="Times New Roman" w:hAnsi="Times New Roman" w:cs="Times New Roman"/>
          <w:i/>
          <w:iCs/>
          <w:sz w:val="24"/>
          <w:szCs w:val="24"/>
        </w:rPr>
        <w:t xml:space="preserve">55 </w:t>
      </w:r>
      <w:r w:rsidRPr="00B31489">
        <w:rPr>
          <w:rFonts w:ascii="Times New Roman" w:hAnsi="Times New Roman" w:cs="Times New Roman"/>
          <w:i/>
          <w:iCs/>
          <w:sz w:val="24"/>
          <w:szCs w:val="24"/>
        </w:rPr>
        <w:t>лет</w:t>
      </w:r>
    </w:p>
    <w:p w:rsidR="00C537F9" w:rsidRPr="001D7F94" w:rsidRDefault="00C537F9" w:rsidP="001D7F94">
      <w:pPr>
        <w:suppressAutoHyphens/>
        <w:spacing w:after="0" w:line="240" w:lineRule="auto"/>
        <w:jc w:val="both"/>
        <w:rPr>
          <w:rFonts w:ascii="Times New Roman" w:eastAsia="SimSun" w:hAnsi="Times New Roman" w:cs="Times New Roman"/>
          <w:sz w:val="24"/>
          <w:szCs w:val="24"/>
          <w:lang w:eastAsia="zh-CN" w:bidi="hi-IN"/>
        </w:rPr>
      </w:pPr>
    </w:p>
    <w:p w:rsidR="001D7F94" w:rsidRPr="001D7F94" w:rsidRDefault="001D7F94" w:rsidP="001D7F94">
      <w:pPr>
        <w:suppressAutoHyphens/>
        <w:spacing w:after="0" w:line="240" w:lineRule="auto"/>
        <w:jc w:val="both"/>
        <w:rPr>
          <w:rFonts w:ascii="Times New Roman" w:eastAsia="SimSun" w:hAnsi="Times New Roman" w:cs="Times New Roman"/>
          <w:sz w:val="24"/>
          <w:szCs w:val="24"/>
          <w:lang w:eastAsia="zh-CN" w:bidi="hi-IN"/>
        </w:rPr>
      </w:pPr>
    </w:p>
    <w:p w:rsidR="001D7F94" w:rsidRPr="001D7F94" w:rsidRDefault="001D7F94" w:rsidP="001D7F94">
      <w:pPr>
        <w:suppressAutoHyphens/>
        <w:spacing w:after="0" w:line="240" w:lineRule="auto"/>
        <w:jc w:val="both"/>
        <w:rPr>
          <w:rFonts w:ascii="Times New Roman" w:eastAsia="SimSun" w:hAnsi="Times New Roman" w:cs="Times New Roman"/>
          <w:b/>
          <w:sz w:val="24"/>
          <w:szCs w:val="24"/>
          <w:u w:val="single"/>
          <w:lang w:eastAsia="zh-CN" w:bidi="hi-IN"/>
        </w:rPr>
      </w:pPr>
      <w:r w:rsidRPr="001D7F94">
        <w:rPr>
          <w:rFonts w:ascii="Times New Roman" w:eastAsia="SimSun" w:hAnsi="Times New Roman" w:cs="Times New Roman"/>
          <w:b/>
          <w:sz w:val="24"/>
          <w:szCs w:val="24"/>
          <w:u w:val="single"/>
          <w:lang w:eastAsia="zh-CN" w:bidi="hi-IN"/>
        </w:rPr>
        <w:t>Брифинг (сценарий) № 3</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lastRenderedPageBreak/>
        <w:t xml:space="preserve">Вы врач-ортодонт. На прием обратился пациент с жалобами на неровное положение зубов. При осмотре профиль прямой, лицо симметричное. Соотношение по молярам и клыкам справа и слева по </w:t>
      </w:r>
      <w:r w:rsidRPr="001D7F94">
        <w:rPr>
          <w:rFonts w:ascii="Times New Roman" w:eastAsia="Times New Roman" w:hAnsi="Times New Roman" w:cs="Times New Roman"/>
          <w:sz w:val="24"/>
          <w:szCs w:val="24"/>
          <w:lang w:val="en-US"/>
        </w:rPr>
        <w:t>II</w:t>
      </w:r>
      <w:r w:rsidRPr="001D7F94">
        <w:rPr>
          <w:rFonts w:ascii="Times New Roman" w:eastAsia="Times New Roman" w:hAnsi="Times New Roman" w:cs="Times New Roman"/>
          <w:sz w:val="24"/>
          <w:szCs w:val="24"/>
        </w:rPr>
        <w:t>I классу Энгля. Перекрытие коронок нижних резцов верхними на 1/3.</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1)</w:t>
      </w:r>
      <w:r w:rsidRPr="001D7F94">
        <w:rPr>
          <w:rFonts w:ascii="Times New Roman" w:eastAsia="Times New Roman" w:hAnsi="Times New Roman" w:cs="Times New Roman"/>
          <w:sz w:val="24"/>
          <w:szCs w:val="24"/>
        </w:rPr>
        <w:tab/>
        <w:t>Предварительный диагноз.</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2)</w:t>
      </w:r>
      <w:r w:rsidRPr="001D7F94">
        <w:rPr>
          <w:rFonts w:ascii="Times New Roman" w:eastAsia="Times New Roman" w:hAnsi="Times New Roman" w:cs="Times New Roman"/>
          <w:sz w:val="24"/>
          <w:szCs w:val="24"/>
        </w:rPr>
        <w:tab/>
        <w:t>Произведите фиксацию брекетов на 13, 14 зубы.</w:t>
      </w:r>
    </w:p>
    <w:p w:rsidR="001D7F94" w:rsidRPr="001D7F94" w:rsidRDefault="001D7F94" w:rsidP="001D7F94">
      <w:pPr>
        <w:shd w:val="clear" w:color="auto" w:fill="FFFFFF"/>
        <w:spacing w:after="0" w:line="240" w:lineRule="auto"/>
        <w:rPr>
          <w:rFonts w:ascii="Times New Roman" w:eastAsia="Times New Roman" w:hAnsi="Times New Roman" w:cs="Times New Roman"/>
          <w:sz w:val="24"/>
          <w:szCs w:val="24"/>
        </w:rPr>
      </w:pPr>
      <w:r w:rsidRPr="001D7F94">
        <w:rPr>
          <w:rFonts w:ascii="Times New Roman" w:eastAsia="Times New Roman" w:hAnsi="Times New Roman" w:cs="Times New Roman"/>
          <w:sz w:val="24"/>
          <w:szCs w:val="24"/>
        </w:rPr>
        <w:t xml:space="preserve">Все необходимые действия, которые Вы будете производить, необходимо озвучивать.  </w:t>
      </w:r>
    </w:p>
    <w:p w:rsidR="00C537F9" w:rsidRDefault="00C537F9" w:rsidP="00C537F9">
      <w:pPr>
        <w:spacing w:after="0" w:line="240" w:lineRule="auto"/>
        <w:ind w:firstLine="708"/>
        <w:rPr>
          <w:rFonts w:ascii="Times New Roman" w:hAnsi="Times New Roman" w:cs="Times New Roman"/>
          <w:b/>
          <w:i/>
          <w:iCs/>
          <w:sz w:val="24"/>
          <w:szCs w:val="24"/>
        </w:rPr>
      </w:pPr>
      <w:r w:rsidRPr="00BE4204">
        <w:rPr>
          <w:rFonts w:ascii="Times New Roman" w:hAnsi="Times New Roman" w:cs="Times New Roman"/>
          <w:b/>
          <w:i/>
          <w:iCs/>
          <w:sz w:val="24"/>
          <w:szCs w:val="24"/>
        </w:rPr>
        <w:t>Сценарий №3</w:t>
      </w:r>
    </w:p>
    <w:p w:rsidR="00C537F9" w:rsidRPr="00BE4204" w:rsidRDefault="00C537F9" w:rsidP="00C537F9">
      <w:pPr>
        <w:spacing w:after="0" w:line="240" w:lineRule="auto"/>
        <w:ind w:firstLine="708"/>
        <w:rPr>
          <w:rFonts w:ascii="Times New Roman" w:hAnsi="Times New Roman" w:cs="Times New Roman"/>
          <w:b/>
          <w:i/>
          <w:iCs/>
          <w:sz w:val="24"/>
          <w:szCs w:val="24"/>
        </w:rPr>
      </w:pPr>
    </w:p>
    <w:p w:rsidR="00C537F9" w:rsidRDefault="00C537F9" w:rsidP="00C537F9">
      <w:pPr>
        <w:spacing w:after="0" w:line="240" w:lineRule="auto"/>
        <w:ind w:firstLine="708"/>
        <w:rPr>
          <w:rFonts w:ascii="Times New Roman" w:hAnsi="Times New Roman" w:cs="Times New Roman"/>
          <w:b/>
          <w:i/>
          <w:iCs/>
          <w:sz w:val="24"/>
          <w:szCs w:val="24"/>
        </w:rPr>
      </w:pPr>
      <w:r>
        <w:rPr>
          <w:rFonts w:ascii="Times New Roman" w:hAnsi="Times New Roman" w:cs="Times New Roman"/>
          <w:b/>
          <w:i/>
          <w:iCs/>
          <w:noProof/>
          <w:sz w:val="24"/>
          <w:szCs w:val="24"/>
        </w:rPr>
        <w:drawing>
          <wp:inline distT="0" distB="0" distL="0" distR="0" wp14:anchorId="792AE40F" wp14:editId="7D7C0BB5">
            <wp:extent cx="4805680" cy="2169160"/>
            <wp:effectExtent l="0" t="0" r="0" b="2540"/>
            <wp:docPr id="7" name="Рисунок 7" descr="X:\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Безымянны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5680" cy="2169160"/>
                    </a:xfrm>
                    <a:prstGeom prst="rect">
                      <a:avLst/>
                    </a:prstGeom>
                    <a:noFill/>
                    <a:ln>
                      <a:noFill/>
                    </a:ln>
                  </pic:spPr>
                </pic:pic>
              </a:graphicData>
            </a:graphic>
          </wp:inline>
        </w:drawing>
      </w:r>
    </w:p>
    <w:p w:rsidR="00C537F9" w:rsidRPr="00E663E7" w:rsidRDefault="00C537F9" w:rsidP="00C537F9">
      <w:pPr>
        <w:spacing w:after="0" w:line="240" w:lineRule="auto"/>
        <w:ind w:firstLine="708"/>
        <w:rPr>
          <w:rFonts w:ascii="Times New Roman" w:hAnsi="Times New Roman" w:cs="Times New Roman"/>
          <w:b/>
          <w:i/>
          <w:iCs/>
          <w:sz w:val="24"/>
          <w:szCs w:val="24"/>
        </w:rPr>
      </w:pPr>
    </w:p>
    <w:p w:rsidR="00C537F9" w:rsidRDefault="00C537F9" w:rsidP="00C537F9">
      <w:pPr>
        <w:spacing w:after="0" w:line="240" w:lineRule="auto"/>
        <w:ind w:firstLine="708"/>
        <w:jc w:val="center"/>
        <w:rPr>
          <w:rFonts w:ascii="Times New Roman" w:hAnsi="Times New Roman" w:cs="Times New Roman"/>
          <w:i/>
          <w:iCs/>
          <w:sz w:val="24"/>
          <w:szCs w:val="24"/>
        </w:rPr>
      </w:pPr>
      <w:r w:rsidRPr="00E663E7">
        <w:rPr>
          <w:rFonts w:ascii="Times New Roman" w:hAnsi="Times New Roman" w:cs="Times New Roman"/>
          <w:i/>
          <w:iCs/>
          <w:sz w:val="24"/>
          <w:szCs w:val="24"/>
        </w:rPr>
        <w:t xml:space="preserve">Срез компьютерной томограммы пациентки </w:t>
      </w:r>
      <w:r>
        <w:rPr>
          <w:rFonts w:ascii="Times New Roman" w:hAnsi="Times New Roman" w:cs="Times New Roman"/>
          <w:i/>
          <w:iCs/>
          <w:sz w:val="24"/>
          <w:szCs w:val="24"/>
        </w:rPr>
        <w:t>М</w:t>
      </w:r>
      <w:r w:rsidRPr="00E663E7">
        <w:rPr>
          <w:rFonts w:ascii="Times New Roman" w:hAnsi="Times New Roman" w:cs="Times New Roman"/>
          <w:i/>
          <w:iCs/>
          <w:sz w:val="24"/>
          <w:szCs w:val="24"/>
        </w:rPr>
        <w:t xml:space="preserve">. </w:t>
      </w:r>
      <w:r>
        <w:rPr>
          <w:rFonts w:ascii="Times New Roman" w:hAnsi="Times New Roman" w:cs="Times New Roman"/>
          <w:i/>
          <w:iCs/>
          <w:sz w:val="24"/>
          <w:szCs w:val="24"/>
        </w:rPr>
        <w:t>28</w:t>
      </w:r>
      <w:r w:rsidRPr="00E663E7">
        <w:rPr>
          <w:rFonts w:ascii="Times New Roman" w:hAnsi="Times New Roman" w:cs="Times New Roman"/>
          <w:i/>
          <w:iCs/>
          <w:sz w:val="24"/>
          <w:szCs w:val="24"/>
        </w:rPr>
        <w:t xml:space="preserve"> лет</w:t>
      </w:r>
    </w:p>
    <w:p w:rsidR="00C537F9" w:rsidRDefault="00C537F9" w:rsidP="00C537F9">
      <w:pPr>
        <w:spacing w:after="0" w:line="240" w:lineRule="auto"/>
        <w:ind w:firstLine="708"/>
        <w:rPr>
          <w:rFonts w:ascii="Times New Roman" w:hAnsi="Times New Roman" w:cs="Times New Roman"/>
          <w:i/>
          <w:iCs/>
          <w:sz w:val="24"/>
          <w:szCs w:val="24"/>
        </w:rPr>
      </w:pPr>
    </w:p>
    <w:p w:rsidR="001D7F94" w:rsidRPr="001D7F94" w:rsidRDefault="001D7F94" w:rsidP="001D7F94">
      <w:pPr>
        <w:shd w:val="clear" w:color="auto" w:fill="FFFFFF"/>
        <w:spacing w:after="0" w:line="240" w:lineRule="auto"/>
        <w:rPr>
          <w:rFonts w:ascii="Times New Roman" w:eastAsia="Times New Roman" w:hAnsi="Times New Roman" w:cs="Times New Roman"/>
          <w:b/>
          <w:sz w:val="24"/>
          <w:szCs w:val="24"/>
        </w:rPr>
      </w:pPr>
    </w:p>
    <w:p w:rsidR="001D7F94" w:rsidRPr="001D7F94" w:rsidRDefault="001D7F94" w:rsidP="001D7F94">
      <w:pPr>
        <w:suppressAutoHyphens/>
        <w:spacing w:after="0" w:line="240" w:lineRule="auto"/>
        <w:jc w:val="both"/>
        <w:rPr>
          <w:rFonts w:ascii="Times New Roman" w:eastAsia="SimSun" w:hAnsi="Times New Roman" w:cs="Times New Roman"/>
          <w:b/>
          <w:sz w:val="24"/>
          <w:szCs w:val="24"/>
          <w:u w:val="single"/>
          <w:lang w:eastAsia="zh-CN" w:bidi="hi-IN"/>
        </w:rPr>
      </w:pPr>
      <w:r w:rsidRPr="001D7F94">
        <w:rPr>
          <w:rFonts w:ascii="Times New Roman" w:eastAsia="SimSun" w:hAnsi="Times New Roman" w:cs="Times New Roman"/>
          <w:b/>
          <w:sz w:val="24"/>
          <w:szCs w:val="24"/>
          <w:u w:val="single"/>
          <w:lang w:eastAsia="zh-CN" w:bidi="hi-IN"/>
        </w:rPr>
        <w:t>Брифинг (сценарий) № 4</w:t>
      </w:r>
    </w:p>
    <w:p w:rsidR="001D7F94" w:rsidRPr="001D7F94" w:rsidRDefault="001D7F94" w:rsidP="001D7F94">
      <w:p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 xml:space="preserve">Вы врач-ортодонт. </w:t>
      </w:r>
    </w:p>
    <w:p w:rsidR="001D7F94" w:rsidRPr="001D7F94" w:rsidRDefault="001D7F94" w:rsidP="001D7F94">
      <w:p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На прием обратился пациент с жалобами на неровное положение зубов, отсутствие зуба на верхней челюсти. При осмотре профиль выпуклый, лицо симметричное. Соотношение по молярам и клыкам справа и слева по II классу Энгля. Отсутствует смыкание зубов в переднем отделе.</w:t>
      </w:r>
    </w:p>
    <w:p w:rsidR="001D7F94" w:rsidRPr="001D7F94" w:rsidRDefault="001D7F94" w:rsidP="001D7F94">
      <w:pPr>
        <w:numPr>
          <w:ilvl w:val="0"/>
          <w:numId w:val="38"/>
        </w:num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Предварительный диагноз.</w:t>
      </w:r>
    </w:p>
    <w:p w:rsidR="001D7F94" w:rsidRPr="001D7F94" w:rsidRDefault="001D7F94" w:rsidP="001D7F94">
      <w:pPr>
        <w:numPr>
          <w:ilvl w:val="0"/>
          <w:numId w:val="38"/>
        </w:num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Произведите фиксацию брекетов на 33, 32 зубы.</w:t>
      </w:r>
    </w:p>
    <w:p w:rsidR="00C537F9" w:rsidRDefault="001D7F94" w:rsidP="00C537F9">
      <w:pPr>
        <w:suppressAutoHyphens/>
        <w:spacing w:after="0" w:line="240" w:lineRule="auto"/>
        <w:jc w:val="both"/>
        <w:rPr>
          <w:rFonts w:ascii="Times New Roman" w:eastAsia="SimSun" w:hAnsi="Times New Roman" w:cs="Times New Roman"/>
          <w:sz w:val="24"/>
          <w:szCs w:val="24"/>
          <w:lang w:eastAsia="zh-CN" w:bidi="hi-IN"/>
        </w:rPr>
      </w:pPr>
      <w:r w:rsidRPr="001D7F94">
        <w:rPr>
          <w:rFonts w:ascii="Times New Roman" w:eastAsia="SimSun" w:hAnsi="Times New Roman" w:cs="Times New Roman"/>
          <w:sz w:val="24"/>
          <w:szCs w:val="24"/>
          <w:lang w:eastAsia="zh-CN" w:bidi="hi-IN"/>
        </w:rPr>
        <w:t xml:space="preserve">Все необходимые действия, которые Вы будете производить, необходимо озвучивать.  </w:t>
      </w:r>
      <w:bookmarkStart w:id="20" w:name="_Toc516790707"/>
      <w:bookmarkStart w:id="21" w:name="_Toc480709993"/>
      <w:bookmarkStart w:id="22" w:name="_Toc513537452"/>
    </w:p>
    <w:p w:rsidR="00C537F9" w:rsidRDefault="00C537F9" w:rsidP="00C537F9">
      <w:pPr>
        <w:spacing w:after="0" w:line="240" w:lineRule="auto"/>
        <w:rPr>
          <w:rFonts w:ascii="Times New Roman" w:hAnsi="Times New Roman" w:cs="Times New Roman"/>
          <w:b/>
          <w:i/>
          <w:iCs/>
          <w:sz w:val="24"/>
          <w:szCs w:val="24"/>
        </w:rPr>
      </w:pPr>
    </w:p>
    <w:p w:rsidR="00C537F9" w:rsidRPr="00BE4204" w:rsidRDefault="00C537F9" w:rsidP="00C537F9">
      <w:pPr>
        <w:spacing w:after="0" w:line="240" w:lineRule="auto"/>
        <w:rPr>
          <w:rFonts w:ascii="Times New Roman" w:hAnsi="Times New Roman" w:cs="Times New Roman"/>
          <w:b/>
          <w:i/>
          <w:iCs/>
          <w:sz w:val="24"/>
          <w:szCs w:val="24"/>
        </w:rPr>
      </w:pPr>
    </w:p>
    <w:p w:rsidR="00C537F9" w:rsidRDefault="00C537F9" w:rsidP="00C537F9">
      <w:pPr>
        <w:spacing w:after="0" w:line="240" w:lineRule="auto"/>
        <w:ind w:firstLine="708"/>
        <w:rPr>
          <w:rFonts w:ascii="Times New Roman" w:hAnsi="Times New Roman" w:cs="Times New Roman"/>
          <w:b/>
          <w:i/>
          <w:iCs/>
          <w:sz w:val="24"/>
          <w:szCs w:val="24"/>
        </w:rPr>
      </w:pPr>
      <w:r w:rsidRPr="00E663E7">
        <w:rPr>
          <w:rFonts w:ascii="Times New Roman" w:hAnsi="Times New Roman" w:cs="Times New Roman"/>
          <w:b/>
          <w:i/>
          <w:iCs/>
          <w:sz w:val="24"/>
          <w:szCs w:val="24"/>
        </w:rPr>
        <w:t>Сценарий №4</w:t>
      </w:r>
    </w:p>
    <w:p w:rsidR="00C537F9" w:rsidRDefault="00C537F9" w:rsidP="00C537F9">
      <w:pPr>
        <w:spacing w:after="0" w:line="240" w:lineRule="auto"/>
        <w:ind w:firstLine="708"/>
        <w:rPr>
          <w:rFonts w:ascii="Times New Roman" w:hAnsi="Times New Roman" w:cs="Times New Roman"/>
          <w:b/>
          <w:i/>
          <w:iCs/>
          <w:sz w:val="24"/>
          <w:szCs w:val="24"/>
        </w:rPr>
      </w:pPr>
      <w:r>
        <w:rPr>
          <w:rFonts w:ascii="Times New Roman" w:hAnsi="Times New Roman" w:cs="Times New Roman"/>
          <w:b/>
          <w:i/>
          <w:iCs/>
          <w:noProof/>
          <w:sz w:val="24"/>
          <w:szCs w:val="24"/>
        </w:rPr>
        <w:drawing>
          <wp:inline distT="0" distB="0" distL="0" distR="0" wp14:anchorId="7406A7BC" wp14:editId="3E5DC67E">
            <wp:extent cx="5427933" cy="2169268"/>
            <wp:effectExtent l="0" t="0" r="1905" b="2540"/>
            <wp:docPr id="4" name="Рисунок 4" descr="X:\039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0398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6843" cy="2172829"/>
                    </a:xfrm>
                    <a:prstGeom prst="rect">
                      <a:avLst/>
                    </a:prstGeom>
                    <a:noFill/>
                    <a:ln>
                      <a:noFill/>
                    </a:ln>
                  </pic:spPr>
                </pic:pic>
              </a:graphicData>
            </a:graphic>
          </wp:inline>
        </w:drawing>
      </w:r>
    </w:p>
    <w:p w:rsidR="00C537F9" w:rsidRDefault="00C537F9" w:rsidP="00C537F9">
      <w:pPr>
        <w:spacing w:after="0" w:line="240" w:lineRule="auto"/>
        <w:ind w:firstLine="708"/>
        <w:jc w:val="center"/>
        <w:rPr>
          <w:rFonts w:ascii="Times New Roman" w:hAnsi="Times New Roman" w:cs="Times New Roman"/>
          <w:i/>
          <w:iCs/>
          <w:sz w:val="24"/>
          <w:szCs w:val="24"/>
        </w:rPr>
      </w:pPr>
    </w:p>
    <w:p w:rsidR="00C537F9" w:rsidRPr="00E663E7" w:rsidRDefault="00C537F9" w:rsidP="00C537F9">
      <w:pPr>
        <w:spacing w:after="0" w:line="240" w:lineRule="auto"/>
        <w:ind w:firstLine="708"/>
        <w:jc w:val="center"/>
        <w:rPr>
          <w:rFonts w:ascii="Times New Roman" w:hAnsi="Times New Roman" w:cs="Times New Roman"/>
          <w:i/>
          <w:iCs/>
          <w:sz w:val="24"/>
          <w:szCs w:val="24"/>
        </w:rPr>
      </w:pPr>
      <w:r w:rsidRPr="00E663E7">
        <w:rPr>
          <w:rFonts w:ascii="Times New Roman" w:hAnsi="Times New Roman" w:cs="Times New Roman"/>
          <w:i/>
          <w:iCs/>
          <w:sz w:val="24"/>
          <w:szCs w:val="24"/>
        </w:rPr>
        <w:t>Срез компьютерной томограммы пациент</w:t>
      </w:r>
      <w:r>
        <w:rPr>
          <w:rFonts w:ascii="Times New Roman" w:hAnsi="Times New Roman" w:cs="Times New Roman"/>
          <w:i/>
          <w:iCs/>
          <w:sz w:val="24"/>
          <w:szCs w:val="24"/>
        </w:rPr>
        <w:t>а</w:t>
      </w:r>
      <w:r w:rsidRPr="00E663E7">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663E7">
        <w:rPr>
          <w:rFonts w:ascii="Times New Roman" w:hAnsi="Times New Roman" w:cs="Times New Roman"/>
          <w:i/>
          <w:iCs/>
          <w:sz w:val="24"/>
          <w:szCs w:val="24"/>
        </w:rPr>
        <w:t xml:space="preserve">. </w:t>
      </w:r>
      <w:r>
        <w:rPr>
          <w:rFonts w:ascii="Times New Roman" w:hAnsi="Times New Roman" w:cs="Times New Roman"/>
          <w:i/>
          <w:iCs/>
          <w:sz w:val="24"/>
          <w:szCs w:val="24"/>
        </w:rPr>
        <w:t>17</w:t>
      </w:r>
      <w:r w:rsidRPr="00E663E7">
        <w:rPr>
          <w:rFonts w:ascii="Times New Roman" w:hAnsi="Times New Roman" w:cs="Times New Roman"/>
          <w:i/>
          <w:iCs/>
          <w:sz w:val="24"/>
          <w:szCs w:val="24"/>
        </w:rPr>
        <w:t xml:space="preserve"> лет</w:t>
      </w:r>
    </w:p>
    <w:p w:rsidR="00F85D79" w:rsidRDefault="00F85D79" w:rsidP="00F85D79">
      <w:pPr>
        <w:suppressAutoHyphens/>
        <w:spacing w:after="0" w:line="240" w:lineRule="auto"/>
        <w:jc w:val="both"/>
        <w:rPr>
          <w:rFonts w:ascii="Times New Roman" w:eastAsia="SimSun" w:hAnsi="Times New Roman" w:cs="Times New Roman"/>
          <w:sz w:val="24"/>
          <w:szCs w:val="24"/>
          <w:lang w:eastAsia="zh-CN" w:bidi="hi-IN"/>
        </w:rPr>
      </w:pPr>
    </w:p>
    <w:p w:rsidR="00F85D79" w:rsidRDefault="00F85D79" w:rsidP="00F85D79">
      <w:pPr>
        <w:suppressAutoHyphens/>
        <w:spacing w:after="0" w:line="240" w:lineRule="auto"/>
        <w:jc w:val="both"/>
        <w:rPr>
          <w:rFonts w:ascii="Times New Roman" w:hAnsi="Times New Roman" w:cs="Times New Roman"/>
          <w:b/>
          <w:sz w:val="24"/>
          <w:szCs w:val="24"/>
        </w:rPr>
      </w:pPr>
      <w:r>
        <w:rPr>
          <w:rFonts w:ascii="Times New Roman" w:eastAsia="SimSun" w:hAnsi="Times New Roman" w:cs="Times New Roman"/>
          <w:sz w:val="24"/>
          <w:szCs w:val="24"/>
          <w:lang w:eastAsia="zh-CN" w:bidi="hi-IN"/>
        </w:rPr>
        <w:lastRenderedPageBreak/>
        <w:t xml:space="preserve">10. </w:t>
      </w:r>
      <w:r>
        <w:rPr>
          <w:rFonts w:ascii="Times New Roman" w:hAnsi="Times New Roman" w:cs="Times New Roman"/>
          <w:b/>
          <w:sz w:val="24"/>
          <w:szCs w:val="24"/>
        </w:rPr>
        <w:t>Р</w:t>
      </w:r>
      <w:r w:rsidRPr="00670A55">
        <w:rPr>
          <w:rFonts w:ascii="Times New Roman" w:hAnsi="Times New Roman" w:cs="Times New Roman"/>
          <w:b/>
          <w:sz w:val="24"/>
          <w:szCs w:val="24"/>
        </w:rPr>
        <w:t>егламент работы членов АК на</w:t>
      </w:r>
      <w:r>
        <w:rPr>
          <w:rFonts w:ascii="Times New Roman" w:hAnsi="Times New Roman" w:cs="Times New Roman"/>
          <w:b/>
          <w:sz w:val="24"/>
          <w:szCs w:val="24"/>
        </w:rPr>
        <w:t xml:space="preserve"> станции</w:t>
      </w:r>
      <w:bookmarkEnd w:id="20"/>
      <w:r>
        <w:rPr>
          <w:rFonts w:ascii="Times New Roman" w:hAnsi="Times New Roman" w:cs="Times New Roman"/>
          <w:b/>
          <w:sz w:val="24"/>
          <w:szCs w:val="24"/>
        </w:rPr>
        <w:t xml:space="preserve"> </w:t>
      </w:r>
    </w:p>
    <w:p w:rsidR="00F85D79" w:rsidRPr="00F85D79" w:rsidRDefault="00F85D79" w:rsidP="00F85D79">
      <w:pPr>
        <w:suppressAutoHyphens/>
        <w:spacing w:after="0" w:line="240" w:lineRule="auto"/>
        <w:jc w:val="both"/>
        <w:rPr>
          <w:rFonts w:ascii="Times New Roman" w:eastAsia="SimSun" w:hAnsi="Times New Roman" w:cs="Times New Roman"/>
          <w:sz w:val="24"/>
          <w:szCs w:val="24"/>
          <w:lang w:eastAsia="zh-CN" w:bidi="hi-IN"/>
        </w:rPr>
      </w:pPr>
    </w:p>
    <w:p w:rsidR="00F85D79" w:rsidRPr="00192B31" w:rsidRDefault="00F85D79" w:rsidP="00F85D79">
      <w:pPr>
        <w:pStyle w:val="ab"/>
        <w:spacing w:after="0" w:line="288" w:lineRule="auto"/>
        <w:ind w:left="426"/>
        <w:outlineLvl w:val="1"/>
        <w:rPr>
          <w:rFonts w:ascii="Times New Roman" w:hAnsi="Times New Roman" w:cs="Times New Roman"/>
          <w:b/>
          <w:sz w:val="24"/>
          <w:szCs w:val="24"/>
        </w:rPr>
      </w:pPr>
      <w:bookmarkStart w:id="23" w:name="_Toc516790708"/>
      <w:r>
        <w:rPr>
          <w:rFonts w:ascii="Times New Roman" w:hAnsi="Times New Roman" w:cs="Times New Roman"/>
          <w:b/>
          <w:sz w:val="24"/>
          <w:szCs w:val="24"/>
        </w:rPr>
        <w:t xml:space="preserve">10.1 </w:t>
      </w:r>
      <w:r w:rsidRPr="00192B31">
        <w:rPr>
          <w:rFonts w:ascii="Times New Roman" w:hAnsi="Times New Roman" w:cs="Times New Roman"/>
          <w:b/>
          <w:sz w:val="24"/>
          <w:szCs w:val="24"/>
        </w:rPr>
        <w:t>Действия членов АК перед началом работы станции:</w:t>
      </w:r>
      <w:bookmarkEnd w:id="23"/>
      <w:r w:rsidRPr="00192B31">
        <w:rPr>
          <w:rFonts w:ascii="Times New Roman" w:hAnsi="Times New Roman" w:cs="Times New Roman"/>
          <w:b/>
          <w:sz w:val="24"/>
          <w:szCs w:val="24"/>
        </w:rPr>
        <w:t xml:space="preserve">  </w:t>
      </w:r>
    </w:p>
    <w:bookmarkEnd w:id="21"/>
    <w:bookmarkEnd w:id="22"/>
    <w:p w:rsidR="00227C38" w:rsidRPr="00BE4204" w:rsidRDefault="00227C38" w:rsidP="00C0120E">
      <w:pPr>
        <w:numPr>
          <w:ilvl w:val="0"/>
          <w:numId w:val="14"/>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комплектности и соответствия оснащения станции требованиям паспорта (</w:t>
      </w:r>
      <w:r w:rsidR="00E938C0" w:rsidRPr="00BE4204">
        <w:rPr>
          <w:rFonts w:ascii="Times New Roman" w:hAnsi="Times New Roman" w:cs="Times New Roman"/>
          <w:sz w:val="24"/>
          <w:szCs w:val="24"/>
        </w:rPr>
        <w:t xml:space="preserve">оснащение </w:t>
      </w:r>
      <w:r w:rsidRPr="00BE4204">
        <w:rPr>
          <w:rFonts w:ascii="Times New Roman" w:hAnsi="Times New Roman" w:cs="Times New Roman"/>
          <w:sz w:val="24"/>
          <w:szCs w:val="24"/>
        </w:rPr>
        <w:t>рабоче</w:t>
      </w:r>
      <w:r w:rsidR="00E938C0" w:rsidRPr="00BE4204">
        <w:rPr>
          <w:rFonts w:ascii="Times New Roman" w:hAnsi="Times New Roman" w:cs="Times New Roman"/>
          <w:sz w:val="24"/>
          <w:szCs w:val="24"/>
        </w:rPr>
        <w:t>го</w:t>
      </w:r>
      <w:r w:rsidRPr="00BE4204">
        <w:rPr>
          <w:rFonts w:ascii="Times New Roman" w:hAnsi="Times New Roman" w:cs="Times New Roman"/>
          <w:sz w:val="24"/>
          <w:szCs w:val="24"/>
        </w:rPr>
        <w:t xml:space="preserve"> мест</w:t>
      </w:r>
      <w:r w:rsidR="00E938C0" w:rsidRPr="00BE4204">
        <w:rPr>
          <w:rFonts w:ascii="Times New Roman" w:hAnsi="Times New Roman" w:cs="Times New Roman"/>
          <w:sz w:val="24"/>
          <w:szCs w:val="24"/>
        </w:rPr>
        <w:t>а</w:t>
      </w:r>
      <w:r w:rsidRPr="00BE4204">
        <w:rPr>
          <w:rFonts w:ascii="Times New Roman" w:hAnsi="Times New Roman" w:cs="Times New Roman"/>
          <w:sz w:val="24"/>
          <w:szCs w:val="24"/>
        </w:rPr>
        <w:t xml:space="preserve"> членов АК, симуляционное оборудование, медицинское оборудование, мебель и прочее оборудование).</w:t>
      </w:r>
    </w:p>
    <w:p w:rsidR="00227C38" w:rsidRPr="00BE4204" w:rsidRDefault="00227C38" w:rsidP="00C0120E">
      <w:pPr>
        <w:numPr>
          <w:ilvl w:val="0"/>
          <w:numId w:val="14"/>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наличия на станции необходимых расходных материалов (с учетом количества аккредитуемых).</w:t>
      </w:r>
    </w:p>
    <w:p w:rsidR="00E938C0" w:rsidRPr="00BE4204" w:rsidRDefault="00E938C0" w:rsidP="00C0120E">
      <w:pPr>
        <w:pStyle w:val="ab"/>
        <w:numPr>
          <w:ilvl w:val="0"/>
          <w:numId w:val="14"/>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Проверка наличия письменного задания (брифинг) перед входом на станцию.</w:t>
      </w:r>
    </w:p>
    <w:p w:rsidR="00080D4C" w:rsidRPr="00BE4204" w:rsidRDefault="00080D4C" w:rsidP="00C0120E">
      <w:pPr>
        <w:pStyle w:val="ab"/>
        <w:numPr>
          <w:ilvl w:val="0"/>
          <w:numId w:val="14"/>
        </w:numPr>
        <w:tabs>
          <w:tab w:val="left" w:pos="284"/>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наличия </w:t>
      </w:r>
      <w:r w:rsidR="00004527" w:rsidRPr="00BE4204">
        <w:rPr>
          <w:rFonts w:ascii="Times New Roman" w:hAnsi="Times New Roman" w:cs="Times New Roman"/>
          <w:sz w:val="24"/>
          <w:szCs w:val="24"/>
        </w:rPr>
        <w:t>паспорта станции</w:t>
      </w:r>
      <w:r w:rsidR="007D2A1E" w:rsidRPr="00BE4204">
        <w:rPr>
          <w:rFonts w:ascii="Times New Roman" w:hAnsi="Times New Roman" w:cs="Times New Roman"/>
          <w:sz w:val="24"/>
          <w:szCs w:val="24"/>
        </w:rPr>
        <w:t xml:space="preserve"> </w:t>
      </w:r>
      <w:r w:rsidRPr="00BE4204">
        <w:rPr>
          <w:rFonts w:ascii="Times New Roman" w:hAnsi="Times New Roman" w:cs="Times New Roman"/>
          <w:sz w:val="24"/>
          <w:szCs w:val="24"/>
        </w:rPr>
        <w:t>в печатном виде.</w:t>
      </w:r>
    </w:p>
    <w:p w:rsidR="0003137A" w:rsidRPr="00BE4204" w:rsidRDefault="00E938C0" w:rsidP="00C0120E">
      <w:pPr>
        <w:numPr>
          <w:ilvl w:val="0"/>
          <w:numId w:val="14"/>
        </w:numPr>
        <w:tabs>
          <w:tab w:val="left" w:pos="284"/>
          <w:tab w:val="num" w:pos="567"/>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 xml:space="preserve">Проверка наличия бумажных </w:t>
      </w:r>
      <w:r w:rsidR="0003137A" w:rsidRPr="00BE4204">
        <w:rPr>
          <w:rFonts w:ascii="Times New Roman" w:hAnsi="Times New Roman" w:cs="Times New Roman"/>
          <w:sz w:val="24"/>
          <w:szCs w:val="24"/>
        </w:rPr>
        <w:t>чек-лист</w:t>
      </w:r>
      <w:r w:rsidRPr="00BE4204">
        <w:rPr>
          <w:rFonts w:ascii="Times New Roman" w:hAnsi="Times New Roman" w:cs="Times New Roman"/>
          <w:sz w:val="24"/>
          <w:szCs w:val="24"/>
        </w:rPr>
        <w:t>ов (с учетом количества аккредитуемых)</w:t>
      </w:r>
      <w:r w:rsidR="0003137A" w:rsidRPr="00BE4204">
        <w:rPr>
          <w:rFonts w:ascii="Times New Roman" w:hAnsi="Times New Roman" w:cs="Times New Roman"/>
          <w:sz w:val="24"/>
          <w:szCs w:val="24"/>
        </w:rPr>
        <w:t xml:space="preserve">, </w:t>
      </w:r>
      <w:r w:rsidR="00080D4C" w:rsidRPr="00BE4204">
        <w:rPr>
          <w:rFonts w:ascii="Times New Roman" w:hAnsi="Times New Roman" w:cs="Times New Roman"/>
          <w:sz w:val="24"/>
          <w:szCs w:val="24"/>
        </w:rPr>
        <w:t xml:space="preserve">или </w:t>
      </w:r>
      <w:r w:rsidR="0003137A" w:rsidRPr="00BE4204">
        <w:rPr>
          <w:rFonts w:ascii="Times New Roman" w:hAnsi="Times New Roman" w:cs="Times New Roman"/>
          <w:sz w:val="24"/>
          <w:szCs w:val="24"/>
        </w:rPr>
        <w:t xml:space="preserve">сверка своих персональных данных </w:t>
      </w:r>
      <w:r w:rsidRPr="00BE4204">
        <w:rPr>
          <w:rFonts w:ascii="Times New Roman" w:hAnsi="Times New Roman" w:cs="Times New Roman"/>
          <w:sz w:val="24"/>
          <w:szCs w:val="24"/>
        </w:rPr>
        <w:t>в электронном чек-листе (</w:t>
      </w:r>
      <w:r w:rsidR="0003137A" w:rsidRPr="00BE4204">
        <w:rPr>
          <w:rFonts w:ascii="Times New Roman" w:hAnsi="Times New Roman" w:cs="Times New Roman"/>
          <w:sz w:val="24"/>
          <w:szCs w:val="24"/>
        </w:rPr>
        <w:t>ФИО и номера сценария</w:t>
      </w:r>
      <w:r w:rsidRPr="00BE4204">
        <w:rPr>
          <w:rFonts w:ascii="Times New Roman" w:hAnsi="Times New Roman" w:cs="Times New Roman"/>
          <w:sz w:val="24"/>
          <w:szCs w:val="24"/>
        </w:rPr>
        <w:t>)</w:t>
      </w:r>
      <w:r w:rsidR="0003137A" w:rsidRPr="00BE4204">
        <w:rPr>
          <w:rFonts w:ascii="Times New Roman" w:hAnsi="Times New Roman" w:cs="Times New Roman"/>
          <w:sz w:val="24"/>
          <w:szCs w:val="24"/>
        </w:rPr>
        <w:t>.</w:t>
      </w:r>
    </w:p>
    <w:p w:rsidR="0003137A" w:rsidRPr="00BE4204" w:rsidRDefault="0003137A" w:rsidP="00C0120E">
      <w:pPr>
        <w:numPr>
          <w:ilvl w:val="0"/>
          <w:numId w:val="14"/>
        </w:numPr>
        <w:tabs>
          <w:tab w:val="left" w:pos="284"/>
          <w:tab w:val="num" w:pos="567"/>
          <w:tab w:val="left" w:pos="1134"/>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Активизация на компьютере Единой базы данных ОС (Минздрав</w:t>
      </w:r>
      <w:r w:rsidR="00E938C0" w:rsidRPr="00BE4204">
        <w:rPr>
          <w:rFonts w:ascii="Times New Roman" w:hAnsi="Times New Roman" w:cs="Times New Roman"/>
          <w:sz w:val="24"/>
          <w:szCs w:val="24"/>
        </w:rPr>
        <w:t>а</w:t>
      </w:r>
      <w:r w:rsidRPr="00BE4204">
        <w:rPr>
          <w:rFonts w:ascii="Times New Roman" w:hAnsi="Times New Roman" w:cs="Times New Roman"/>
          <w:sz w:val="24"/>
          <w:szCs w:val="24"/>
        </w:rPr>
        <w:t xml:space="preserve"> России) по второму этапу аккредитации.</w:t>
      </w:r>
    </w:p>
    <w:p w:rsidR="0003137A" w:rsidRPr="00BE4204" w:rsidRDefault="0003137A" w:rsidP="003533D7">
      <w:pPr>
        <w:tabs>
          <w:tab w:val="left" w:pos="284"/>
          <w:tab w:val="num" w:pos="567"/>
        </w:tabs>
        <w:spacing w:after="0" w:line="240" w:lineRule="auto"/>
        <w:jc w:val="both"/>
        <w:rPr>
          <w:rFonts w:ascii="Times New Roman" w:hAnsi="Times New Roman" w:cs="Times New Roman"/>
          <w:sz w:val="24"/>
          <w:szCs w:val="24"/>
        </w:rPr>
      </w:pPr>
    </w:p>
    <w:p w:rsidR="00A46C1F" w:rsidRPr="00156572" w:rsidRDefault="00A46C1F" w:rsidP="00A46C1F">
      <w:pPr>
        <w:pStyle w:val="2"/>
        <w:numPr>
          <w:ilvl w:val="1"/>
          <w:numId w:val="44"/>
        </w:numPr>
        <w:spacing w:before="0" w:line="288" w:lineRule="auto"/>
        <w:ind w:right="-17"/>
        <w:rPr>
          <w:rFonts w:ascii="Times New Roman" w:hAnsi="Times New Roman" w:cs="Times New Roman"/>
          <w:color w:val="auto"/>
          <w:sz w:val="24"/>
          <w:szCs w:val="24"/>
        </w:rPr>
      </w:pPr>
      <w:bookmarkStart w:id="24" w:name="_Toc480709994"/>
      <w:bookmarkStart w:id="25" w:name="_Toc516790709"/>
      <w:r>
        <w:rPr>
          <w:rFonts w:ascii="Times New Roman" w:hAnsi="Times New Roman" w:cs="Times New Roman"/>
          <w:color w:val="auto"/>
          <w:sz w:val="24"/>
          <w:szCs w:val="24"/>
        </w:rPr>
        <w:t xml:space="preserve"> </w:t>
      </w:r>
      <w:r w:rsidRPr="00156572">
        <w:rPr>
          <w:rFonts w:ascii="Times New Roman" w:hAnsi="Times New Roman" w:cs="Times New Roman"/>
          <w:color w:val="auto"/>
          <w:sz w:val="24"/>
          <w:szCs w:val="24"/>
        </w:rPr>
        <w:t>Действия членов АК в ходе работы станции</w:t>
      </w:r>
      <w:bookmarkEnd w:id="24"/>
      <w:r w:rsidRPr="00156572">
        <w:rPr>
          <w:rFonts w:ascii="Times New Roman" w:hAnsi="Times New Roman" w:cs="Times New Roman"/>
          <w:color w:val="auto"/>
          <w:sz w:val="24"/>
          <w:szCs w:val="24"/>
        </w:rPr>
        <w:t>:</w:t>
      </w:r>
      <w:bookmarkEnd w:id="25"/>
    </w:p>
    <w:p w:rsidR="0003137A" w:rsidRPr="00BE4204" w:rsidRDefault="0003137A" w:rsidP="00C0120E">
      <w:pPr>
        <w:numPr>
          <w:ilvl w:val="0"/>
          <w:numId w:val="15"/>
        </w:numPr>
        <w:tabs>
          <w:tab w:val="left" w:pos="284"/>
          <w:tab w:val="num" w:pos="567"/>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Идентификация личности аккредитуемого</w:t>
      </w:r>
      <w:r w:rsidR="007D2A1E" w:rsidRPr="00BE4204">
        <w:rPr>
          <w:rFonts w:ascii="Times New Roman" w:hAnsi="Times New Roman" w:cs="Times New Roman"/>
          <w:sz w:val="24"/>
          <w:szCs w:val="24"/>
        </w:rPr>
        <w:t xml:space="preserve">, </w:t>
      </w:r>
      <w:r w:rsidRPr="00BE4204">
        <w:rPr>
          <w:rFonts w:ascii="Times New Roman" w:hAnsi="Times New Roman" w:cs="Times New Roman"/>
          <w:sz w:val="24"/>
          <w:szCs w:val="24"/>
        </w:rPr>
        <w:t>внесение идентификационного номера в чек-лист</w:t>
      </w:r>
      <w:r w:rsidR="00E938C0" w:rsidRPr="00BE4204">
        <w:rPr>
          <w:rFonts w:ascii="Times New Roman" w:hAnsi="Times New Roman" w:cs="Times New Roman"/>
          <w:sz w:val="24"/>
          <w:szCs w:val="24"/>
        </w:rPr>
        <w:t xml:space="preserve"> (в бумажном или электронном виде)</w:t>
      </w:r>
      <w:r w:rsidRPr="00BE4204">
        <w:rPr>
          <w:rFonts w:ascii="Times New Roman" w:hAnsi="Times New Roman" w:cs="Times New Roman"/>
          <w:sz w:val="24"/>
          <w:szCs w:val="24"/>
        </w:rPr>
        <w:t>.</w:t>
      </w:r>
    </w:p>
    <w:p w:rsidR="0003137A" w:rsidRPr="00BE4204" w:rsidRDefault="0019350C" w:rsidP="00C0120E">
      <w:pPr>
        <w:numPr>
          <w:ilvl w:val="0"/>
          <w:numId w:val="15"/>
        </w:numPr>
        <w:tabs>
          <w:tab w:val="left" w:pos="284"/>
          <w:tab w:val="num" w:pos="567"/>
        </w:tabs>
        <w:spacing w:after="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Заполнение чек-листа - п</w:t>
      </w:r>
      <w:r w:rsidR="0003137A" w:rsidRPr="00BE4204">
        <w:rPr>
          <w:rFonts w:ascii="Times New Roman" w:hAnsi="Times New Roman" w:cs="Times New Roman"/>
          <w:sz w:val="24"/>
          <w:szCs w:val="24"/>
        </w:rPr>
        <w:t xml:space="preserve">роведение регистрации последовательности и правильности/расхождения действий аккредитуемого в соответствии </w:t>
      </w:r>
      <w:r w:rsidR="0003137A" w:rsidRPr="00BE4204">
        <w:rPr>
          <w:rFonts w:ascii="Times New Roman" w:hAnsi="Times New Roman" w:cs="Times New Roman"/>
          <w:sz w:val="24"/>
          <w:szCs w:val="24"/>
          <w:lang w:val="en-US"/>
        </w:rPr>
        <w:t>c</w:t>
      </w:r>
      <w:r w:rsidR="0003137A" w:rsidRPr="00BE4204">
        <w:rPr>
          <w:rFonts w:ascii="Times New Roman" w:hAnsi="Times New Roman" w:cs="Times New Roman"/>
          <w:sz w:val="24"/>
          <w:szCs w:val="24"/>
        </w:rPr>
        <w:t xml:space="preserve"> </w:t>
      </w:r>
      <w:r w:rsidR="00E938C0" w:rsidRPr="00BE4204">
        <w:rPr>
          <w:rFonts w:ascii="Times New Roman" w:hAnsi="Times New Roman" w:cs="Times New Roman"/>
          <w:sz w:val="24"/>
          <w:szCs w:val="24"/>
        </w:rPr>
        <w:t>критериями, указанными в</w:t>
      </w:r>
      <w:r w:rsidR="0003137A" w:rsidRPr="00BE4204">
        <w:rPr>
          <w:rFonts w:ascii="Times New Roman" w:hAnsi="Times New Roman" w:cs="Times New Roman"/>
          <w:sz w:val="24"/>
          <w:szCs w:val="24"/>
        </w:rPr>
        <w:t xml:space="preserve"> чек-листе.</w:t>
      </w:r>
    </w:p>
    <w:p w:rsidR="00E316BA" w:rsidRPr="00262DE9" w:rsidRDefault="007D2A1E" w:rsidP="00262DE9">
      <w:pPr>
        <w:numPr>
          <w:ilvl w:val="0"/>
          <w:numId w:val="15"/>
        </w:numPr>
        <w:tabs>
          <w:tab w:val="left" w:pos="284"/>
          <w:tab w:val="num" w:pos="567"/>
        </w:tabs>
        <w:spacing w:after="600" w:line="240" w:lineRule="auto"/>
        <w:ind w:left="284" w:hanging="284"/>
        <w:jc w:val="both"/>
        <w:rPr>
          <w:rFonts w:ascii="Times New Roman" w:hAnsi="Times New Roman" w:cs="Times New Roman"/>
          <w:sz w:val="24"/>
          <w:szCs w:val="24"/>
        </w:rPr>
      </w:pPr>
      <w:r w:rsidRPr="00BE4204">
        <w:rPr>
          <w:rFonts w:ascii="Times New Roman" w:hAnsi="Times New Roman" w:cs="Times New Roman"/>
          <w:sz w:val="24"/>
          <w:szCs w:val="24"/>
        </w:rPr>
        <w:t>Заполнение дефектной ведомости (в случае необходимости).</w:t>
      </w:r>
    </w:p>
    <w:p w:rsidR="00A46C1F" w:rsidRDefault="00A46C1F" w:rsidP="00A46C1F">
      <w:pPr>
        <w:numPr>
          <w:ilvl w:val="0"/>
          <w:numId w:val="3"/>
        </w:numPr>
        <w:tabs>
          <w:tab w:val="left" w:pos="142"/>
        </w:tabs>
        <w:spacing w:after="0" w:line="288" w:lineRule="auto"/>
        <w:ind w:left="0" w:right="-17" w:firstLine="0"/>
        <w:contextualSpacing/>
        <w:jc w:val="both"/>
        <w:outlineLvl w:val="0"/>
        <w:rPr>
          <w:rFonts w:ascii="Times New Roman" w:hAnsi="Times New Roman" w:cs="Times New Roman"/>
          <w:b/>
          <w:sz w:val="24"/>
          <w:szCs w:val="24"/>
        </w:rPr>
      </w:pPr>
      <w:bookmarkStart w:id="26" w:name="_Toc516790710"/>
      <w:bookmarkStart w:id="27" w:name="_Toc513537457"/>
      <w:r w:rsidRPr="00A46C1F">
        <w:rPr>
          <w:rFonts w:ascii="Times New Roman" w:hAnsi="Times New Roman" w:cs="Times New Roman"/>
          <w:b/>
          <w:sz w:val="24"/>
          <w:szCs w:val="24"/>
        </w:rPr>
        <w:t>Регламент работы вспомогательного персонала на станции</w:t>
      </w:r>
      <w:bookmarkEnd w:id="26"/>
    </w:p>
    <w:p w:rsidR="00262DE9" w:rsidRPr="00A46C1F" w:rsidRDefault="00262DE9" w:rsidP="00262DE9">
      <w:pPr>
        <w:tabs>
          <w:tab w:val="left" w:pos="142"/>
        </w:tabs>
        <w:spacing w:after="0" w:line="288" w:lineRule="auto"/>
        <w:ind w:right="-17"/>
        <w:contextualSpacing/>
        <w:jc w:val="both"/>
        <w:outlineLvl w:val="0"/>
        <w:rPr>
          <w:rFonts w:ascii="Times New Roman" w:hAnsi="Times New Roman" w:cs="Times New Roman"/>
          <w:b/>
          <w:sz w:val="24"/>
          <w:szCs w:val="24"/>
        </w:rPr>
      </w:pPr>
    </w:p>
    <w:p w:rsidR="00A46C1F" w:rsidRPr="00A46C1F" w:rsidRDefault="00A46C1F" w:rsidP="00A46C1F">
      <w:pPr>
        <w:keepNext/>
        <w:keepLines/>
        <w:spacing w:after="0" w:line="288" w:lineRule="auto"/>
        <w:ind w:left="426" w:right="-17"/>
        <w:outlineLvl w:val="1"/>
        <w:rPr>
          <w:rFonts w:ascii="Times New Roman" w:eastAsiaTheme="majorEastAsia" w:hAnsi="Times New Roman" w:cs="Times New Roman"/>
          <w:b/>
          <w:bCs/>
          <w:sz w:val="24"/>
          <w:szCs w:val="24"/>
        </w:rPr>
      </w:pPr>
      <w:bookmarkStart w:id="28" w:name="_Toc516790711"/>
      <w:r w:rsidRPr="00A46C1F">
        <w:rPr>
          <w:rFonts w:ascii="Times New Roman" w:eastAsiaTheme="majorEastAsia" w:hAnsi="Times New Roman" w:cs="Times New Roman"/>
          <w:b/>
          <w:bCs/>
          <w:sz w:val="24"/>
          <w:szCs w:val="24"/>
        </w:rPr>
        <w:t>11.1 Действия  вспомогательного персонала перед началом работы станции:</w:t>
      </w:r>
      <w:bookmarkEnd w:id="28"/>
    </w:p>
    <w:p w:rsidR="00A46C1F" w:rsidRPr="00A46C1F" w:rsidRDefault="00A46C1F" w:rsidP="00A46C1F">
      <w:pPr>
        <w:numPr>
          <w:ilvl w:val="0"/>
          <w:numId w:val="11"/>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Подготовка оснащения станции в соответствие с требованиям паспорта (рабочее место членов АК, симуляционное оборудование, мебель и прочее оборудование).</w:t>
      </w:r>
    </w:p>
    <w:p w:rsidR="00A46C1F" w:rsidRPr="00A46C1F" w:rsidRDefault="00A46C1F" w:rsidP="00A46C1F">
      <w:pPr>
        <w:numPr>
          <w:ilvl w:val="0"/>
          <w:numId w:val="11"/>
        </w:numPr>
        <w:tabs>
          <w:tab w:val="num" w:pos="284"/>
          <w:tab w:val="left" w:pos="1134"/>
        </w:tabs>
        <w:spacing w:after="0" w:line="288" w:lineRule="auto"/>
        <w:ind w:left="284" w:right="-17" w:hanging="284"/>
        <w:contextualSpacing/>
        <w:jc w:val="both"/>
        <w:rPr>
          <w:rFonts w:ascii="Times New Roman" w:hAnsi="Times New Roman" w:cs="Times New Roman"/>
          <w:sz w:val="24"/>
          <w:szCs w:val="24"/>
        </w:rPr>
      </w:pPr>
      <w:r w:rsidRPr="00A46C1F">
        <w:rPr>
          <w:rFonts w:ascii="Times New Roman" w:hAnsi="Times New Roman" w:cs="Times New Roman"/>
          <w:sz w:val="24"/>
          <w:szCs w:val="24"/>
        </w:rPr>
        <w:t>Размещение  письменного задания (брифинг) перед входом на станцию.</w:t>
      </w:r>
    </w:p>
    <w:p w:rsidR="00A46C1F" w:rsidRPr="00A46C1F" w:rsidRDefault="00A46C1F" w:rsidP="00A46C1F">
      <w:pPr>
        <w:numPr>
          <w:ilvl w:val="0"/>
          <w:numId w:val="11"/>
        </w:numPr>
        <w:tabs>
          <w:tab w:val="num" w:pos="284"/>
          <w:tab w:val="left" w:pos="1134"/>
        </w:tabs>
        <w:spacing w:after="0" w:line="288" w:lineRule="auto"/>
        <w:ind w:left="284" w:right="-17" w:hanging="284"/>
        <w:contextualSpacing/>
        <w:jc w:val="both"/>
        <w:rPr>
          <w:rFonts w:ascii="Times New Roman" w:hAnsi="Times New Roman" w:cs="Times New Roman"/>
          <w:sz w:val="24"/>
          <w:szCs w:val="24"/>
        </w:rPr>
      </w:pPr>
      <w:r w:rsidRPr="00A46C1F">
        <w:rPr>
          <w:rFonts w:ascii="Times New Roman" w:hAnsi="Times New Roman" w:cs="Times New Roman"/>
          <w:sz w:val="24"/>
          <w:szCs w:val="24"/>
        </w:rPr>
        <w:t>Подготовка паспорта станции в печатном виде (2 экземпляра для членов АК и 1 экземпляр для вспомогательного персонала).</w:t>
      </w:r>
    </w:p>
    <w:p w:rsidR="00A46C1F" w:rsidRPr="00A46C1F" w:rsidRDefault="00A46C1F" w:rsidP="00A46C1F">
      <w:pPr>
        <w:numPr>
          <w:ilvl w:val="0"/>
          <w:numId w:val="11"/>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Подключение персонального компьютера для работы членов АК.</w:t>
      </w:r>
    </w:p>
    <w:p w:rsidR="00A46C1F" w:rsidRPr="00A46C1F" w:rsidRDefault="00A46C1F" w:rsidP="00A46C1F">
      <w:pPr>
        <w:numPr>
          <w:ilvl w:val="0"/>
          <w:numId w:val="11"/>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Проверка готовности трансляции и архивации видеозаписей.</w:t>
      </w:r>
    </w:p>
    <w:p w:rsidR="00A46C1F" w:rsidRPr="00A46C1F" w:rsidRDefault="00A46C1F" w:rsidP="00A46C1F">
      <w:pPr>
        <w:numPr>
          <w:ilvl w:val="0"/>
          <w:numId w:val="11"/>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Проверка на наличие беспрепятственного доступа к сети Интернет.</w:t>
      </w:r>
    </w:p>
    <w:p w:rsidR="00A46C1F" w:rsidRPr="00A46C1F" w:rsidRDefault="00A46C1F" w:rsidP="00A46C1F">
      <w:pPr>
        <w:numPr>
          <w:ilvl w:val="0"/>
          <w:numId w:val="11"/>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Проведение синхронизации работы станции с другими станциями при использовании звукового файла (трека) с записью голосовых команд.</w:t>
      </w:r>
    </w:p>
    <w:p w:rsidR="00A46C1F" w:rsidRPr="00A46C1F" w:rsidRDefault="00A46C1F" w:rsidP="00A46C1F">
      <w:pPr>
        <w:numPr>
          <w:ilvl w:val="0"/>
          <w:numId w:val="11"/>
        </w:numPr>
        <w:spacing w:after="0" w:line="288" w:lineRule="auto"/>
        <w:ind w:left="340" w:right="-17" w:hanging="340"/>
        <w:jc w:val="both"/>
        <w:rPr>
          <w:rFonts w:ascii="Times New Roman" w:hAnsi="Times New Roman" w:cs="Times New Roman"/>
          <w:sz w:val="24"/>
          <w:szCs w:val="24"/>
        </w:rPr>
      </w:pPr>
      <w:r w:rsidRPr="00A46C1F">
        <w:rPr>
          <w:rFonts w:ascii="Times New Roman" w:hAnsi="Times New Roman" w:cs="Times New Roman"/>
          <w:sz w:val="24"/>
          <w:szCs w:val="24"/>
        </w:rPr>
        <w:t>Выполнение иных мероприятий необходимых для обеспечения работы станции.</w:t>
      </w:r>
    </w:p>
    <w:p w:rsidR="00A46C1F" w:rsidRPr="00A46C1F" w:rsidRDefault="00A46C1F" w:rsidP="00A46C1F">
      <w:pPr>
        <w:tabs>
          <w:tab w:val="num" w:pos="284"/>
        </w:tabs>
        <w:spacing w:after="0" w:line="288" w:lineRule="auto"/>
        <w:ind w:left="284" w:right="-17" w:hanging="284"/>
        <w:rPr>
          <w:rFonts w:ascii="Times New Roman" w:hAnsi="Times New Roman" w:cs="Times New Roman"/>
          <w:sz w:val="24"/>
          <w:szCs w:val="24"/>
        </w:rPr>
      </w:pPr>
    </w:p>
    <w:p w:rsidR="00A46C1F" w:rsidRPr="00A46C1F" w:rsidRDefault="00A46C1F" w:rsidP="00A46C1F">
      <w:pPr>
        <w:keepNext/>
        <w:keepLines/>
        <w:spacing w:after="0" w:line="288" w:lineRule="auto"/>
        <w:ind w:left="426" w:right="-17"/>
        <w:outlineLvl w:val="1"/>
        <w:rPr>
          <w:rFonts w:ascii="Times New Roman" w:eastAsiaTheme="majorEastAsia" w:hAnsi="Times New Roman" w:cs="Times New Roman"/>
          <w:b/>
          <w:bCs/>
          <w:sz w:val="24"/>
          <w:szCs w:val="24"/>
        </w:rPr>
      </w:pPr>
      <w:bookmarkStart w:id="29" w:name="_Toc480709992"/>
      <w:bookmarkStart w:id="30" w:name="_Toc516790712"/>
      <w:r w:rsidRPr="00A46C1F">
        <w:rPr>
          <w:rFonts w:ascii="Times New Roman" w:eastAsiaTheme="majorEastAsia" w:hAnsi="Times New Roman" w:cs="Times New Roman"/>
          <w:b/>
          <w:bCs/>
          <w:sz w:val="24"/>
          <w:szCs w:val="24"/>
        </w:rPr>
        <w:t>11.2.Действия вспомогательного персонала в ходе работы станции</w:t>
      </w:r>
      <w:bookmarkEnd w:id="29"/>
      <w:r w:rsidRPr="00A46C1F">
        <w:rPr>
          <w:rFonts w:ascii="Times New Roman" w:eastAsiaTheme="majorEastAsia" w:hAnsi="Times New Roman" w:cs="Times New Roman"/>
          <w:b/>
          <w:bCs/>
          <w:sz w:val="24"/>
          <w:szCs w:val="24"/>
        </w:rPr>
        <w:t>:</w:t>
      </w:r>
      <w:bookmarkEnd w:id="30"/>
    </w:p>
    <w:p w:rsidR="00A46C1F" w:rsidRPr="00A46C1F" w:rsidRDefault="00A46C1F" w:rsidP="00A46C1F">
      <w:pPr>
        <w:numPr>
          <w:ilvl w:val="0"/>
          <w:numId w:val="12"/>
        </w:numPr>
        <w:tabs>
          <w:tab w:val="num" w:pos="284"/>
          <w:tab w:val="left" w:pos="567"/>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Озвучивание текста вводной информации, предусмотренной  сценарием.</w:t>
      </w:r>
    </w:p>
    <w:p w:rsidR="00A46C1F" w:rsidRPr="00A46C1F" w:rsidRDefault="00A46C1F" w:rsidP="00A46C1F">
      <w:pPr>
        <w:numPr>
          <w:ilvl w:val="0"/>
          <w:numId w:val="12"/>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Приведение станции после работы каждого аккредитуемого в первоначальный вид (замена израсходованных материалов, уборка мусора, установка сценария на симуляционном оборудовании).</w:t>
      </w:r>
    </w:p>
    <w:p w:rsidR="00A46C1F" w:rsidRPr="00A46C1F" w:rsidRDefault="00A46C1F" w:rsidP="00A46C1F">
      <w:pPr>
        <w:numPr>
          <w:ilvl w:val="0"/>
          <w:numId w:val="12"/>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t xml:space="preserve">Включение звукового файла (трека) с записью голосовых команд.                                        </w:t>
      </w:r>
    </w:p>
    <w:p w:rsidR="00A46C1F" w:rsidRPr="00A46C1F" w:rsidRDefault="00A46C1F" w:rsidP="00A46C1F">
      <w:pPr>
        <w:numPr>
          <w:ilvl w:val="0"/>
          <w:numId w:val="12"/>
        </w:numPr>
        <w:tabs>
          <w:tab w:val="num" w:pos="284"/>
          <w:tab w:val="left" w:pos="1134"/>
        </w:tabs>
        <w:spacing w:after="0" w:line="288" w:lineRule="auto"/>
        <w:ind w:left="284" w:right="-17" w:hanging="284"/>
        <w:jc w:val="both"/>
        <w:rPr>
          <w:rFonts w:ascii="Times New Roman" w:hAnsi="Times New Roman" w:cs="Times New Roman"/>
          <w:sz w:val="24"/>
          <w:szCs w:val="24"/>
        </w:rPr>
      </w:pPr>
      <w:r w:rsidRPr="00A46C1F">
        <w:rPr>
          <w:rFonts w:ascii="Times New Roman" w:hAnsi="Times New Roman" w:cs="Times New Roman"/>
          <w:sz w:val="24"/>
          <w:szCs w:val="24"/>
        </w:rPr>
        <w:lastRenderedPageBreak/>
        <w:t xml:space="preserve">Включение видеокамеры по голосовой команде: «Ознакомьтесь с заданием!» (в случае, если нет автоматической видеозаписи).                                          </w:t>
      </w:r>
    </w:p>
    <w:p w:rsidR="00A46C1F" w:rsidRPr="00A46C1F" w:rsidRDefault="00A46C1F" w:rsidP="00A46C1F">
      <w:pPr>
        <w:numPr>
          <w:ilvl w:val="0"/>
          <w:numId w:val="12"/>
        </w:numPr>
        <w:tabs>
          <w:tab w:val="num" w:pos="284"/>
          <w:tab w:val="left" w:pos="1134"/>
        </w:tabs>
        <w:spacing w:after="0" w:line="288" w:lineRule="auto"/>
        <w:ind w:left="284" w:right="-17" w:hanging="284"/>
        <w:jc w:val="both"/>
        <w:rPr>
          <w:rFonts w:ascii="Times New Roman" w:hAnsi="Times New Roman" w:cs="Times New Roman"/>
          <w:b/>
          <w:sz w:val="24"/>
          <w:szCs w:val="24"/>
        </w:rPr>
      </w:pPr>
      <w:r w:rsidRPr="00A46C1F">
        <w:rPr>
          <w:rFonts w:ascii="Times New Roman" w:hAnsi="Times New Roman" w:cs="Times New Roman"/>
          <w:sz w:val="24"/>
          <w:szCs w:val="24"/>
        </w:rPr>
        <w:t>Контроль качества аудиовидеозаписи действий аккредитуемого (при необходимости).</w:t>
      </w:r>
    </w:p>
    <w:p w:rsidR="00A46C1F" w:rsidRPr="00A46C1F" w:rsidRDefault="00A46C1F" w:rsidP="00A46C1F">
      <w:pPr>
        <w:tabs>
          <w:tab w:val="left" w:pos="1134"/>
        </w:tabs>
        <w:spacing w:after="0" w:line="288" w:lineRule="auto"/>
        <w:ind w:left="284" w:right="-17"/>
        <w:jc w:val="both"/>
        <w:rPr>
          <w:rFonts w:ascii="Times New Roman" w:hAnsi="Times New Roman" w:cs="Times New Roman"/>
          <w:b/>
          <w:sz w:val="24"/>
          <w:szCs w:val="24"/>
        </w:rPr>
      </w:pPr>
    </w:p>
    <w:p w:rsidR="00A46C1F" w:rsidRDefault="00A46C1F" w:rsidP="00A46C1F">
      <w:pPr>
        <w:pStyle w:val="ab"/>
        <w:keepNext/>
        <w:numPr>
          <w:ilvl w:val="0"/>
          <w:numId w:val="45"/>
        </w:numPr>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bookmarkStart w:id="31" w:name="_Toc516790713"/>
      <w:bookmarkEnd w:id="27"/>
      <w:r w:rsidRPr="00A46C1F">
        <w:rPr>
          <w:rFonts w:ascii="Times New Roman" w:eastAsia="Times New Roman" w:hAnsi="Times New Roman" w:cs="Times New Roman"/>
          <w:b/>
          <w:bCs/>
          <w:kern w:val="1"/>
          <w:sz w:val="24"/>
          <w:szCs w:val="24"/>
          <w:lang w:eastAsia="zh-CN"/>
        </w:rPr>
        <w:t>Нормативные и методические материалы, используемые для создания паспорта</w:t>
      </w:r>
      <w:bookmarkEnd w:id="31"/>
    </w:p>
    <w:p w:rsidR="00A46C1F" w:rsidRPr="00A46C1F" w:rsidRDefault="00A46C1F" w:rsidP="00A46C1F">
      <w:pPr>
        <w:pStyle w:val="ab"/>
        <w:keepNext/>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p>
    <w:p w:rsidR="00A46C1F" w:rsidRPr="00A46C1F" w:rsidRDefault="00A46C1F" w:rsidP="00A46C1F">
      <w:pPr>
        <w:pStyle w:val="ab"/>
        <w:numPr>
          <w:ilvl w:val="1"/>
          <w:numId w:val="45"/>
        </w:numPr>
        <w:spacing w:after="0" w:line="240" w:lineRule="auto"/>
        <w:ind w:right="-17"/>
        <w:rPr>
          <w:rFonts w:ascii="Times New Roman" w:hAnsi="Times New Roman" w:cs="Times New Roman"/>
          <w:b/>
          <w:sz w:val="24"/>
          <w:szCs w:val="24"/>
          <w:lang w:eastAsia="zh-CN"/>
        </w:rPr>
      </w:pPr>
      <w:r w:rsidRPr="00A46C1F">
        <w:rPr>
          <w:rFonts w:ascii="Times New Roman" w:hAnsi="Times New Roman" w:cs="Times New Roman"/>
          <w:b/>
          <w:sz w:val="24"/>
          <w:szCs w:val="24"/>
          <w:lang w:eastAsia="zh-CN"/>
        </w:rPr>
        <w:t>Нормативные акты</w:t>
      </w:r>
      <w:r w:rsidR="00C537F9">
        <w:rPr>
          <w:rFonts w:ascii="Times New Roman" w:hAnsi="Times New Roman" w:cs="Times New Roman"/>
          <w:b/>
          <w:sz w:val="24"/>
          <w:szCs w:val="24"/>
          <w:lang w:eastAsia="zh-CN"/>
        </w:rPr>
        <w:t xml:space="preserve"> и методические материалы</w:t>
      </w:r>
    </w:p>
    <w:p w:rsidR="00A46C1F" w:rsidRPr="00A46C1F" w:rsidRDefault="00A46C1F" w:rsidP="00A46C1F">
      <w:pPr>
        <w:spacing w:after="0" w:line="240" w:lineRule="auto"/>
        <w:ind w:left="425" w:right="-17"/>
        <w:rPr>
          <w:rFonts w:ascii="Times New Roman" w:hAnsi="Times New Roman" w:cs="Times New Roman"/>
          <w:b/>
          <w:sz w:val="24"/>
          <w:szCs w:val="24"/>
          <w:lang w:eastAsia="zh-CN"/>
        </w:rPr>
      </w:pPr>
    </w:p>
    <w:p w:rsidR="00CF129B" w:rsidRPr="008D1A20" w:rsidRDefault="00CF129B" w:rsidP="00D74826">
      <w:pPr>
        <w:numPr>
          <w:ilvl w:val="0"/>
          <w:numId w:val="34"/>
        </w:numPr>
        <w:tabs>
          <w:tab w:val="left" w:pos="0"/>
        </w:tabs>
        <w:suppressAutoHyphens/>
        <w:spacing w:after="0" w:line="240" w:lineRule="auto"/>
        <w:ind w:left="426"/>
        <w:jc w:val="both"/>
        <w:rPr>
          <w:rFonts w:ascii="Times New Roman" w:hAnsi="Times New Roman" w:cs="Times New Roman"/>
          <w:sz w:val="24"/>
          <w:szCs w:val="24"/>
        </w:rPr>
      </w:pPr>
      <w:r w:rsidRPr="008D1A20">
        <w:rPr>
          <w:rFonts w:ascii="Times New Roman" w:hAnsi="Times New Roman" w:cs="Times New Roman"/>
          <w:sz w:val="24"/>
          <w:szCs w:val="24"/>
        </w:rPr>
        <w:t>Приказ Минздрава России от 02.06.2016 N 334н «Об утверждении Положения об аккредитации специалистов»</w:t>
      </w:r>
    </w:p>
    <w:p w:rsidR="00771B38" w:rsidRPr="00BE4204" w:rsidRDefault="00771B38" w:rsidP="00D74826">
      <w:pPr>
        <w:numPr>
          <w:ilvl w:val="0"/>
          <w:numId w:val="34"/>
        </w:numPr>
        <w:tabs>
          <w:tab w:val="left" w:pos="0"/>
        </w:tabs>
        <w:suppressAutoHyphens/>
        <w:spacing w:after="0" w:line="240" w:lineRule="auto"/>
        <w:ind w:left="426"/>
        <w:jc w:val="both"/>
        <w:rPr>
          <w:rFonts w:ascii="Times New Roman" w:hAnsi="Times New Roman" w:cs="Times New Roman"/>
          <w:sz w:val="24"/>
          <w:szCs w:val="24"/>
        </w:rPr>
      </w:pPr>
      <w:r w:rsidRPr="00BE4204">
        <w:rPr>
          <w:rFonts w:ascii="Times New Roman" w:hAnsi="Times New Roman" w:cs="Times New Roman"/>
          <w:sz w:val="24"/>
          <w:szCs w:val="24"/>
        </w:rPr>
        <w:t>Профессиональный стандарт «</w:t>
      </w:r>
      <w:r w:rsidR="00C54532" w:rsidRPr="00BE4204">
        <w:rPr>
          <w:rFonts w:ascii="Times New Roman" w:hAnsi="Times New Roman" w:cs="Times New Roman"/>
          <w:sz w:val="24"/>
          <w:szCs w:val="24"/>
        </w:rPr>
        <w:t xml:space="preserve">Специалист в области </w:t>
      </w:r>
      <w:r w:rsidR="00DD1FE1">
        <w:rPr>
          <w:rFonts w:ascii="Times New Roman" w:hAnsi="Times New Roman" w:cs="Times New Roman"/>
          <w:sz w:val="24"/>
          <w:szCs w:val="24"/>
        </w:rPr>
        <w:t xml:space="preserve">стоматологиии». </w:t>
      </w:r>
    </w:p>
    <w:p w:rsidR="0004792A" w:rsidRDefault="0010088F" w:rsidP="0004792A">
      <w:pPr>
        <w:pStyle w:val="ab"/>
        <w:numPr>
          <w:ilvl w:val="0"/>
          <w:numId w:val="34"/>
        </w:numPr>
        <w:spacing w:after="0"/>
        <w:ind w:left="426"/>
        <w:jc w:val="both"/>
        <w:rPr>
          <w:rFonts w:ascii="Times New Roman" w:hAnsi="Times New Roman" w:cs="Times New Roman"/>
          <w:sz w:val="24"/>
          <w:szCs w:val="24"/>
        </w:rPr>
      </w:pPr>
      <w:r w:rsidRPr="00D74826">
        <w:rPr>
          <w:rFonts w:ascii="Times New Roman" w:hAnsi="Times New Roman" w:cs="Times New Roman"/>
          <w:sz w:val="24"/>
          <w:szCs w:val="24"/>
        </w:rPr>
        <w:t>СанПиН 2.1.7.2790-10 «</w:t>
      </w:r>
      <w:r w:rsidR="00BC109A" w:rsidRPr="00D74826">
        <w:rPr>
          <w:rFonts w:ascii="Times New Roman" w:hAnsi="Times New Roman" w:cs="Times New Roman"/>
          <w:sz w:val="24"/>
          <w:szCs w:val="24"/>
        </w:rPr>
        <w:t>Санитарно-эпидемиологические требования к обращению с медицинскими отходами»</w:t>
      </w:r>
      <w:r w:rsidRPr="00D74826">
        <w:rPr>
          <w:rFonts w:ascii="Times New Roman" w:hAnsi="Times New Roman" w:cs="Times New Roman"/>
          <w:sz w:val="24"/>
          <w:szCs w:val="24"/>
        </w:rPr>
        <w:t>.</w:t>
      </w:r>
    </w:p>
    <w:p w:rsidR="0004792A" w:rsidRDefault="0004792A" w:rsidP="0004792A">
      <w:pPr>
        <w:pStyle w:val="ab"/>
        <w:numPr>
          <w:ilvl w:val="0"/>
          <w:numId w:val="34"/>
        </w:numPr>
        <w:spacing w:after="0"/>
        <w:ind w:left="426"/>
        <w:jc w:val="both"/>
        <w:rPr>
          <w:rFonts w:ascii="Times New Roman" w:hAnsi="Times New Roman" w:cs="Times New Roman"/>
          <w:sz w:val="24"/>
          <w:szCs w:val="24"/>
        </w:rPr>
      </w:pPr>
      <w:r w:rsidRPr="0004792A">
        <w:rPr>
          <w:rFonts w:ascii="Times New Roman" w:hAnsi="Times New Roman" w:cs="Times New Roman"/>
          <w:sz w:val="24"/>
          <w:szCs w:val="24"/>
        </w:rPr>
        <w:t>Ассистенту стоматолога – под редакцией Фадеева Р.А., Ивановой Г.Г., Мчедлидзе Т.Ш. – СПб.: ООО «МЕДИ издательство»; ООО «Эко-Вектор», 2017.</w:t>
      </w:r>
    </w:p>
    <w:p w:rsidR="00C537F9" w:rsidRPr="0004792A" w:rsidRDefault="00C537F9" w:rsidP="00C537F9">
      <w:pPr>
        <w:pStyle w:val="ab"/>
        <w:spacing w:after="0"/>
        <w:ind w:left="426"/>
        <w:jc w:val="both"/>
        <w:rPr>
          <w:rFonts w:ascii="Times New Roman" w:hAnsi="Times New Roman" w:cs="Times New Roman"/>
          <w:sz w:val="24"/>
          <w:szCs w:val="24"/>
        </w:rPr>
      </w:pPr>
    </w:p>
    <w:p w:rsidR="00C537F9" w:rsidRDefault="00C537F9" w:rsidP="00C537F9">
      <w:pPr>
        <w:pStyle w:val="ab"/>
        <w:spacing w:after="0" w:line="288" w:lineRule="auto"/>
        <w:contextualSpacing w:val="0"/>
        <w:outlineLvl w:val="0"/>
        <w:rPr>
          <w:rFonts w:ascii="Times New Roman" w:hAnsi="Times New Roman" w:cs="Times New Roman"/>
          <w:sz w:val="24"/>
          <w:szCs w:val="24"/>
        </w:rPr>
      </w:pPr>
      <w:bookmarkStart w:id="32" w:name="_Toc516790714"/>
      <w:r>
        <w:rPr>
          <w:rFonts w:ascii="Times New Roman" w:hAnsi="Times New Roman" w:cs="Times New Roman"/>
          <w:b/>
          <w:sz w:val="24"/>
          <w:szCs w:val="24"/>
        </w:rPr>
        <w:t xml:space="preserve">12.2. </w:t>
      </w:r>
      <w:bookmarkStart w:id="33" w:name="_Toc516067734"/>
      <w:r w:rsidRPr="00854DDB">
        <w:rPr>
          <w:rFonts w:ascii="Times New Roman" w:hAnsi="Times New Roman" w:cs="Times New Roman"/>
          <w:b/>
          <w:sz w:val="24"/>
          <w:szCs w:val="24"/>
        </w:rPr>
        <w:t>Дополнительная и справочная информация, необходимая для  работы на станции</w:t>
      </w:r>
      <w:bookmarkEnd w:id="32"/>
      <w:bookmarkEnd w:id="33"/>
      <w:r>
        <w:rPr>
          <w:rFonts w:ascii="Times New Roman" w:hAnsi="Times New Roman" w:cs="Times New Roman"/>
          <w:b/>
          <w:sz w:val="24"/>
          <w:szCs w:val="24"/>
        </w:rPr>
        <w:t xml:space="preserve"> </w:t>
      </w:r>
    </w:p>
    <w:p w:rsidR="00C537F9" w:rsidRPr="00C537F9" w:rsidRDefault="00C537F9" w:rsidP="00C537F9">
      <w:pPr>
        <w:spacing w:after="0" w:line="288" w:lineRule="auto"/>
        <w:ind w:left="360"/>
        <w:outlineLvl w:val="0"/>
        <w:rPr>
          <w:rFonts w:ascii="Times New Roman" w:hAnsi="Times New Roman" w:cs="Times New Roman"/>
          <w:b/>
          <w:sz w:val="24"/>
          <w:szCs w:val="24"/>
        </w:rPr>
      </w:pPr>
      <w:bookmarkStart w:id="34" w:name="_Toc516790715"/>
      <w:r w:rsidRPr="00C537F9">
        <w:rPr>
          <w:rFonts w:ascii="Times New Roman" w:hAnsi="Times New Roman" w:cs="Times New Roman"/>
          <w:sz w:val="24"/>
          <w:szCs w:val="24"/>
        </w:rPr>
        <w:t>Приложение 1</w:t>
      </w:r>
      <w:bookmarkEnd w:id="34"/>
    </w:p>
    <w:p w:rsidR="00C537F9" w:rsidRPr="00C537F9" w:rsidRDefault="00C537F9" w:rsidP="00C537F9">
      <w:pPr>
        <w:spacing w:after="0" w:line="288" w:lineRule="auto"/>
        <w:ind w:right="-17"/>
        <w:rPr>
          <w:rFonts w:ascii="Times New Roman" w:hAnsi="Times New Roman" w:cs="Times New Roman"/>
          <w:b/>
          <w:sz w:val="24"/>
          <w:szCs w:val="24"/>
        </w:rPr>
      </w:pPr>
    </w:p>
    <w:p w:rsidR="00C537F9" w:rsidRPr="00C537F9" w:rsidRDefault="00C537F9" w:rsidP="00C537F9">
      <w:pPr>
        <w:keepNext/>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13.</w:t>
      </w:r>
      <w:r w:rsidRPr="00C537F9">
        <w:rPr>
          <w:rFonts w:ascii="Times New Roman" w:eastAsia="Times New Roman" w:hAnsi="Times New Roman" w:cs="Times New Roman"/>
          <w:b/>
          <w:bCs/>
          <w:kern w:val="1"/>
          <w:sz w:val="24"/>
          <w:szCs w:val="24"/>
          <w:lang w:eastAsia="zh-CN"/>
        </w:rPr>
        <w:t xml:space="preserve">     </w:t>
      </w:r>
      <w:bookmarkStart w:id="35" w:name="_Toc516790716"/>
      <w:r w:rsidRPr="00C537F9">
        <w:rPr>
          <w:rFonts w:ascii="Times New Roman" w:eastAsia="Times New Roman" w:hAnsi="Times New Roman" w:cs="Times New Roman"/>
          <w:b/>
          <w:bCs/>
          <w:kern w:val="1"/>
          <w:sz w:val="24"/>
          <w:szCs w:val="24"/>
          <w:lang w:eastAsia="zh-CN"/>
        </w:rPr>
        <w:t>Информация для конфедерата (симулированный коллега/ пациент)</w:t>
      </w:r>
      <w:bookmarkEnd w:id="35"/>
      <w:r w:rsidRPr="00C537F9">
        <w:rPr>
          <w:rFonts w:ascii="Times New Roman" w:eastAsia="Times New Roman" w:hAnsi="Times New Roman" w:cs="Times New Roman"/>
          <w:b/>
          <w:bCs/>
          <w:kern w:val="1"/>
          <w:sz w:val="24"/>
          <w:szCs w:val="24"/>
          <w:lang w:eastAsia="zh-CN"/>
        </w:rPr>
        <w:t xml:space="preserve"> </w:t>
      </w:r>
    </w:p>
    <w:p w:rsidR="00C537F9" w:rsidRDefault="00C537F9" w:rsidP="00C537F9">
      <w:pPr>
        <w:spacing w:after="0" w:line="288" w:lineRule="auto"/>
        <w:ind w:right="-17" w:firstLine="708"/>
        <w:rPr>
          <w:rFonts w:ascii="Times New Roman" w:hAnsi="Times New Roman" w:cs="Times New Roman"/>
          <w:sz w:val="24"/>
          <w:szCs w:val="24"/>
          <w:lang w:eastAsia="zh-CN"/>
        </w:rPr>
      </w:pPr>
      <w:r w:rsidRPr="00C537F9">
        <w:rPr>
          <w:rFonts w:ascii="Times New Roman" w:hAnsi="Times New Roman" w:cs="Times New Roman"/>
          <w:sz w:val="24"/>
          <w:szCs w:val="24"/>
          <w:lang w:eastAsia="zh-CN"/>
        </w:rPr>
        <w:t>Не предусмотрена</w:t>
      </w:r>
      <w:bookmarkStart w:id="36" w:name="_Toc516790717"/>
    </w:p>
    <w:p w:rsidR="00C537F9" w:rsidRDefault="00C537F9" w:rsidP="00C537F9">
      <w:pPr>
        <w:spacing w:after="0" w:line="288" w:lineRule="auto"/>
        <w:ind w:right="-17" w:firstLine="708"/>
        <w:rPr>
          <w:rFonts w:ascii="Times New Roman" w:hAnsi="Times New Roman" w:cs="Times New Roman"/>
          <w:sz w:val="24"/>
          <w:szCs w:val="24"/>
          <w:lang w:eastAsia="zh-CN"/>
        </w:rPr>
      </w:pPr>
    </w:p>
    <w:p w:rsidR="00C537F9" w:rsidRPr="00C537F9" w:rsidRDefault="00C537F9" w:rsidP="00C537F9">
      <w:pPr>
        <w:pStyle w:val="ab"/>
        <w:numPr>
          <w:ilvl w:val="0"/>
          <w:numId w:val="46"/>
        </w:numPr>
        <w:spacing w:after="0" w:line="288" w:lineRule="auto"/>
        <w:ind w:right="-17"/>
        <w:rPr>
          <w:rFonts w:ascii="Times New Roman" w:hAnsi="Times New Roman" w:cs="Times New Roman"/>
          <w:sz w:val="24"/>
          <w:szCs w:val="24"/>
          <w:lang w:eastAsia="zh-CN"/>
        </w:rPr>
      </w:pPr>
      <w:r>
        <w:rPr>
          <w:rFonts w:ascii="Times New Roman" w:hAnsi="Times New Roman" w:cs="Times New Roman"/>
          <w:b/>
          <w:sz w:val="24"/>
          <w:szCs w:val="24"/>
        </w:rPr>
        <w:t xml:space="preserve"> </w:t>
      </w:r>
      <w:r w:rsidRPr="00C537F9">
        <w:rPr>
          <w:rFonts w:ascii="Times New Roman" w:hAnsi="Times New Roman" w:cs="Times New Roman"/>
          <w:b/>
          <w:sz w:val="24"/>
          <w:szCs w:val="24"/>
        </w:rPr>
        <w:t>Результаты клинико-лабораторных и инструментальных методов исследования</w:t>
      </w:r>
      <w:bookmarkEnd w:id="36"/>
    </w:p>
    <w:p w:rsidR="00C537F9" w:rsidRPr="00C537F9" w:rsidRDefault="00C537F9" w:rsidP="00C537F9">
      <w:pPr>
        <w:spacing w:after="0" w:line="288" w:lineRule="auto"/>
        <w:ind w:left="709" w:right="-17"/>
        <w:rPr>
          <w:rFonts w:ascii="Times New Roman" w:hAnsi="Times New Roman" w:cs="Times New Roman"/>
          <w:sz w:val="24"/>
          <w:szCs w:val="24"/>
        </w:rPr>
      </w:pPr>
      <w:r w:rsidRPr="00C537F9">
        <w:rPr>
          <w:rFonts w:ascii="Times New Roman" w:hAnsi="Times New Roman" w:cs="Times New Roman"/>
          <w:sz w:val="24"/>
          <w:szCs w:val="24"/>
        </w:rPr>
        <w:t>Не предусмотрены</w:t>
      </w:r>
    </w:p>
    <w:p w:rsidR="00C537F9" w:rsidRPr="00C537F9" w:rsidRDefault="00C537F9" w:rsidP="00C537F9">
      <w:pPr>
        <w:spacing w:after="0" w:line="288" w:lineRule="auto"/>
        <w:ind w:right="-17"/>
        <w:rPr>
          <w:rFonts w:ascii="Times New Roman" w:hAnsi="Times New Roman" w:cs="Times New Roman"/>
          <w:b/>
          <w:i/>
          <w:sz w:val="24"/>
          <w:szCs w:val="24"/>
        </w:rPr>
      </w:pPr>
    </w:p>
    <w:p w:rsidR="00C537F9" w:rsidRPr="00C537F9" w:rsidRDefault="00C537F9" w:rsidP="00C537F9">
      <w:pPr>
        <w:pStyle w:val="ab"/>
        <w:keepNext/>
        <w:numPr>
          <w:ilvl w:val="0"/>
          <w:numId w:val="46"/>
        </w:numPr>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bookmarkStart w:id="37" w:name="_Toc516790718"/>
      <w:r w:rsidRPr="00C537F9">
        <w:rPr>
          <w:rFonts w:ascii="Times New Roman" w:eastAsia="Times New Roman" w:hAnsi="Times New Roman" w:cs="Times New Roman"/>
          <w:b/>
          <w:bCs/>
          <w:kern w:val="1"/>
          <w:sz w:val="24"/>
          <w:szCs w:val="24"/>
          <w:lang w:eastAsia="zh-CN"/>
        </w:rPr>
        <w:t>Критерии оценивания действий аккредитуемого</w:t>
      </w:r>
      <w:bookmarkEnd w:id="37"/>
    </w:p>
    <w:p w:rsidR="00C537F9" w:rsidRPr="00C537F9" w:rsidRDefault="00C537F9" w:rsidP="00C537F9">
      <w:pPr>
        <w:spacing w:after="0" w:line="288" w:lineRule="auto"/>
        <w:ind w:right="-17" w:firstLine="708"/>
        <w:jc w:val="both"/>
        <w:rPr>
          <w:rFonts w:ascii="Times New Roman" w:hAnsi="Times New Roman" w:cs="Times New Roman"/>
          <w:sz w:val="24"/>
          <w:szCs w:val="24"/>
        </w:rPr>
      </w:pPr>
      <w:r w:rsidRPr="00C537F9">
        <w:rPr>
          <w:rFonts w:ascii="Times New Roman" w:hAnsi="Times New Roman" w:cs="Times New Roman"/>
          <w:sz w:val="24"/>
          <w:szCs w:val="24"/>
        </w:rPr>
        <w:t>В чек-листе оценка правильности и последовательности выполнения действий аккредитуемым осуществляется с помощью активации кнопок по критериям:</w:t>
      </w:r>
    </w:p>
    <w:p w:rsidR="00C537F9" w:rsidRPr="00C537F9" w:rsidRDefault="00C537F9" w:rsidP="00C537F9">
      <w:pPr>
        <w:spacing w:after="0" w:line="288" w:lineRule="auto"/>
        <w:ind w:right="-17"/>
        <w:rPr>
          <w:rFonts w:ascii="Times New Roman" w:hAnsi="Times New Roman" w:cs="Times New Roman"/>
          <w:sz w:val="24"/>
          <w:szCs w:val="24"/>
        </w:rPr>
      </w:pPr>
      <w:r w:rsidRPr="00C537F9">
        <w:rPr>
          <w:rFonts w:ascii="Times New Roman" w:hAnsi="Times New Roman" w:cs="Times New Roman"/>
          <w:sz w:val="24"/>
          <w:szCs w:val="24"/>
        </w:rPr>
        <w:t xml:space="preserve"> «Да» – действие произведено;</w:t>
      </w:r>
    </w:p>
    <w:p w:rsidR="00C537F9" w:rsidRPr="00C537F9" w:rsidRDefault="00C537F9" w:rsidP="00C537F9">
      <w:pPr>
        <w:spacing w:after="0" w:line="288" w:lineRule="auto"/>
        <w:ind w:right="-17"/>
        <w:rPr>
          <w:rFonts w:ascii="Times New Roman" w:hAnsi="Times New Roman" w:cs="Times New Roman"/>
          <w:sz w:val="24"/>
          <w:szCs w:val="24"/>
        </w:rPr>
      </w:pPr>
      <w:r w:rsidRPr="00C537F9">
        <w:rPr>
          <w:rFonts w:ascii="Times New Roman" w:hAnsi="Times New Roman" w:cs="Times New Roman"/>
          <w:sz w:val="24"/>
          <w:szCs w:val="24"/>
        </w:rPr>
        <w:t xml:space="preserve"> «Нет» – действие не произведено</w:t>
      </w:r>
    </w:p>
    <w:p w:rsidR="00C537F9" w:rsidRPr="00C537F9" w:rsidRDefault="00C537F9" w:rsidP="00C537F9">
      <w:pPr>
        <w:spacing w:after="0" w:line="288" w:lineRule="auto"/>
        <w:ind w:right="-17" w:firstLine="708"/>
        <w:jc w:val="both"/>
        <w:rPr>
          <w:rFonts w:ascii="Times New Roman" w:hAnsi="Times New Roman" w:cs="Times New Roman"/>
          <w:sz w:val="24"/>
          <w:szCs w:val="24"/>
        </w:rPr>
      </w:pPr>
      <w:r w:rsidRPr="00C537F9">
        <w:rPr>
          <w:rFonts w:ascii="Times New Roman" w:hAnsi="Times New Roman" w:cs="Times New Roman"/>
          <w:sz w:val="24"/>
          <w:szCs w:val="24"/>
        </w:rPr>
        <w:t>В случае демонстрации аккредитуемым действий, не внесенных в пункты чек-листа (нерегламентированных действий, дополнительные действия), необходимо зафиксировать эти действия в дефектной ведомости по данной станции, а в чек-лист внести только количество совершенных нерегламентированных и дополнительных действий. Каждая позиция вносится членом АК в электронный чек-лист (пока этого не произойдет, чек-лист в систему не отправится).</w:t>
      </w:r>
    </w:p>
    <w:p w:rsidR="00C537F9" w:rsidRPr="00C537F9" w:rsidRDefault="00C537F9" w:rsidP="00C537F9">
      <w:pPr>
        <w:spacing w:after="0" w:line="288" w:lineRule="auto"/>
        <w:ind w:right="-17" w:firstLine="708"/>
        <w:jc w:val="both"/>
        <w:rPr>
          <w:rFonts w:ascii="Times New Roman" w:hAnsi="Times New Roman" w:cs="Times New Roman"/>
          <w:sz w:val="24"/>
          <w:szCs w:val="24"/>
        </w:rPr>
      </w:pPr>
      <w:r w:rsidRPr="00C537F9">
        <w:rPr>
          <w:rFonts w:ascii="Times New Roman" w:hAnsi="Times New Roman" w:cs="Times New Roman"/>
          <w:sz w:val="24"/>
          <w:szCs w:val="24"/>
        </w:rPr>
        <w:t>Для фиксации показателя времени необходимо активировать электронный чек-лист, как только аккредитуемый приступил к выполнению задания, а вносить показатель, как только аккредитуемый закончил выполнять действие. Время нахождения аккредитуемого на станции не должно превышать установленных значений.</w:t>
      </w:r>
    </w:p>
    <w:p w:rsidR="00C537F9" w:rsidRPr="00C537F9" w:rsidRDefault="00C537F9" w:rsidP="00C537F9">
      <w:pPr>
        <w:spacing w:after="0" w:line="288" w:lineRule="auto"/>
        <w:ind w:right="-17" w:firstLine="708"/>
        <w:jc w:val="both"/>
        <w:rPr>
          <w:rFonts w:ascii="Times New Roman" w:hAnsi="Times New Roman" w:cs="Times New Roman"/>
          <w:sz w:val="24"/>
          <w:szCs w:val="24"/>
        </w:rPr>
      </w:pPr>
    </w:p>
    <w:p w:rsidR="00C537F9" w:rsidRPr="00C537F9" w:rsidRDefault="00C537F9" w:rsidP="00C537F9">
      <w:pPr>
        <w:spacing w:after="0" w:line="288" w:lineRule="auto"/>
        <w:ind w:right="-17" w:firstLine="708"/>
        <w:jc w:val="both"/>
        <w:rPr>
          <w:rFonts w:ascii="Times New Roman" w:hAnsi="Times New Roman" w:cs="Times New Roman"/>
          <w:sz w:val="24"/>
          <w:szCs w:val="24"/>
        </w:rPr>
      </w:pPr>
    </w:p>
    <w:p w:rsidR="00C537F9" w:rsidRPr="00C537F9" w:rsidRDefault="00C537F9" w:rsidP="00C537F9">
      <w:pPr>
        <w:pStyle w:val="ab"/>
        <w:keepNext/>
        <w:numPr>
          <w:ilvl w:val="0"/>
          <w:numId w:val="46"/>
        </w:numPr>
        <w:suppressAutoHyphens/>
        <w:spacing w:after="0" w:line="288" w:lineRule="auto"/>
        <w:ind w:right="-17"/>
        <w:jc w:val="both"/>
        <w:outlineLvl w:val="0"/>
        <w:rPr>
          <w:rFonts w:ascii="Times New Roman" w:eastAsia="Times New Roman" w:hAnsi="Times New Roman" w:cs="Times New Roman"/>
          <w:b/>
          <w:bCs/>
          <w:kern w:val="1"/>
          <w:sz w:val="24"/>
          <w:szCs w:val="24"/>
          <w:lang w:eastAsia="zh-CN"/>
        </w:rPr>
      </w:pPr>
      <w:bookmarkStart w:id="38" w:name="_Toc516790719"/>
      <w:r w:rsidRPr="00C537F9">
        <w:rPr>
          <w:rFonts w:ascii="Times New Roman" w:eastAsia="Times New Roman" w:hAnsi="Times New Roman" w:cs="Times New Roman"/>
          <w:b/>
          <w:bCs/>
          <w:kern w:val="1"/>
          <w:sz w:val="24"/>
          <w:szCs w:val="24"/>
          <w:lang w:eastAsia="zh-CN"/>
        </w:rPr>
        <w:lastRenderedPageBreak/>
        <w:t>Дефектная ведомость</w:t>
      </w:r>
      <w:bookmarkEnd w:id="38"/>
    </w:p>
    <w:tbl>
      <w:tblPr>
        <w:tblStyle w:val="aa"/>
        <w:tblW w:w="0" w:type="auto"/>
        <w:tblLook w:val="04A0" w:firstRow="1" w:lastRow="0" w:firstColumn="1" w:lastColumn="0" w:noHBand="0" w:noVBand="1"/>
      </w:tblPr>
      <w:tblGrid>
        <w:gridCol w:w="607"/>
        <w:gridCol w:w="3734"/>
        <w:gridCol w:w="2276"/>
        <w:gridCol w:w="1438"/>
        <w:gridCol w:w="1798"/>
      </w:tblGrid>
      <w:tr w:rsidR="00C537F9" w:rsidRPr="00670A55" w:rsidTr="00577F40">
        <w:tc>
          <w:tcPr>
            <w:tcW w:w="9570" w:type="dxa"/>
            <w:gridSpan w:val="5"/>
          </w:tcPr>
          <w:p w:rsidR="00C537F9" w:rsidRPr="00DC77B0" w:rsidRDefault="00C537F9" w:rsidP="00577F40">
            <w:pPr>
              <w:spacing w:line="288" w:lineRule="auto"/>
              <w:jc w:val="center"/>
              <w:rPr>
                <w:rFonts w:ascii="Times New Roman" w:hAnsi="Times New Roman" w:cs="Times New Roman"/>
                <w:b/>
                <w:sz w:val="24"/>
                <w:szCs w:val="24"/>
              </w:rPr>
            </w:pPr>
            <w:r>
              <w:rPr>
                <w:rFonts w:ascii="Times New Roman" w:hAnsi="Times New Roman" w:cs="Times New Roman"/>
                <w:b/>
                <w:sz w:val="24"/>
                <w:szCs w:val="24"/>
              </w:rPr>
              <w:t>Станция    «А</w:t>
            </w:r>
            <w:r w:rsidRPr="00DC77B0">
              <w:rPr>
                <w:rFonts w:ascii="Times New Roman" w:hAnsi="Times New Roman" w:cs="Times New Roman"/>
                <w:b/>
                <w:sz w:val="24"/>
                <w:szCs w:val="24"/>
              </w:rPr>
              <w:t xml:space="preserve">нализ профильных </w:t>
            </w:r>
            <w:r>
              <w:rPr>
                <w:rFonts w:ascii="Times New Roman" w:hAnsi="Times New Roman" w:cs="Times New Roman"/>
                <w:b/>
                <w:sz w:val="24"/>
                <w:szCs w:val="24"/>
              </w:rPr>
              <w:t>ТРГ</w:t>
            </w:r>
            <w:r w:rsidRPr="00DC77B0">
              <w:rPr>
                <w:rFonts w:ascii="Times New Roman" w:hAnsi="Times New Roman" w:cs="Times New Roman"/>
                <w:b/>
                <w:sz w:val="24"/>
                <w:szCs w:val="24"/>
              </w:rPr>
              <w:t>»</w:t>
            </w:r>
          </w:p>
          <w:p w:rsidR="00C537F9" w:rsidRPr="00670A55" w:rsidRDefault="00C537F9" w:rsidP="00577F40">
            <w:pPr>
              <w:spacing w:line="288" w:lineRule="auto"/>
              <w:jc w:val="center"/>
              <w:rPr>
                <w:rFonts w:ascii="Times New Roman" w:hAnsi="Times New Roman" w:cs="Times New Roman"/>
                <w:b/>
                <w:sz w:val="24"/>
                <w:szCs w:val="24"/>
              </w:rPr>
            </w:pPr>
            <w:r w:rsidRPr="00670A55">
              <w:rPr>
                <w:rFonts w:ascii="Times New Roman" w:hAnsi="Times New Roman" w:cs="Times New Roman"/>
                <w:b/>
                <w:sz w:val="24"/>
                <w:szCs w:val="24"/>
              </w:rPr>
              <w:t>Образовательная организация</w:t>
            </w:r>
            <w:r>
              <w:rPr>
                <w:rFonts w:ascii="Times New Roman" w:hAnsi="Times New Roman" w:cs="Times New Roman"/>
                <w:b/>
                <w:sz w:val="24"/>
                <w:szCs w:val="24"/>
              </w:rPr>
              <w:t xml:space="preserve"> ____________________________</w:t>
            </w:r>
            <w:r w:rsidRPr="00670A55">
              <w:rPr>
                <w:rFonts w:ascii="Times New Roman" w:hAnsi="Times New Roman" w:cs="Times New Roman"/>
                <w:b/>
                <w:sz w:val="24"/>
                <w:szCs w:val="24"/>
              </w:rPr>
              <w:t>_____________________</w:t>
            </w:r>
          </w:p>
          <w:p w:rsidR="00C537F9" w:rsidRPr="00670A55" w:rsidRDefault="00C537F9" w:rsidP="00577F40">
            <w:pPr>
              <w:spacing w:line="288" w:lineRule="auto"/>
              <w:rPr>
                <w:rFonts w:ascii="Times New Roman" w:hAnsi="Times New Roman" w:cs="Times New Roman"/>
                <w:b/>
                <w:sz w:val="24"/>
                <w:szCs w:val="24"/>
              </w:rPr>
            </w:pPr>
          </w:p>
        </w:tc>
      </w:tr>
      <w:tr w:rsidR="00C537F9" w:rsidRPr="00670A55" w:rsidTr="00577F40">
        <w:tc>
          <w:tcPr>
            <w:tcW w:w="534" w:type="dxa"/>
            <w:vAlign w:val="center"/>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eastAsia="Arial" w:hAnsi="Times New Roman" w:cs="Times New Roman"/>
                <w:b/>
                <w:sz w:val="24"/>
                <w:szCs w:val="24"/>
              </w:rPr>
              <w:t>№</w:t>
            </w:r>
          </w:p>
        </w:tc>
        <w:tc>
          <w:tcPr>
            <w:tcW w:w="3575" w:type="dxa"/>
            <w:vAlign w:val="center"/>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Список нерегламентированных и действий, отсутствующих в чек-листе</w:t>
            </w:r>
          </w:p>
        </w:tc>
        <w:tc>
          <w:tcPr>
            <w:tcW w:w="1914" w:type="dxa"/>
            <w:vAlign w:val="center"/>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Номер аккредитуемого</w:t>
            </w:r>
          </w:p>
        </w:tc>
        <w:tc>
          <w:tcPr>
            <w:tcW w:w="1677" w:type="dxa"/>
            <w:vAlign w:val="center"/>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Дата</w:t>
            </w:r>
          </w:p>
        </w:tc>
        <w:tc>
          <w:tcPr>
            <w:tcW w:w="1870" w:type="dxa"/>
            <w:vAlign w:val="center"/>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Подпись члена АК</w:t>
            </w:r>
          </w:p>
        </w:tc>
      </w:tr>
      <w:tr w:rsidR="00C537F9" w:rsidRPr="00670A55" w:rsidTr="00577F40">
        <w:tc>
          <w:tcPr>
            <w:tcW w:w="534" w:type="dxa"/>
          </w:tcPr>
          <w:p w:rsidR="00C537F9" w:rsidRPr="00670A55" w:rsidRDefault="00C537F9" w:rsidP="00577F40">
            <w:pPr>
              <w:snapToGrid w:val="0"/>
              <w:spacing w:line="288" w:lineRule="auto"/>
              <w:rPr>
                <w:rFonts w:ascii="Times New Roman" w:hAnsi="Times New Roman" w:cs="Times New Roman"/>
                <w:sz w:val="24"/>
                <w:szCs w:val="24"/>
              </w:rPr>
            </w:pPr>
          </w:p>
        </w:tc>
        <w:tc>
          <w:tcPr>
            <w:tcW w:w="3575" w:type="dxa"/>
          </w:tcPr>
          <w:p w:rsidR="00C537F9" w:rsidRPr="00670A55" w:rsidRDefault="00C537F9" w:rsidP="00577F40">
            <w:pPr>
              <w:snapToGrid w:val="0"/>
              <w:spacing w:line="288" w:lineRule="auto"/>
              <w:rPr>
                <w:rFonts w:ascii="Times New Roman" w:hAnsi="Times New Roman" w:cs="Times New Roman"/>
                <w:sz w:val="24"/>
                <w:szCs w:val="24"/>
              </w:rPr>
            </w:pPr>
          </w:p>
        </w:tc>
        <w:tc>
          <w:tcPr>
            <w:tcW w:w="1914" w:type="dxa"/>
          </w:tcPr>
          <w:p w:rsidR="00C537F9" w:rsidRPr="00670A55" w:rsidRDefault="00C537F9" w:rsidP="00577F40">
            <w:pPr>
              <w:snapToGrid w:val="0"/>
              <w:spacing w:line="288" w:lineRule="auto"/>
              <w:rPr>
                <w:rFonts w:ascii="Times New Roman" w:hAnsi="Times New Roman" w:cs="Times New Roman"/>
                <w:sz w:val="24"/>
                <w:szCs w:val="24"/>
              </w:rPr>
            </w:pPr>
          </w:p>
        </w:tc>
        <w:tc>
          <w:tcPr>
            <w:tcW w:w="1677" w:type="dxa"/>
          </w:tcPr>
          <w:p w:rsidR="00C537F9" w:rsidRPr="00670A55" w:rsidRDefault="00C537F9" w:rsidP="00577F40">
            <w:pPr>
              <w:snapToGrid w:val="0"/>
              <w:spacing w:line="288" w:lineRule="auto"/>
              <w:rPr>
                <w:rFonts w:ascii="Times New Roman" w:hAnsi="Times New Roman" w:cs="Times New Roman"/>
                <w:sz w:val="24"/>
                <w:szCs w:val="24"/>
              </w:rPr>
            </w:pPr>
          </w:p>
        </w:tc>
        <w:tc>
          <w:tcPr>
            <w:tcW w:w="1870" w:type="dxa"/>
          </w:tcPr>
          <w:p w:rsidR="00C537F9" w:rsidRPr="00670A55" w:rsidRDefault="00C537F9" w:rsidP="00577F40">
            <w:pPr>
              <w:snapToGrid w:val="0"/>
              <w:spacing w:line="288" w:lineRule="auto"/>
              <w:rPr>
                <w:rFonts w:ascii="Times New Roman" w:hAnsi="Times New Roman" w:cs="Times New Roman"/>
                <w:sz w:val="24"/>
                <w:szCs w:val="24"/>
              </w:rPr>
            </w:pPr>
          </w:p>
        </w:tc>
      </w:tr>
      <w:tr w:rsidR="00C537F9" w:rsidRPr="00670A55" w:rsidTr="00577F40">
        <w:tc>
          <w:tcPr>
            <w:tcW w:w="534" w:type="dxa"/>
          </w:tcPr>
          <w:p w:rsidR="00C537F9" w:rsidRPr="00670A55" w:rsidRDefault="00C537F9" w:rsidP="00577F40">
            <w:pPr>
              <w:snapToGrid w:val="0"/>
              <w:spacing w:line="288" w:lineRule="auto"/>
              <w:rPr>
                <w:rFonts w:ascii="Times New Roman" w:hAnsi="Times New Roman" w:cs="Times New Roman"/>
                <w:sz w:val="24"/>
                <w:szCs w:val="24"/>
              </w:rPr>
            </w:pPr>
          </w:p>
        </w:tc>
        <w:tc>
          <w:tcPr>
            <w:tcW w:w="3575" w:type="dxa"/>
          </w:tcPr>
          <w:p w:rsidR="00C537F9" w:rsidRPr="00670A55" w:rsidRDefault="00C537F9" w:rsidP="00577F40">
            <w:pPr>
              <w:snapToGrid w:val="0"/>
              <w:spacing w:line="288" w:lineRule="auto"/>
              <w:rPr>
                <w:rFonts w:ascii="Times New Roman" w:hAnsi="Times New Roman" w:cs="Times New Roman"/>
                <w:sz w:val="24"/>
                <w:szCs w:val="24"/>
              </w:rPr>
            </w:pPr>
          </w:p>
        </w:tc>
        <w:tc>
          <w:tcPr>
            <w:tcW w:w="1914" w:type="dxa"/>
          </w:tcPr>
          <w:p w:rsidR="00C537F9" w:rsidRPr="00670A55" w:rsidRDefault="00C537F9" w:rsidP="00577F40">
            <w:pPr>
              <w:snapToGrid w:val="0"/>
              <w:spacing w:line="288" w:lineRule="auto"/>
              <w:rPr>
                <w:rFonts w:ascii="Times New Roman" w:hAnsi="Times New Roman" w:cs="Times New Roman"/>
                <w:sz w:val="24"/>
                <w:szCs w:val="24"/>
              </w:rPr>
            </w:pPr>
          </w:p>
        </w:tc>
        <w:tc>
          <w:tcPr>
            <w:tcW w:w="1677" w:type="dxa"/>
          </w:tcPr>
          <w:p w:rsidR="00C537F9" w:rsidRPr="00670A55" w:rsidRDefault="00C537F9" w:rsidP="00577F40">
            <w:pPr>
              <w:snapToGrid w:val="0"/>
              <w:spacing w:line="288" w:lineRule="auto"/>
              <w:rPr>
                <w:rFonts w:ascii="Times New Roman" w:hAnsi="Times New Roman" w:cs="Times New Roman"/>
                <w:sz w:val="24"/>
                <w:szCs w:val="24"/>
              </w:rPr>
            </w:pPr>
          </w:p>
        </w:tc>
        <w:tc>
          <w:tcPr>
            <w:tcW w:w="1870" w:type="dxa"/>
          </w:tcPr>
          <w:p w:rsidR="00C537F9" w:rsidRPr="00670A55" w:rsidRDefault="00C537F9" w:rsidP="00577F40">
            <w:pPr>
              <w:snapToGrid w:val="0"/>
              <w:spacing w:line="288" w:lineRule="auto"/>
              <w:rPr>
                <w:rFonts w:ascii="Times New Roman" w:hAnsi="Times New Roman" w:cs="Times New Roman"/>
                <w:sz w:val="24"/>
                <w:szCs w:val="24"/>
              </w:rPr>
            </w:pPr>
          </w:p>
        </w:tc>
      </w:tr>
      <w:tr w:rsidR="00C537F9" w:rsidRPr="00670A55" w:rsidTr="00577F40">
        <w:tc>
          <w:tcPr>
            <w:tcW w:w="534" w:type="dxa"/>
          </w:tcPr>
          <w:p w:rsidR="00C537F9" w:rsidRPr="00670A55" w:rsidRDefault="00C537F9" w:rsidP="00577F40">
            <w:pPr>
              <w:snapToGrid w:val="0"/>
              <w:spacing w:line="288" w:lineRule="auto"/>
              <w:rPr>
                <w:rFonts w:ascii="Times New Roman" w:hAnsi="Times New Roman" w:cs="Times New Roman"/>
                <w:sz w:val="24"/>
                <w:szCs w:val="24"/>
              </w:rPr>
            </w:pPr>
            <w:r w:rsidRPr="00670A55">
              <w:rPr>
                <w:rFonts w:ascii="Times New Roman" w:hAnsi="Times New Roman" w:cs="Times New Roman"/>
                <w:b/>
                <w:sz w:val="24"/>
                <w:szCs w:val="24"/>
              </w:rPr>
              <w:t>№</w:t>
            </w:r>
          </w:p>
        </w:tc>
        <w:tc>
          <w:tcPr>
            <w:tcW w:w="3575" w:type="dxa"/>
          </w:tcPr>
          <w:p w:rsidR="00C537F9" w:rsidRPr="00670A55" w:rsidRDefault="00C537F9" w:rsidP="00577F40">
            <w:pPr>
              <w:snapToGrid w:val="0"/>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Список до</w:t>
            </w:r>
            <w:r>
              <w:rPr>
                <w:rFonts w:ascii="Times New Roman" w:hAnsi="Times New Roman" w:cs="Times New Roman"/>
                <w:sz w:val="24"/>
                <w:szCs w:val="24"/>
              </w:rPr>
              <w:t xml:space="preserve">полнительных действий, имеющих </w:t>
            </w:r>
            <w:r w:rsidRPr="00670A55">
              <w:rPr>
                <w:rFonts w:ascii="Times New Roman" w:hAnsi="Times New Roman" w:cs="Times New Roman"/>
                <w:sz w:val="24"/>
                <w:szCs w:val="24"/>
              </w:rPr>
              <w:t xml:space="preserve"> значение, не отмеченных в чек-листе</w:t>
            </w:r>
          </w:p>
        </w:tc>
        <w:tc>
          <w:tcPr>
            <w:tcW w:w="1914" w:type="dxa"/>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Номер аккредитуемого</w:t>
            </w:r>
          </w:p>
        </w:tc>
        <w:tc>
          <w:tcPr>
            <w:tcW w:w="1677" w:type="dxa"/>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Дата</w:t>
            </w:r>
          </w:p>
        </w:tc>
        <w:tc>
          <w:tcPr>
            <w:tcW w:w="1870" w:type="dxa"/>
          </w:tcPr>
          <w:p w:rsidR="00C537F9" w:rsidRPr="00670A55" w:rsidRDefault="00C537F9" w:rsidP="00577F40">
            <w:pPr>
              <w:spacing w:line="288" w:lineRule="auto"/>
              <w:jc w:val="center"/>
              <w:rPr>
                <w:rFonts w:ascii="Times New Roman" w:hAnsi="Times New Roman" w:cs="Times New Roman"/>
                <w:sz w:val="24"/>
                <w:szCs w:val="24"/>
              </w:rPr>
            </w:pPr>
            <w:r w:rsidRPr="00670A55">
              <w:rPr>
                <w:rFonts w:ascii="Times New Roman" w:hAnsi="Times New Roman" w:cs="Times New Roman"/>
                <w:sz w:val="24"/>
                <w:szCs w:val="24"/>
              </w:rPr>
              <w:t>Подпись члена АК</w:t>
            </w:r>
          </w:p>
        </w:tc>
      </w:tr>
      <w:tr w:rsidR="00C537F9" w:rsidRPr="00670A55" w:rsidTr="00577F40">
        <w:tc>
          <w:tcPr>
            <w:tcW w:w="534" w:type="dxa"/>
          </w:tcPr>
          <w:p w:rsidR="00C537F9" w:rsidRPr="00670A55" w:rsidRDefault="00C537F9" w:rsidP="00577F40">
            <w:pPr>
              <w:snapToGrid w:val="0"/>
              <w:spacing w:line="288" w:lineRule="auto"/>
              <w:rPr>
                <w:rFonts w:ascii="Times New Roman" w:hAnsi="Times New Roman" w:cs="Times New Roman"/>
                <w:sz w:val="24"/>
                <w:szCs w:val="24"/>
              </w:rPr>
            </w:pPr>
          </w:p>
        </w:tc>
        <w:tc>
          <w:tcPr>
            <w:tcW w:w="3575" w:type="dxa"/>
          </w:tcPr>
          <w:p w:rsidR="00C537F9" w:rsidRPr="00670A55" w:rsidRDefault="00C537F9" w:rsidP="00577F40">
            <w:pPr>
              <w:snapToGrid w:val="0"/>
              <w:spacing w:line="288" w:lineRule="auto"/>
              <w:rPr>
                <w:rFonts w:ascii="Times New Roman" w:hAnsi="Times New Roman" w:cs="Times New Roman"/>
                <w:sz w:val="24"/>
                <w:szCs w:val="24"/>
              </w:rPr>
            </w:pPr>
          </w:p>
        </w:tc>
        <w:tc>
          <w:tcPr>
            <w:tcW w:w="1914" w:type="dxa"/>
          </w:tcPr>
          <w:p w:rsidR="00C537F9" w:rsidRPr="00670A55" w:rsidRDefault="00C537F9" w:rsidP="00577F40">
            <w:pPr>
              <w:snapToGrid w:val="0"/>
              <w:spacing w:line="288" w:lineRule="auto"/>
              <w:rPr>
                <w:rFonts w:ascii="Times New Roman" w:hAnsi="Times New Roman" w:cs="Times New Roman"/>
                <w:sz w:val="24"/>
                <w:szCs w:val="24"/>
              </w:rPr>
            </w:pPr>
          </w:p>
        </w:tc>
        <w:tc>
          <w:tcPr>
            <w:tcW w:w="1677" w:type="dxa"/>
          </w:tcPr>
          <w:p w:rsidR="00C537F9" w:rsidRPr="00670A55" w:rsidRDefault="00C537F9" w:rsidP="00577F40">
            <w:pPr>
              <w:snapToGrid w:val="0"/>
              <w:spacing w:line="288" w:lineRule="auto"/>
              <w:rPr>
                <w:rFonts w:ascii="Times New Roman" w:hAnsi="Times New Roman" w:cs="Times New Roman"/>
                <w:sz w:val="24"/>
                <w:szCs w:val="24"/>
              </w:rPr>
            </w:pPr>
          </w:p>
        </w:tc>
        <w:tc>
          <w:tcPr>
            <w:tcW w:w="1870" w:type="dxa"/>
          </w:tcPr>
          <w:p w:rsidR="00C537F9" w:rsidRPr="00670A55" w:rsidRDefault="00C537F9" w:rsidP="00577F40">
            <w:pPr>
              <w:snapToGrid w:val="0"/>
              <w:spacing w:line="288" w:lineRule="auto"/>
              <w:rPr>
                <w:rFonts w:ascii="Times New Roman" w:hAnsi="Times New Roman" w:cs="Times New Roman"/>
                <w:sz w:val="24"/>
                <w:szCs w:val="24"/>
              </w:rPr>
            </w:pPr>
          </w:p>
        </w:tc>
      </w:tr>
      <w:tr w:rsidR="00C537F9" w:rsidRPr="00670A55" w:rsidTr="00577F40">
        <w:tc>
          <w:tcPr>
            <w:tcW w:w="9570" w:type="dxa"/>
            <w:gridSpan w:val="5"/>
          </w:tcPr>
          <w:p w:rsidR="00C537F9" w:rsidRPr="00670A55" w:rsidRDefault="00C537F9" w:rsidP="00577F40">
            <w:pPr>
              <w:spacing w:line="288" w:lineRule="auto"/>
              <w:rPr>
                <w:rFonts w:ascii="Times New Roman" w:hAnsi="Times New Roman" w:cs="Times New Roman"/>
                <w:sz w:val="24"/>
                <w:szCs w:val="24"/>
              </w:rPr>
            </w:pPr>
            <w:r w:rsidRPr="00670A55">
              <w:rPr>
                <w:rFonts w:ascii="Times New Roman" w:hAnsi="Times New Roman" w:cs="Times New Roman"/>
                <w:sz w:val="24"/>
                <w:szCs w:val="24"/>
              </w:rPr>
              <w:t>Дополнительные замечания к организации станции в следующий эпизод аккредитации ____________________________________________________________________________________</w:t>
            </w:r>
          </w:p>
          <w:p w:rsidR="00C537F9" w:rsidRPr="00670A55" w:rsidRDefault="00C537F9" w:rsidP="00577F40">
            <w:pPr>
              <w:spacing w:line="288" w:lineRule="auto"/>
              <w:rPr>
                <w:rFonts w:ascii="Times New Roman" w:hAnsi="Times New Roman" w:cs="Times New Roman"/>
                <w:sz w:val="24"/>
                <w:szCs w:val="24"/>
              </w:rPr>
            </w:pPr>
            <w:r w:rsidRPr="00670A55">
              <w:rPr>
                <w:rFonts w:ascii="Times New Roman" w:hAnsi="Times New Roman" w:cs="Times New Roman"/>
                <w:sz w:val="24"/>
                <w:szCs w:val="24"/>
              </w:rPr>
              <w:t xml:space="preserve">ФИО члена АК _______________         </w:t>
            </w:r>
            <w:r w:rsidRPr="00670A55">
              <w:rPr>
                <w:rFonts w:ascii="Times New Roman" w:hAnsi="Times New Roman" w:cs="Times New Roman"/>
                <w:sz w:val="24"/>
                <w:szCs w:val="24"/>
              </w:rPr>
              <w:tab/>
              <w:t>Подпись ___________________</w:t>
            </w:r>
          </w:p>
          <w:p w:rsidR="00C537F9" w:rsidRPr="00670A55" w:rsidRDefault="00C537F9" w:rsidP="00577F40">
            <w:pPr>
              <w:spacing w:line="288" w:lineRule="auto"/>
              <w:rPr>
                <w:rFonts w:ascii="Times New Roman" w:hAnsi="Times New Roman" w:cs="Times New Roman"/>
                <w:b/>
                <w:sz w:val="24"/>
                <w:szCs w:val="24"/>
              </w:rPr>
            </w:pPr>
          </w:p>
        </w:tc>
      </w:tr>
    </w:tbl>
    <w:p w:rsidR="00C537F9" w:rsidRPr="00670A55" w:rsidRDefault="00C537F9" w:rsidP="00C537F9">
      <w:pPr>
        <w:spacing w:after="0" w:line="288" w:lineRule="auto"/>
        <w:rPr>
          <w:rFonts w:ascii="Times New Roman" w:hAnsi="Times New Roman" w:cs="Times New Roman"/>
          <w:b/>
          <w:sz w:val="24"/>
          <w:szCs w:val="24"/>
        </w:rPr>
      </w:pPr>
    </w:p>
    <w:p w:rsidR="00C537F9" w:rsidRPr="00262DE9" w:rsidRDefault="00C537F9" w:rsidP="00262DE9">
      <w:pPr>
        <w:pStyle w:val="ab"/>
        <w:numPr>
          <w:ilvl w:val="0"/>
          <w:numId w:val="46"/>
        </w:numPr>
        <w:spacing w:after="0" w:line="288" w:lineRule="auto"/>
        <w:ind w:right="-17"/>
        <w:outlineLvl w:val="0"/>
        <w:rPr>
          <w:rFonts w:ascii="Times New Roman" w:hAnsi="Times New Roman" w:cs="Times New Roman"/>
          <w:b/>
          <w:sz w:val="24"/>
          <w:szCs w:val="24"/>
        </w:rPr>
      </w:pPr>
      <w:bookmarkStart w:id="39" w:name="_Toc516790720"/>
      <w:r w:rsidRPr="00262DE9">
        <w:rPr>
          <w:rFonts w:ascii="Times New Roman" w:hAnsi="Times New Roman" w:cs="Times New Roman"/>
          <w:b/>
          <w:sz w:val="24"/>
          <w:szCs w:val="24"/>
        </w:rPr>
        <w:t>Чек-лист</w:t>
      </w:r>
      <w:bookmarkEnd w:id="39"/>
    </w:p>
    <w:p w:rsidR="00C537F9" w:rsidRDefault="00C537F9" w:rsidP="00C537F9">
      <w:pPr>
        <w:widowControl w:val="0"/>
        <w:autoSpaceDE w:val="0"/>
        <w:autoSpaceDN w:val="0"/>
        <w:adjustRightInd w:val="0"/>
        <w:spacing w:after="0" w:line="288" w:lineRule="auto"/>
        <w:ind w:firstLine="357"/>
        <w:contextualSpacing/>
        <w:rPr>
          <w:rFonts w:ascii="Times New Roman" w:eastAsia="MS Mincho" w:hAnsi="Times New Roman" w:cs="Times New Roman"/>
          <w:sz w:val="24"/>
          <w:szCs w:val="24"/>
        </w:rPr>
      </w:pPr>
      <w:r>
        <w:rPr>
          <w:rFonts w:ascii="Times New Roman" w:eastAsia="MS Mincho" w:hAnsi="Times New Roman" w:cs="Times New Roman"/>
          <w:sz w:val="24"/>
          <w:szCs w:val="24"/>
        </w:rPr>
        <w:t>Находится в стадии разработки</w:t>
      </w:r>
    </w:p>
    <w:p w:rsidR="00C537F9" w:rsidRPr="00670A55" w:rsidRDefault="00C537F9" w:rsidP="00C537F9">
      <w:pPr>
        <w:widowControl w:val="0"/>
        <w:autoSpaceDE w:val="0"/>
        <w:autoSpaceDN w:val="0"/>
        <w:adjustRightInd w:val="0"/>
        <w:spacing w:after="0" w:line="288" w:lineRule="auto"/>
        <w:ind w:firstLine="357"/>
        <w:contextualSpacing/>
        <w:rPr>
          <w:rFonts w:ascii="Times New Roman" w:eastAsia="MS Mincho" w:hAnsi="Times New Roman" w:cs="Times New Roman"/>
          <w:sz w:val="24"/>
          <w:szCs w:val="24"/>
        </w:rPr>
      </w:pPr>
    </w:p>
    <w:p w:rsidR="00C537F9" w:rsidRPr="00E702EC" w:rsidRDefault="00C537F9" w:rsidP="00262DE9">
      <w:pPr>
        <w:pStyle w:val="ab"/>
        <w:numPr>
          <w:ilvl w:val="0"/>
          <w:numId w:val="46"/>
        </w:numPr>
        <w:spacing w:after="0" w:line="288" w:lineRule="auto"/>
        <w:ind w:left="357" w:right="-17" w:hanging="357"/>
        <w:outlineLvl w:val="0"/>
        <w:rPr>
          <w:rFonts w:ascii="Times New Roman" w:hAnsi="Times New Roman" w:cs="Times New Roman"/>
          <w:b/>
          <w:sz w:val="24"/>
          <w:szCs w:val="24"/>
        </w:rPr>
      </w:pPr>
      <w:bookmarkStart w:id="40" w:name="_Toc516790721"/>
      <w:r>
        <w:rPr>
          <w:rFonts w:ascii="Times New Roman" w:hAnsi="Times New Roman" w:cs="Times New Roman"/>
          <w:b/>
          <w:sz w:val="24"/>
          <w:szCs w:val="24"/>
        </w:rPr>
        <w:t>Медицинская документация</w:t>
      </w:r>
      <w:bookmarkEnd w:id="40"/>
      <w:r>
        <w:rPr>
          <w:rFonts w:ascii="Times New Roman" w:hAnsi="Times New Roman" w:cs="Times New Roman"/>
          <w:b/>
          <w:sz w:val="24"/>
          <w:szCs w:val="24"/>
        </w:rPr>
        <w:t xml:space="preserve"> </w:t>
      </w:r>
    </w:p>
    <w:p w:rsidR="00C537F9" w:rsidRPr="00C76343" w:rsidRDefault="00C537F9" w:rsidP="00C537F9">
      <w:pPr>
        <w:spacing w:after="0" w:line="288" w:lineRule="auto"/>
        <w:ind w:firstLine="357"/>
        <w:contextualSpacing/>
        <w:rPr>
          <w:rFonts w:ascii="Times New Roman" w:hAnsi="Times New Roman" w:cs="Times New Roman"/>
          <w:sz w:val="24"/>
          <w:szCs w:val="24"/>
        </w:rPr>
      </w:pPr>
      <w:r w:rsidRPr="00C76343">
        <w:rPr>
          <w:rFonts w:ascii="Times New Roman" w:hAnsi="Times New Roman" w:cs="Times New Roman"/>
          <w:sz w:val="24"/>
          <w:szCs w:val="24"/>
        </w:rPr>
        <w:t>Не предусмотрена</w:t>
      </w:r>
    </w:p>
    <w:p w:rsidR="006F6797" w:rsidRPr="00BE4204" w:rsidRDefault="006F6797" w:rsidP="00771B38">
      <w:pPr>
        <w:spacing w:after="0"/>
        <w:rPr>
          <w:rFonts w:ascii="Times New Roman" w:hAnsi="Times New Roman" w:cs="Times New Roman"/>
          <w:sz w:val="24"/>
          <w:szCs w:val="24"/>
        </w:rPr>
      </w:pPr>
    </w:p>
    <w:p w:rsidR="00C537F9" w:rsidRPr="00C537F9" w:rsidRDefault="00C537F9" w:rsidP="00C537F9">
      <w:pPr>
        <w:pStyle w:val="ab"/>
        <w:spacing w:before="360" w:after="120" w:line="240" w:lineRule="auto"/>
        <w:ind w:left="567"/>
        <w:contextualSpacing w:val="0"/>
        <w:jc w:val="center"/>
        <w:outlineLvl w:val="0"/>
        <w:rPr>
          <w:rFonts w:ascii="Times New Roman" w:hAnsi="Times New Roman" w:cs="Times New Roman"/>
          <w:b/>
          <w:sz w:val="28"/>
          <w:szCs w:val="24"/>
        </w:rPr>
      </w:pPr>
      <w:bookmarkStart w:id="41" w:name="_Toc513537458"/>
      <w:r w:rsidRPr="00C537F9">
        <w:rPr>
          <w:rFonts w:ascii="Times New Roman" w:hAnsi="Times New Roman" w:cs="Times New Roman"/>
          <w:b/>
          <w:sz w:val="28"/>
          <w:szCs w:val="24"/>
        </w:rPr>
        <w:t>Приложение.</w:t>
      </w:r>
    </w:p>
    <w:p w:rsidR="00192B31" w:rsidRPr="00BE4204" w:rsidRDefault="00767D27" w:rsidP="00C537F9">
      <w:pPr>
        <w:pStyle w:val="ab"/>
        <w:spacing w:before="360" w:after="120" w:line="240" w:lineRule="auto"/>
        <w:ind w:left="567"/>
        <w:contextualSpacing w:val="0"/>
        <w:jc w:val="both"/>
        <w:outlineLvl w:val="0"/>
        <w:rPr>
          <w:rFonts w:ascii="Times New Roman" w:hAnsi="Times New Roman" w:cs="Times New Roman"/>
          <w:b/>
          <w:sz w:val="24"/>
          <w:szCs w:val="24"/>
        </w:rPr>
      </w:pPr>
      <w:r w:rsidRPr="00BE4204">
        <w:rPr>
          <w:rFonts w:ascii="Times New Roman" w:hAnsi="Times New Roman" w:cs="Times New Roman"/>
          <w:b/>
          <w:sz w:val="24"/>
          <w:szCs w:val="24"/>
        </w:rPr>
        <w:t xml:space="preserve">ДОПОЛНИТЕЛЬНАЯ </w:t>
      </w:r>
      <w:r w:rsidR="00724045" w:rsidRPr="00BE4204">
        <w:rPr>
          <w:rFonts w:ascii="Times New Roman" w:hAnsi="Times New Roman" w:cs="Times New Roman"/>
          <w:b/>
          <w:sz w:val="24"/>
          <w:szCs w:val="24"/>
        </w:rPr>
        <w:t xml:space="preserve">И СПРАВОЧНАЯ </w:t>
      </w:r>
      <w:r w:rsidRPr="00BE4204">
        <w:rPr>
          <w:rFonts w:ascii="Times New Roman" w:hAnsi="Times New Roman" w:cs="Times New Roman"/>
          <w:b/>
          <w:sz w:val="24"/>
          <w:szCs w:val="24"/>
        </w:rPr>
        <w:t>ИНФОРМАЦИЯ</w:t>
      </w:r>
      <w:r w:rsidR="00E91441" w:rsidRPr="00BE4204">
        <w:rPr>
          <w:rFonts w:ascii="Times New Roman" w:hAnsi="Times New Roman" w:cs="Times New Roman"/>
          <w:b/>
          <w:sz w:val="24"/>
          <w:szCs w:val="24"/>
        </w:rPr>
        <w:t>, НЕОБХОДИМАЯ ДЛЯ  РАБОТЫ</w:t>
      </w:r>
      <w:r w:rsidR="00724045" w:rsidRPr="00BE4204">
        <w:rPr>
          <w:rFonts w:ascii="Times New Roman" w:hAnsi="Times New Roman" w:cs="Times New Roman"/>
          <w:b/>
          <w:sz w:val="24"/>
          <w:szCs w:val="24"/>
        </w:rPr>
        <w:t xml:space="preserve"> НА СТАНЦИИ</w:t>
      </w:r>
      <w:bookmarkEnd w:id="41"/>
    </w:p>
    <w:p w:rsidR="006C161A" w:rsidRPr="00C537F9" w:rsidRDefault="006C161A" w:rsidP="00C537F9">
      <w:pPr>
        <w:pStyle w:val="ab"/>
        <w:numPr>
          <w:ilvl w:val="0"/>
          <w:numId w:val="47"/>
        </w:numPr>
        <w:spacing w:after="120" w:line="240" w:lineRule="auto"/>
        <w:jc w:val="both"/>
        <w:outlineLvl w:val="1"/>
        <w:rPr>
          <w:rFonts w:ascii="Times New Roman" w:hAnsi="Times New Roman" w:cs="Times New Roman"/>
          <w:b/>
          <w:sz w:val="24"/>
          <w:szCs w:val="24"/>
        </w:rPr>
      </w:pPr>
      <w:bookmarkStart w:id="42" w:name="_Toc513537459"/>
      <w:bookmarkStart w:id="43" w:name="_Hlk510912696"/>
      <w:r w:rsidRPr="00C537F9">
        <w:rPr>
          <w:rFonts w:ascii="Times New Roman" w:hAnsi="Times New Roman" w:cs="Times New Roman"/>
          <w:b/>
          <w:sz w:val="24"/>
          <w:szCs w:val="24"/>
        </w:rPr>
        <w:t xml:space="preserve">Классификация </w:t>
      </w:r>
      <w:r w:rsidR="00611409" w:rsidRPr="00C537F9">
        <w:rPr>
          <w:rFonts w:ascii="Times New Roman" w:hAnsi="Times New Roman" w:cs="Times New Roman"/>
          <w:b/>
          <w:sz w:val="24"/>
          <w:szCs w:val="24"/>
        </w:rPr>
        <w:t>несъемной ортодонтической аппаратуры</w:t>
      </w:r>
      <w:bookmarkEnd w:id="42"/>
      <w:r w:rsidRPr="00C537F9">
        <w:rPr>
          <w:rFonts w:ascii="Times New Roman" w:hAnsi="Times New Roman" w:cs="Times New Roman"/>
          <w:b/>
          <w:sz w:val="24"/>
          <w:szCs w:val="24"/>
        </w:rPr>
        <w:t xml:space="preserve"> </w:t>
      </w:r>
    </w:p>
    <w:bookmarkEnd w:id="43"/>
    <w:p w:rsidR="000A733A" w:rsidRPr="000A733A" w:rsidRDefault="000A733A" w:rsidP="00E316BA">
      <w:pPr>
        <w:spacing w:line="240" w:lineRule="auto"/>
        <w:jc w:val="both"/>
        <w:rPr>
          <w:rFonts w:ascii="Times New Roman" w:hAnsi="Times New Roman" w:cs="Times New Roman"/>
          <w:sz w:val="24"/>
          <w:szCs w:val="24"/>
        </w:rPr>
      </w:pPr>
      <w:r w:rsidRPr="000A733A">
        <w:rPr>
          <w:rFonts w:ascii="Times New Roman" w:hAnsi="Times New Roman" w:cs="Times New Roman"/>
          <w:sz w:val="24"/>
          <w:szCs w:val="24"/>
        </w:rPr>
        <w:t>Несъемный замковый дуговой аппарат (эджуайс-техника, брекет-система) представлен замками, фиксированными на зубах с помощью композитного материала, ортодонтической дугой, располагающейся горизонтально в пазах замков и удерживающейся лигатурами у обычных брекетов или зажимами, крышечками и т. д. — у самолигируемых брекетов.</w:t>
      </w:r>
    </w:p>
    <w:p w:rsidR="00C537F9" w:rsidRDefault="000A733A" w:rsidP="00C537F9">
      <w:pPr>
        <w:spacing w:line="240" w:lineRule="auto"/>
        <w:jc w:val="both"/>
        <w:rPr>
          <w:rFonts w:ascii="Times New Roman" w:hAnsi="Times New Roman" w:cs="Times New Roman"/>
          <w:sz w:val="24"/>
          <w:szCs w:val="24"/>
        </w:rPr>
      </w:pPr>
      <w:r w:rsidRPr="000A733A">
        <w:rPr>
          <w:rFonts w:ascii="Times New Roman" w:hAnsi="Times New Roman" w:cs="Times New Roman"/>
          <w:sz w:val="24"/>
          <w:szCs w:val="24"/>
        </w:rPr>
        <w:t>По месту фиксации данные аппараты делятся на вестибулярные и лингвальные. Вестибулярные аппараты располагают на вестибулярной поверхности зубов, а лингвальные — на оральной.</w:t>
      </w:r>
      <w:r>
        <w:rPr>
          <w:rFonts w:ascii="Times New Roman" w:hAnsi="Times New Roman" w:cs="Times New Roman"/>
          <w:sz w:val="24"/>
          <w:szCs w:val="24"/>
        </w:rPr>
        <w:t xml:space="preserve"> </w:t>
      </w:r>
      <w:r w:rsidRPr="000A733A">
        <w:rPr>
          <w:rFonts w:ascii="Times New Roman" w:hAnsi="Times New Roman" w:cs="Times New Roman"/>
          <w:sz w:val="24"/>
          <w:szCs w:val="24"/>
        </w:rPr>
        <w:t xml:space="preserve">По способу фиксации ортодонтической дуги — требующие лигирования (подвязывания, наложения лигатур) и самолигируемые. Последние позволяют фиксировать ортодонтическую дугу путем застегивания в замке. По материалу изготовления — металлические, керамические, сапфировые, пластиковые, комбинированные. Лингвальные брекеты аналогичны вестибулярным — существуют системы, требующие лигирования и самолигируемые. По материалу изготовления лингвальные брекеты могут быть </w:t>
      </w:r>
      <w:r w:rsidRPr="000A733A">
        <w:rPr>
          <w:rFonts w:ascii="Times New Roman" w:hAnsi="Times New Roman" w:cs="Times New Roman"/>
          <w:sz w:val="24"/>
          <w:szCs w:val="24"/>
        </w:rPr>
        <w:lastRenderedPageBreak/>
        <w:t xml:space="preserve">металлическими, выполненными из сплавов благородных (система </w:t>
      </w:r>
      <w:r w:rsidRPr="000A733A">
        <w:rPr>
          <w:rFonts w:ascii="Times New Roman" w:hAnsi="Times New Roman" w:cs="Times New Roman"/>
          <w:sz w:val="24"/>
          <w:szCs w:val="24"/>
          <w:lang w:val="en-US"/>
        </w:rPr>
        <w:t>Incognito</w:t>
      </w:r>
      <w:r w:rsidRPr="000A733A">
        <w:rPr>
          <w:rFonts w:ascii="Times New Roman" w:hAnsi="Times New Roman" w:cs="Times New Roman"/>
          <w:sz w:val="24"/>
          <w:szCs w:val="24"/>
        </w:rPr>
        <w:t xml:space="preserve"> и неблагородных металлов (система </w:t>
      </w:r>
      <w:r w:rsidRPr="000A733A">
        <w:rPr>
          <w:rFonts w:ascii="Times New Roman" w:hAnsi="Times New Roman" w:cs="Times New Roman"/>
          <w:sz w:val="24"/>
          <w:szCs w:val="24"/>
          <w:lang w:val="en-US"/>
        </w:rPr>
        <w:t>STB</w:t>
      </w:r>
      <w:r w:rsidRPr="000A733A">
        <w:rPr>
          <w:rFonts w:ascii="Times New Roman" w:hAnsi="Times New Roman" w:cs="Times New Roman"/>
          <w:sz w:val="24"/>
          <w:szCs w:val="24"/>
        </w:rPr>
        <w:t>).</w:t>
      </w:r>
      <w:bookmarkStart w:id="44" w:name="_Toc513537460"/>
      <w:bookmarkStart w:id="45" w:name="_Hlk510912743"/>
    </w:p>
    <w:p w:rsidR="000A733A" w:rsidRPr="00C537F9" w:rsidRDefault="000A733A" w:rsidP="00C537F9">
      <w:pPr>
        <w:spacing w:line="240" w:lineRule="auto"/>
        <w:jc w:val="both"/>
        <w:rPr>
          <w:rFonts w:ascii="Times New Roman" w:hAnsi="Times New Roman" w:cs="Times New Roman"/>
          <w:b/>
          <w:sz w:val="24"/>
          <w:szCs w:val="24"/>
        </w:rPr>
      </w:pPr>
      <w:r w:rsidRPr="00C537F9">
        <w:rPr>
          <w:rFonts w:ascii="Times New Roman" w:hAnsi="Times New Roman" w:cs="Times New Roman"/>
          <w:b/>
          <w:sz w:val="24"/>
          <w:szCs w:val="24"/>
        </w:rPr>
        <w:t>2.</w:t>
      </w:r>
      <w:r w:rsidRPr="00C537F9">
        <w:rPr>
          <w:rFonts w:ascii="Times New Roman" w:hAnsi="Times New Roman" w:cs="Times New Roman"/>
          <w:b/>
          <w:sz w:val="24"/>
          <w:szCs w:val="24"/>
        </w:rPr>
        <w:tab/>
        <w:t>Конструктивные особенности несъемной ортодонтической аппаратуры</w:t>
      </w:r>
      <w:bookmarkEnd w:id="44"/>
    </w:p>
    <w:bookmarkEnd w:id="45"/>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Конструктивно аппарат представлен проволочной дутой, которую фиксируют на замках с помощью резиновых или металлических лигатур. Ортодонтические замки укрепляются на зубах пациента.</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Конструкция замков, укрепляемых на зубах композитными материалами, представлена в свою очередь следующими элементами:</w:t>
      </w:r>
    </w:p>
    <w:p w:rsidR="000A733A" w:rsidRPr="000A733A" w:rsidRDefault="000A733A" w:rsidP="00E316BA">
      <w:pPr>
        <w:spacing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w:t>
      </w:r>
      <w:r w:rsidRPr="000A733A">
        <w:rPr>
          <w:rFonts w:ascii="Times New Roman" w:hAnsi="Times New Roman" w:cs="Times New Roman"/>
          <w:sz w:val="24"/>
          <w:szCs w:val="24"/>
        </w:rPr>
        <w:tab/>
        <w:t>пазом, в котором располагают дугу;</w:t>
      </w:r>
    </w:p>
    <w:p w:rsidR="000A733A" w:rsidRPr="000A733A" w:rsidRDefault="000A733A" w:rsidP="00E316BA">
      <w:pPr>
        <w:spacing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w:t>
      </w:r>
      <w:r w:rsidRPr="000A733A">
        <w:rPr>
          <w:rFonts w:ascii="Times New Roman" w:hAnsi="Times New Roman" w:cs="Times New Roman"/>
          <w:sz w:val="24"/>
          <w:szCs w:val="24"/>
        </w:rPr>
        <w:tab/>
        <w:t>крыльями, на которых проводится фиксация дуги;</w:t>
      </w:r>
    </w:p>
    <w:p w:rsidR="000A733A" w:rsidRPr="000A733A" w:rsidRDefault="000A733A" w:rsidP="00E316BA">
      <w:pPr>
        <w:spacing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w:t>
      </w:r>
      <w:r w:rsidRPr="000A733A">
        <w:rPr>
          <w:rFonts w:ascii="Times New Roman" w:hAnsi="Times New Roman" w:cs="Times New Roman"/>
          <w:sz w:val="24"/>
          <w:szCs w:val="24"/>
        </w:rPr>
        <w:tab/>
        <w:t>опорной площадкой, посредством которой замок фиксируется на зубах</w:t>
      </w:r>
      <w:r>
        <w:rPr>
          <w:rFonts w:ascii="Times New Roman" w:hAnsi="Times New Roman" w:cs="Times New Roman"/>
          <w:sz w:val="24"/>
          <w:szCs w:val="24"/>
        </w:rPr>
        <w:t>.</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В стандартных системах пазы в замках одинаковы по размеру и расположены строго перпендикулярно к его опорной площадке. Варьируют лишь мезиодистальные размеры и анатомическая форма опорной площадки замка с учетом размера и формы клинической коронки зуба. В настоящее время применяются два размера рабочего паза — 0,46 х 0,72 мм (0,018 дюйма) и 0,56 х 0,72 мм (0,022 дюйма). При работе с такими замками, для достижения нормального положения зубов, на завершающих этапах лечения приходится делать изгибы ортодонтической дуги.</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Поэтому в целях облегчения работы врача были разработаны ортодонтические замки с наклонными пазами, обеспечивающими наклон зубов в вестибуло-оральном и мезиодистальном направлениях без дополнительных изгибов ортодонтической дуги. Кроме того, различная толщина подошвы замков, фиксируемых на зубах, позволила также без изгибов дуги выравнивать зубные ряды. Величина наклона паза брекета, обеспечивающая положение зуба в зубной дуге, у различных систем разная. Это зависит от того, результаты чьих исследований были положены в основу их конструирования. Так, выделяют системы Рота, Александера, Дэймона, МВТ (Маклафлин, Беннет, Тревизи) и др.</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Ортодонтические кольца, цементируемые на молярах, имеют различные размеры в зависимости от размера зубов и со щечной стороны имеют либо припаянный замок, либо трубку, в которых размещается ортодонтическая дута. Размер отверстия трубки (как и размер паза замка) может быть в двух вариантах — 0,46 х 0,72 мм и 0,56 х 0,72 мм</w:t>
      </w:r>
      <w:r>
        <w:rPr>
          <w:rFonts w:ascii="Times New Roman" w:hAnsi="Times New Roman" w:cs="Times New Roman"/>
          <w:sz w:val="24"/>
          <w:szCs w:val="24"/>
        </w:rPr>
        <w:t>.</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Помимо трубки, в которую вводится ортодонтическая дуга, кольца, как правило, имеют дополнительные трубки для фиксации внутренней части вне- ротовах аппаратов. Вместо трубок к молярам могут быть фиксированы замки, которые имеют основание с ретенционными участками.</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Ортодонтические замки и кольца фиксируют на зубах в определенном положении. Это позволяет в ходе ортодонтического лечения добиться правильного положения зубов относительно горизонтальной плоскости.</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Активным элементом рассматриваемых аппаратов является проволочная ортодонтическая дуга, под контролем которой проводят все необходимые перемещения зубов</w:t>
      </w:r>
      <w:r>
        <w:rPr>
          <w:rFonts w:ascii="Times New Roman" w:hAnsi="Times New Roman" w:cs="Times New Roman"/>
          <w:sz w:val="24"/>
          <w:szCs w:val="24"/>
        </w:rPr>
        <w:t>.</w:t>
      </w:r>
      <w:r w:rsidRPr="000A733A">
        <w:rPr>
          <w:rFonts w:ascii="Times New Roman" w:hAnsi="Times New Roman" w:cs="Times New Roman"/>
          <w:sz w:val="24"/>
          <w:szCs w:val="24"/>
        </w:rPr>
        <w:t xml:space="preserve"> План и задачи ортодонтического лечения тесно связаны с формой дуг, их размером и материалом, из которого их изготавливают. Как правило, форма дуги соответствует форме зубного ряда, которую врач желает получить в результате ортодонтического лечения. На основании исследований форм зубных рядов пациентов с ортогнатическим прикусом были установлены несколько вариантов наиболее часто встречающихся форм зубных дуг. Результаты этих исследований легли в основу форм ортодонтических дуг, выпускаемых промышленностью.</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lastRenderedPageBreak/>
        <w:t>В качестве материалов для ортодонтических дуг используются сплавы различных металлов. Чаще всего это нержавеющая сталь, никелид титана, ни- келид титана с добавлением меди, титан-молибденовый сплав.</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В некоторых случаях применяются плетеные дуги круглого или поперечного сечения. Такая конструкция ортодонтических дуг придает им большую эластичность. Как правило, подобные дуги используют при выраженном тесном положении зубов.</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Диаметр поперечного сечения ортодонтических дуг также может быть различным. Лечение чаще всего начинают с более эластичных дуг меньшего диаметра. В ходе лечения дуги меняют на более толстые, переходя с дуг круглого сечения на прямоугольные. На завершающих этапах ортодонтического лечения проволочная дуга практически полностью заполняет паз замка, обеспечивая тем самым правильное положение зуба в зубном ряду.</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В процессе лечения используются различные резиновые тяги и металлические пружины. С их помощью устраняют промежутки между зубами, промежутки после удаления зубов, получают место в зубном ряду, выравнивают соотношение зубных рядов верхней и нижней челюстей, добиваются плотных контактов зубов верхней и нижней челюстей</w:t>
      </w:r>
      <w:r w:rsidR="00183BC3">
        <w:rPr>
          <w:rFonts w:ascii="Times New Roman" w:hAnsi="Times New Roman" w:cs="Times New Roman"/>
          <w:sz w:val="24"/>
          <w:szCs w:val="24"/>
        </w:rPr>
        <w:t>.</w:t>
      </w:r>
      <w:r w:rsidRPr="000A733A">
        <w:rPr>
          <w:rFonts w:ascii="Times New Roman" w:hAnsi="Times New Roman" w:cs="Times New Roman"/>
          <w:sz w:val="24"/>
          <w:szCs w:val="24"/>
        </w:rPr>
        <w:t xml:space="preserve"> </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Описанная методика ортодонтического лечения постоянно совершенствуется за счет конструкции замковых приспособлений, изменения наклонов пазов замков, а также использования проволочных дуг с различными физикохимическими свойствами. В мировой ортодонтической практике широко используются методики, модифицированные Александером, Ротом, Бурстоном, Риккетсом, Дэймоном и другими авторами.</w:t>
      </w:r>
    </w:p>
    <w:p w:rsidR="000A733A" w:rsidRP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Говоря о несъемных ортодонтических аппаратах, мы подразумеваем все аппараты, которые фиксируются на зубах и снимаются в кресле стоматолога, пациент не может самостоятельно наложить такой аппарат или вывести его из полости рта. Поэтому к несъемным аппаратам относятся также одночелюстной аппарат Дейрихсвайлера, позволяющий проводить расширение верхней челюсти и зубного рядаа также двучелюстной аппарат Гербста, используемый для лечения нижней микро- и ретрогнатии</w:t>
      </w:r>
      <w:r w:rsidR="00183BC3">
        <w:rPr>
          <w:rFonts w:ascii="Times New Roman" w:hAnsi="Times New Roman" w:cs="Times New Roman"/>
          <w:sz w:val="24"/>
          <w:szCs w:val="24"/>
        </w:rPr>
        <w:t>.</w:t>
      </w:r>
    </w:p>
    <w:p w:rsidR="000A733A" w:rsidRDefault="000A733A" w:rsidP="00E316BA">
      <w:pPr>
        <w:spacing w:before="120" w:after="0" w:line="240" w:lineRule="auto"/>
        <w:ind w:firstLine="709"/>
        <w:jc w:val="both"/>
        <w:rPr>
          <w:rFonts w:ascii="Times New Roman" w:hAnsi="Times New Roman" w:cs="Times New Roman"/>
          <w:sz w:val="24"/>
          <w:szCs w:val="24"/>
        </w:rPr>
      </w:pPr>
      <w:r w:rsidRPr="000A733A">
        <w:rPr>
          <w:rFonts w:ascii="Times New Roman" w:hAnsi="Times New Roman" w:cs="Times New Roman"/>
          <w:sz w:val="24"/>
          <w:szCs w:val="24"/>
        </w:rPr>
        <w:t>В начале XXI столетия в ортодонтической практике стали использовать дополнительные опоры в виде микроимплантатов. Микроимплантаты — это дополнительные приспособления, устанавливаемые в альвеолярную часть кости верхней или нижней челюсти с целью получения дополнительной опоры при перемещении зуба или группы зубов. Согласно третьему закону Ньютона при каждом приложении силы возникает обратная сила, равная по величине и противоположная по направлению, которая обычно оказывает нежелательное перемещение зубов. С целью устранения подобных перемещений предложено вводить дополнительные опоры в кость в виде микроимплантатов, к которым и прикладывать усилия</w:t>
      </w:r>
      <w:r w:rsidR="00183BC3">
        <w:rPr>
          <w:rFonts w:ascii="Times New Roman" w:hAnsi="Times New Roman" w:cs="Times New Roman"/>
          <w:sz w:val="24"/>
          <w:szCs w:val="24"/>
        </w:rPr>
        <w:t>.</w:t>
      </w:r>
    </w:p>
    <w:p w:rsidR="00183BC3" w:rsidRPr="00C537F9" w:rsidRDefault="00C537F9" w:rsidP="00C537F9">
      <w:pPr>
        <w:spacing w:before="120" w:after="0" w:line="240" w:lineRule="auto"/>
        <w:ind w:left="284"/>
        <w:jc w:val="both"/>
        <w:outlineLvl w:val="1"/>
        <w:rPr>
          <w:rFonts w:ascii="Times New Roman" w:hAnsi="Times New Roman" w:cs="Times New Roman"/>
          <w:b/>
          <w:sz w:val="24"/>
          <w:szCs w:val="24"/>
        </w:rPr>
      </w:pPr>
      <w:r>
        <w:rPr>
          <w:rFonts w:ascii="Times New Roman" w:hAnsi="Times New Roman" w:cs="Times New Roman"/>
          <w:b/>
          <w:sz w:val="24"/>
          <w:szCs w:val="24"/>
        </w:rPr>
        <w:t>3.</w:t>
      </w:r>
      <w:r w:rsidR="00183BC3" w:rsidRPr="00C537F9">
        <w:rPr>
          <w:rFonts w:ascii="Times New Roman" w:hAnsi="Times New Roman" w:cs="Times New Roman"/>
          <w:b/>
          <w:sz w:val="24"/>
          <w:szCs w:val="24"/>
        </w:rPr>
        <w:t xml:space="preserve"> </w:t>
      </w:r>
      <w:bookmarkStart w:id="46" w:name="_Toc513537461"/>
      <w:r w:rsidR="00397B4B" w:rsidRPr="00C537F9">
        <w:rPr>
          <w:rFonts w:ascii="Times New Roman" w:hAnsi="Times New Roman" w:cs="Times New Roman"/>
          <w:b/>
          <w:sz w:val="24"/>
          <w:szCs w:val="24"/>
        </w:rPr>
        <w:t xml:space="preserve">Общие принципы </w:t>
      </w:r>
      <w:r w:rsidR="00183BC3" w:rsidRPr="00C537F9">
        <w:rPr>
          <w:rFonts w:ascii="Times New Roman" w:hAnsi="Times New Roman" w:cs="Times New Roman"/>
          <w:b/>
          <w:sz w:val="24"/>
          <w:szCs w:val="24"/>
        </w:rPr>
        <w:t>фиксации несъемной ортодонтической аппаратуры.</w:t>
      </w:r>
      <w:bookmarkEnd w:id="46"/>
    </w:p>
    <w:p w:rsidR="00397B4B" w:rsidRDefault="00397B4B" w:rsidP="00E316BA">
      <w:pPr>
        <w:spacing w:before="120" w:after="0" w:line="240" w:lineRule="auto"/>
        <w:ind w:firstLine="709"/>
        <w:jc w:val="both"/>
        <w:rPr>
          <w:rFonts w:ascii="Times New Roman" w:hAnsi="Times New Roman" w:cs="Times New Roman"/>
          <w:sz w:val="24"/>
          <w:szCs w:val="24"/>
        </w:rPr>
      </w:pPr>
      <w:r w:rsidRPr="00397B4B">
        <w:rPr>
          <w:rFonts w:ascii="Times New Roman" w:hAnsi="Times New Roman" w:cs="Times New Roman"/>
          <w:sz w:val="24"/>
          <w:szCs w:val="24"/>
        </w:rPr>
        <w:t xml:space="preserve">Фиксация несъемных ортодонтических аппаратов (брекет-систем) проводится на композитные материалы химического либо светового отверждения. Аппараты Дерихсвайлера, Гербста фиксируются с использованием стоматологических цементов. Съемные ортодонтические аппараты накладывают на верхнюю и нижнюю челюсти. Они фиксируются за счет кламмеров и анатомической ретенции (использование естественных анатомических структур полости рта). В некоторых ситуациях перед установкой брекетов на резцы, клыки и премоляры фиксируют ортодонтические кольца или коронки на моляры. Установке колец предшествует этап установки эластичных сепараторов с помощью специальных щипцов. Этот этап проводится за 5—10 дней до фиксации ортодонтических колец. </w:t>
      </w:r>
    </w:p>
    <w:p w:rsidR="00183BC3" w:rsidRPr="00183BC3" w:rsidRDefault="00183BC3" w:rsidP="00E316BA">
      <w:pPr>
        <w:spacing w:before="120" w:after="0" w:line="240" w:lineRule="auto"/>
        <w:ind w:firstLine="709"/>
        <w:jc w:val="both"/>
        <w:rPr>
          <w:rFonts w:ascii="Times New Roman" w:hAnsi="Times New Roman" w:cs="Times New Roman"/>
          <w:sz w:val="24"/>
          <w:szCs w:val="24"/>
        </w:rPr>
      </w:pPr>
      <w:r w:rsidRPr="00183BC3">
        <w:rPr>
          <w:rFonts w:ascii="Times New Roman" w:hAnsi="Times New Roman" w:cs="Times New Roman"/>
          <w:sz w:val="24"/>
          <w:szCs w:val="24"/>
        </w:rPr>
        <w:lastRenderedPageBreak/>
        <w:t>После создания места для ортодонтических колец приступают к их фиксации. Необходимые инструменты: смотровой набор, пушер, инструмент для установки колец, инструмент для снятия колец, угловой наконечник со щеточкой, очищающая паста, набор ортодонтических колец, материал для фиксации — цемент. Рекомендуемые манипуляции для фиксации кольца/коронки: 1) удаление сепараторов; 2) очистка и полировка зубов пастой «Детартрин»; 3) проверка ортодонтического кольца на зубе; 4) обработка кольца спиртовым раствором и высушивание; 5) обработка зуба спиртовым раствором и высушивание;</w:t>
      </w:r>
      <w:r>
        <w:rPr>
          <w:rFonts w:ascii="Times New Roman" w:hAnsi="Times New Roman" w:cs="Times New Roman"/>
          <w:sz w:val="24"/>
          <w:szCs w:val="24"/>
        </w:rPr>
        <w:t xml:space="preserve"> </w:t>
      </w:r>
      <w:r w:rsidRPr="00183BC3">
        <w:rPr>
          <w:rFonts w:ascii="Times New Roman" w:hAnsi="Times New Roman" w:cs="Times New Roman"/>
          <w:sz w:val="24"/>
          <w:szCs w:val="24"/>
        </w:rPr>
        <w:t>6)</w:t>
      </w:r>
      <w:r>
        <w:rPr>
          <w:rFonts w:ascii="Times New Roman" w:hAnsi="Times New Roman" w:cs="Times New Roman"/>
          <w:sz w:val="24"/>
          <w:szCs w:val="24"/>
        </w:rPr>
        <w:t xml:space="preserve"> </w:t>
      </w:r>
      <w:r w:rsidRPr="00183BC3">
        <w:rPr>
          <w:rFonts w:ascii="Times New Roman" w:hAnsi="Times New Roman" w:cs="Times New Roman"/>
          <w:sz w:val="24"/>
          <w:szCs w:val="24"/>
        </w:rPr>
        <w:t>замешивание и нанесение на внутреннюю поверхность кольца стеклоиономерного цемента (Фуджи I) — замешивание согласно инструкции к материалу,</w:t>
      </w:r>
      <w:r>
        <w:rPr>
          <w:rFonts w:ascii="Times New Roman" w:hAnsi="Times New Roman" w:cs="Times New Roman"/>
          <w:sz w:val="24"/>
          <w:szCs w:val="24"/>
        </w:rPr>
        <w:t xml:space="preserve"> </w:t>
      </w:r>
      <w:r w:rsidRPr="00183BC3">
        <w:rPr>
          <w:rFonts w:ascii="Times New Roman" w:hAnsi="Times New Roman" w:cs="Times New Roman"/>
          <w:sz w:val="24"/>
          <w:szCs w:val="24"/>
        </w:rPr>
        <w:t>7)</w:t>
      </w:r>
      <w:r w:rsidRPr="00183BC3">
        <w:rPr>
          <w:rFonts w:ascii="Times New Roman" w:hAnsi="Times New Roman" w:cs="Times New Roman"/>
          <w:sz w:val="24"/>
          <w:szCs w:val="24"/>
        </w:rPr>
        <w:tab/>
        <w:t>нанесение на кольцо и коронку аналогичным способом — заполнение внутреннего пространства; 8) установка кольца на зуб; 9) удаление излишков цемента.</w:t>
      </w:r>
    </w:p>
    <w:p w:rsidR="00183BC3" w:rsidRPr="00183BC3" w:rsidRDefault="00183BC3" w:rsidP="00E316BA">
      <w:pPr>
        <w:spacing w:before="120" w:after="0" w:line="240" w:lineRule="auto"/>
        <w:ind w:firstLine="709"/>
        <w:jc w:val="both"/>
        <w:rPr>
          <w:rFonts w:ascii="Times New Roman" w:hAnsi="Times New Roman" w:cs="Times New Roman"/>
          <w:sz w:val="24"/>
          <w:szCs w:val="24"/>
        </w:rPr>
      </w:pPr>
      <w:r w:rsidRPr="00183BC3">
        <w:rPr>
          <w:rFonts w:ascii="Times New Roman" w:hAnsi="Times New Roman" w:cs="Times New Roman"/>
          <w:sz w:val="24"/>
          <w:szCs w:val="24"/>
        </w:rPr>
        <w:t>Завершив установку ортодонтических колец, приступают к фиксации брекетов. Существуют два способа фиксации: прямой, при котором врач фиксирует брекеты к вестибулярной поверхности зуба, а ассистент ему помогает; и непрямой, при котором брекеты фиксирует к вестибулярной поверхности зубов гипсовой модели техник, переносит их в силиконовый лоток и передает в клинику, где врач посредством переносного лотка фиксирует брекеты к зубам. В случае применения брекет-систем с вестибулярным расположением возможно использование как прямого, так и непрямого методов фиксации. При использовании интраоральных систем (лингвальных) фиксация возможна только непрямым методом.</w:t>
      </w:r>
    </w:p>
    <w:p w:rsidR="00183BC3" w:rsidRDefault="00183BC3" w:rsidP="00E316BA">
      <w:pPr>
        <w:spacing w:before="120" w:after="0" w:line="240" w:lineRule="auto"/>
        <w:ind w:firstLine="709"/>
        <w:jc w:val="both"/>
        <w:rPr>
          <w:rFonts w:ascii="Times New Roman" w:hAnsi="Times New Roman" w:cs="Times New Roman"/>
          <w:sz w:val="24"/>
          <w:szCs w:val="24"/>
        </w:rPr>
      </w:pPr>
      <w:r w:rsidRPr="00183BC3">
        <w:rPr>
          <w:rFonts w:ascii="Times New Roman" w:hAnsi="Times New Roman" w:cs="Times New Roman"/>
          <w:sz w:val="24"/>
          <w:szCs w:val="24"/>
        </w:rPr>
        <w:t>Инструменты и материалы для фиксации брекетов прямым методом: смотровой набор (зеркало, пинцет, зонд), пинцет обратного действия, позиционер, скалер-пушер, композитный материал для фиксации брекетов (ENLIGHT</w:t>
      </w:r>
      <w:r>
        <w:rPr>
          <w:rFonts w:ascii="Times New Roman" w:hAnsi="Times New Roman" w:cs="Times New Roman"/>
          <w:sz w:val="24"/>
          <w:szCs w:val="24"/>
        </w:rPr>
        <w:t xml:space="preserve">, </w:t>
      </w:r>
      <w:r>
        <w:rPr>
          <w:rFonts w:ascii="Times New Roman" w:hAnsi="Times New Roman" w:cs="Times New Roman"/>
          <w:sz w:val="24"/>
          <w:szCs w:val="24"/>
          <w:lang w:val="en-US"/>
        </w:rPr>
        <w:t>Green</w:t>
      </w:r>
      <w:r w:rsidRPr="00183BC3">
        <w:rPr>
          <w:rFonts w:ascii="Times New Roman" w:hAnsi="Times New Roman" w:cs="Times New Roman"/>
          <w:sz w:val="24"/>
          <w:szCs w:val="24"/>
        </w:rPr>
        <w:t xml:space="preserve"> </w:t>
      </w:r>
      <w:r>
        <w:rPr>
          <w:rFonts w:ascii="Times New Roman" w:hAnsi="Times New Roman" w:cs="Times New Roman"/>
          <w:sz w:val="24"/>
          <w:szCs w:val="24"/>
          <w:lang w:val="en-US"/>
        </w:rPr>
        <w:t>gloo</w:t>
      </w:r>
      <w:r w:rsidRPr="00183BC3">
        <w:rPr>
          <w:rFonts w:ascii="Times New Roman" w:hAnsi="Times New Roman" w:cs="Times New Roman"/>
          <w:sz w:val="24"/>
          <w:szCs w:val="24"/>
        </w:rPr>
        <w:t>), светополимеризационная лампа</w:t>
      </w:r>
      <w:r>
        <w:rPr>
          <w:rFonts w:ascii="Times New Roman" w:hAnsi="Times New Roman" w:cs="Times New Roman"/>
          <w:sz w:val="24"/>
          <w:szCs w:val="24"/>
        </w:rPr>
        <w:t xml:space="preserve">. </w:t>
      </w:r>
      <w:r w:rsidRPr="00183BC3">
        <w:rPr>
          <w:rFonts w:ascii="Times New Roman" w:hAnsi="Times New Roman" w:cs="Times New Roman"/>
          <w:sz w:val="24"/>
          <w:szCs w:val="24"/>
        </w:rPr>
        <w:t>Для фиксации замков на моляры необходим также пинцет обратного действия для установки замков.</w:t>
      </w:r>
    </w:p>
    <w:p w:rsidR="00CA4980" w:rsidRDefault="00CA4980" w:rsidP="00E316BA">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Фиксацию брекетов на искусственные поверхности (металлические, пластмассовые, керамические коронки) проводят после пескоструйной обработки поверхности. Для лучшей фиксации используют металлический, пластиковый или керамический праймер соответвенно.</w:t>
      </w:r>
    </w:p>
    <w:p w:rsidR="00397B4B" w:rsidRPr="00C537F9" w:rsidRDefault="00397B4B" w:rsidP="00C537F9">
      <w:pPr>
        <w:pStyle w:val="ab"/>
        <w:numPr>
          <w:ilvl w:val="0"/>
          <w:numId w:val="34"/>
        </w:numPr>
        <w:spacing w:before="120" w:after="0" w:line="240" w:lineRule="auto"/>
        <w:jc w:val="both"/>
        <w:outlineLvl w:val="1"/>
        <w:rPr>
          <w:rFonts w:ascii="Times New Roman" w:hAnsi="Times New Roman" w:cs="Times New Roman"/>
          <w:b/>
          <w:sz w:val="24"/>
          <w:szCs w:val="24"/>
        </w:rPr>
      </w:pPr>
      <w:r w:rsidRPr="00C537F9">
        <w:rPr>
          <w:rFonts w:ascii="Times New Roman" w:hAnsi="Times New Roman" w:cs="Times New Roman"/>
          <w:b/>
          <w:sz w:val="24"/>
          <w:szCs w:val="24"/>
        </w:rPr>
        <w:t xml:space="preserve"> </w:t>
      </w:r>
      <w:bookmarkStart w:id="47" w:name="_Toc513537462"/>
      <w:r w:rsidRPr="00C537F9">
        <w:rPr>
          <w:rFonts w:ascii="Times New Roman" w:hAnsi="Times New Roman" w:cs="Times New Roman"/>
          <w:b/>
          <w:sz w:val="24"/>
          <w:szCs w:val="24"/>
        </w:rPr>
        <w:t>Общие рекомендации для достижения надежной фиксации брекетов:</w:t>
      </w:r>
      <w:bookmarkEnd w:id="47"/>
    </w:p>
    <w:p w:rsidR="00397B4B" w:rsidRPr="00397B4B" w:rsidRDefault="00397B4B" w:rsidP="00E316BA">
      <w:pPr>
        <w:pStyle w:val="ab"/>
        <w:spacing w:before="120" w:after="0" w:line="240" w:lineRule="auto"/>
        <w:ind w:left="426"/>
        <w:jc w:val="both"/>
        <w:rPr>
          <w:rFonts w:ascii="Times New Roman" w:hAnsi="Times New Roman" w:cs="Times New Roman"/>
          <w:sz w:val="24"/>
          <w:szCs w:val="24"/>
        </w:rPr>
      </w:pP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1. Хорошая изоляция от слюны. Применение Dry Tips при фиксации замков на моляры (особенно на вторые моляры).</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2. Достаточное (не менее 30 сек.) протравливание эмали.</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3. Качественное (не менее 5 сек. водно-воздушной струей) смывание протравочного геля.</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4. Хорошее высушивание обработанной поверхности эмали. В воздушной струе не должно быть влаги (встречается достаточно часто при внимательной оценке).</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5. Нанесение универсального праймера Ortho Solo сразу на все зубы непосредственно после высушивания, начиная с моляров. Попадание слюны, влаги на протравленную поверхность до нанесения праймера может привести к отклеиванию брекета.</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6. Поверхность основания брекета должна быть чистой.</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7. Рекомендуется активное нанесение - «вмазывание» адгезива в сетку основания брекета.</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8. Не превышать временных пределов позиционирования (перемещения) брекета, установленных для данного материала (см. в описании материалов). Значительное превышение этих временных пределов может привести к отклеиванию брекета даже по прошествии значительного периода времени (несколько месяцев).</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9. Исправный фотополимеризатор при фиксации на материалы светового отверждения.</w:t>
      </w:r>
    </w:p>
    <w:p w:rsid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 xml:space="preserve">10. Материал окончательно отвердевает примерно через двое суток. Нельзя прилагать значительных усилий на брекеты в первое время после фиксации. Это может привести к </w:t>
      </w:r>
      <w:r w:rsidRPr="00397B4B">
        <w:rPr>
          <w:rFonts w:ascii="Times New Roman" w:hAnsi="Times New Roman" w:cs="Times New Roman"/>
          <w:sz w:val="24"/>
          <w:szCs w:val="24"/>
        </w:rPr>
        <w:lastRenderedPageBreak/>
        <w:t>отклеиванию брекета даже по прошествии значительного периода времени (несколько месяцев).</w:t>
      </w:r>
    </w:p>
    <w:p w:rsidR="00521AB1" w:rsidRPr="00521AB1" w:rsidRDefault="00521AB1" w:rsidP="00E316BA">
      <w:pPr>
        <w:pStyle w:val="ab"/>
        <w:spacing w:before="120" w:after="0" w:line="240" w:lineRule="auto"/>
        <w:ind w:left="284"/>
        <w:jc w:val="both"/>
        <w:rPr>
          <w:rFonts w:ascii="Times New Roman" w:hAnsi="Times New Roman" w:cs="Times New Roman"/>
          <w:b/>
          <w:sz w:val="24"/>
          <w:szCs w:val="24"/>
        </w:rPr>
      </w:pPr>
    </w:p>
    <w:p w:rsidR="00521AB1" w:rsidRPr="00C537F9" w:rsidRDefault="00521AB1" w:rsidP="00C537F9">
      <w:pPr>
        <w:pStyle w:val="ab"/>
        <w:numPr>
          <w:ilvl w:val="0"/>
          <w:numId w:val="34"/>
        </w:numPr>
        <w:spacing w:before="120" w:after="0" w:line="240" w:lineRule="auto"/>
        <w:jc w:val="both"/>
        <w:outlineLvl w:val="1"/>
        <w:rPr>
          <w:rFonts w:ascii="Times New Roman" w:hAnsi="Times New Roman" w:cs="Times New Roman"/>
          <w:b/>
          <w:sz w:val="24"/>
          <w:szCs w:val="24"/>
        </w:rPr>
      </w:pPr>
      <w:r w:rsidRPr="00C537F9">
        <w:rPr>
          <w:rFonts w:ascii="Times New Roman" w:hAnsi="Times New Roman" w:cs="Times New Roman"/>
          <w:b/>
          <w:sz w:val="24"/>
          <w:szCs w:val="24"/>
        </w:rPr>
        <w:t xml:space="preserve"> </w:t>
      </w:r>
      <w:bookmarkStart w:id="48" w:name="_Toc513537463"/>
      <w:bookmarkStart w:id="49" w:name="_Hlk510912853"/>
      <w:r w:rsidRPr="00C537F9">
        <w:rPr>
          <w:rFonts w:ascii="Times New Roman" w:hAnsi="Times New Roman" w:cs="Times New Roman"/>
          <w:b/>
          <w:sz w:val="24"/>
          <w:szCs w:val="24"/>
        </w:rPr>
        <w:t xml:space="preserve">Этапы фиксации брекетов. </w:t>
      </w:r>
      <w:r w:rsidR="00CA4980" w:rsidRPr="00C537F9">
        <w:rPr>
          <w:rFonts w:ascii="Times New Roman" w:hAnsi="Times New Roman" w:cs="Times New Roman"/>
          <w:b/>
          <w:sz w:val="24"/>
          <w:szCs w:val="24"/>
        </w:rPr>
        <w:t>Позиционирование брекетов.</w:t>
      </w:r>
      <w:bookmarkEnd w:id="48"/>
    </w:p>
    <w:bookmarkEnd w:id="49"/>
    <w:p w:rsidR="00521AB1" w:rsidRPr="00521AB1" w:rsidRDefault="00521AB1" w:rsidP="00E316BA">
      <w:pPr>
        <w:pStyle w:val="ab"/>
        <w:spacing w:before="120" w:after="0" w:line="240" w:lineRule="auto"/>
        <w:ind w:left="1200"/>
        <w:jc w:val="both"/>
        <w:rPr>
          <w:rFonts w:ascii="Times New Roman" w:hAnsi="Times New Roman" w:cs="Times New Roman"/>
          <w:b/>
          <w:sz w:val="24"/>
          <w:szCs w:val="24"/>
        </w:rPr>
      </w:pP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1. Подготовить поверхность зубов по общепринятой методике (см. рекомендации в раздел</w:t>
      </w:r>
      <w:r>
        <w:rPr>
          <w:rFonts w:ascii="Times New Roman" w:hAnsi="Times New Roman" w:cs="Times New Roman"/>
          <w:sz w:val="24"/>
          <w:szCs w:val="24"/>
        </w:rPr>
        <w:t>е 10.3.</w:t>
      </w:r>
      <w:r w:rsidRPr="00397B4B">
        <w:rPr>
          <w:rFonts w:ascii="Times New Roman" w:hAnsi="Times New Roman" w:cs="Times New Roman"/>
          <w:sz w:val="24"/>
          <w:szCs w:val="24"/>
        </w:rPr>
        <w:t>).</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2. Нанести материал на основание брекета желательно «вмазывающими» движениями гладилкой. Наносить праймер Ortho Solo на брекет не нужно.</w:t>
      </w:r>
    </w:p>
    <w:p w:rsidR="00397B4B" w:rsidRP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3. Установить брекет на зуб, позиционировать, достаточно крепко прижать, удалить излишки. Соблюдать безопасное время позиционирования.</w:t>
      </w:r>
    </w:p>
    <w:p w:rsidR="00397B4B" w:rsidRDefault="00397B4B" w:rsidP="00E316BA">
      <w:pPr>
        <w:pStyle w:val="ab"/>
        <w:spacing w:before="120" w:after="0" w:line="240" w:lineRule="auto"/>
        <w:ind w:left="284"/>
        <w:jc w:val="both"/>
        <w:rPr>
          <w:rFonts w:ascii="Times New Roman" w:hAnsi="Times New Roman" w:cs="Times New Roman"/>
          <w:sz w:val="24"/>
          <w:szCs w:val="24"/>
        </w:rPr>
      </w:pPr>
      <w:r w:rsidRPr="00397B4B">
        <w:rPr>
          <w:rFonts w:ascii="Times New Roman" w:hAnsi="Times New Roman" w:cs="Times New Roman"/>
          <w:sz w:val="24"/>
          <w:szCs w:val="24"/>
        </w:rPr>
        <w:t>4. Фотополимеризовать в течение 10-30 секунд для металлических брекетов, 5-20 секунд - для прозрачных брекетов. Длительность полимеризации зависит от мощности лампы. Использование Demetrron Optilux 501 позволяет засвечивать адгезив от 8 до 10 секунд при установке металлических брекетов и 5 секунд для керамических брекетов. Керамические брекеты можно засвечивать прямо через брекет. Для металлических брекетов рекомендуем разделять время и засвечивать с разных сторон.</w:t>
      </w:r>
    </w:p>
    <w:p w:rsidR="00394E56" w:rsidRDefault="00A43057" w:rsidP="00E316BA">
      <w:pPr>
        <w:pStyle w:val="ab"/>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CA4980" w:rsidRPr="00CA4980" w:rsidRDefault="00394E56" w:rsidP="00E316BA">
      <w:pPr>
        <w:pStyle w:val="ab"/>
        <w:spacing w:before="120" w:after="0" w:line="240" w:lineRule="auto"/>
        <w:ind w:left="1200"/>
        <w:jc w:val="both"/>
        <w:rPr>
          <w:rFonts w:ascii="Times New Roman" w:hAnsi="Times New Roman" w:cs="Times New Roman"/>
          <w:b/>
          <w:sz w:val="24"/>
          <w:szCs w:val="24"/>
        </w:rPr>
      </w:pPr>
      <w:r w:rsidRPr="00394E56">
        <w:rPr>
          <w:rFonts w:ascii="Times New Roman" w:hAnsi="Times New Roman" w:cs="Times New Roman"/>
          <w:b/>
          <w:sz w:val="24"/>
          <w:szCs w:val="24"/>
        </w:rPr>
        <w:t xml:space="preserve">Позиционирование брекетов. </w:t>
      </w:r>
    </w:p>
    <w:p w:rsidR="00394E56" w:rsidRDefault="00394E56" w:rsidP="00E316BA">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При прозиционировании брекетов необходимо придерживаться анатомических ориентиров. Для правильной установки брекета по ангуляции брекет необходимо располагать вдоль длинной оси зуба. Оси зубов оцениваются по ортопантомаограмме.</w:t>
      </w:r>
    </w:p>
    <w:p w:rsidR="00394E56" w:rsidRDefault="00394E56" w:rsidP="00E316BA">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Для позиционирования брекетов по ротации необходимо располагать основание брекета параллельно контактным пунктам зубов.</w:t>
      </w:r>
    </w:p>
    <w:p w:rsidR="00394E56" w:rsidRPr="00394E56" w:rsidRDefault="00394E56" w:rsidP="00E316BA">
      <w:pPr>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Для определения высоты фиксации используются различные методики:</w:t>
      </w:r>
    </w:p>
    <w:p w:rsidR="004E6CE1" w:rsidRDefault="004E6CE1" w:rsidP="00E316BA">
      <w:pPr>
        <w:pStyle w:val="ab"/>
        <w:spacing w:before="120" w:after="0" w:line="240" w:lineRule="auto"/>
        <w:ind w:left="284"/>
        <w:jc w:val="both"/>
        <w:rPr>
          <w:rFonts w:ascii="Times New Roman" w:hAnsi="Times New Roman" w:cs="Times New Roman"/>
          <w:b/>
          <w:i/>
          <w:sz w:val="24"/>
          <w:szCs w:val="24"/>
        </w:rPr>
      </w:pPr>
    </w:p>
    <w:p w:rsidR="00397B4B" w:rsidRDefault="00A43057" w:rsidP="00E316BA">
      <w:pPr>
        <w:pStyle w:val="ab"/>
        <w:spacing w:before="120" w:after="0" w:line="240" w:lineRule="auto"/>
        <w:ind w:left="284"/>
        <w:jc w:val="both"/>
        <w:rPr>
          <w:rFonts w:ascii="Times New Roman" w:hAnsi="Times New Roman" w:cs="Times New Roman"/>
          <w:b/>
          <w:i/>
          <w:sz w:val="24"/>
          <w:szCs w:val="24"/>
        </w:rPr>
      </w:pPr>
      <w:r w:rsidRPr="00394E56">
        <w:rPr>
          <w:rFonts w:ascii="Times New Roman" w:hAnsi="Times New Roman" w:cs="Times New Roman"/>
          <w:b/>
          <w:i/>
          <w:sz w:val="24"/>
          <w:szCs w:val="24"/>
        </w:rPr>
        <w:t>Методика позиционирования брекетов</w:t>
      </w:r>
      <w:r w:rsidR="00394E56">
        <w:rPr>
          <w:rFonts w:ascii="Times New Roman" w:hAnsi="Times New Roman" w:cs="Times New Roman"/>
          <w:b/>
          <w:i/>
          <w:sz w:val="24"/>
          <w:szCs w:val="24"/>
        </w:rPr>
        <w:t xml:space="preserve"> по высоте</w:t>
      </w:r>
      <w:r w:rsidRPr="00394E56">
        <w:rPr>
          <w:rFonts w:ascii="Times New Roman" w:hAnsi="Times New Roman" w:cs="Times New Roman"/>
          <w:b/>
          <w:i/>
          <w:sz w:val="24"/>
          <w:szCs w:val="24"/>
        </w:rPr>
        <w:t xml:space="preserve"> по Александеру</w:t>
      </w:r>
    </w:p>
    <w:tbl>
      <w:tblPr>
        <w:tblStyle w:val="aa"/>
        <w:tblW w:w="0" w:type="auto"/>
        <w:tblInd w:w="284" w:type="dxa"/>
        <w:tblLook w:val="04A0" w:firstRow="1" w:lastRow="0" w:firstColumn="1" w:lastColumn="0" w:noHBand="0" w:noVBand="1"/>
      </w:tblPr>
      <w:tblGrid>
        <w:gridCol w:w="1242"/>
        <w:gridCol w:w="3543"/>
        <w:gridCol w:w="1276"/>
        <w:gridCol w:w="3508"/>
      </w:tblGrid>
      <w:tr w:rsidR="00E316BA" w:rsidRPr="00E316BA" w:rsidTr="00E316BA">
        <w:tc>
          <w:tcPr>
            <w:tcW w:w="4785" w:type="dxa"/>
            <w:gridSpan w:val="2"/>
            <w:tcBorders>
              <w:bottom w:val="single" w:sz="4" w:space="0" w:color="000000" w:themeColor="text1"/>
            </w:tcBorders>
          </w:tcPr>
          <w:p w:rsidR="00E316BA" w:rsidRPr="00E316BA" w:rsidRDefault="00E316BA" w:rsidP="00E316BA">
            <w:pPr>
              <w:pStyle w:val="ab"/>
              <w:ind w:left="0"/>
              <w:jc w:val="center"/>
              <w:rPr>
                <w:rFonts w:ascii="Times New Roman" w:hAnsi="Times New Roman" w:cs="Times New Roman"/>
                <w:sz w:val="24"/>
                <w:szCs w:val="24"/>
              </w:rPr>
            </w:pPr>
            <w:r w:rsidRPr="00E316BA">
              <w:rPr>
                <w:rFonts w:ascii="Times New Roman" w:hAnsi="Times New Roman" w:cs="Times New Roman"/>
                <w:sz w:val="24"/>
                <w:szCs w:val="24"/>
              </w:rPr>
              <w:t>Верхний зубной ряд</w:t>
            </w:r>
          </w:p>
        </w:tc>
        <w:tc>
          <w:tcPr>
            <w:tcW w:w="4784" w:type="dxa"/>
            <w:gridSpan w:val="2"/>
            <w:tcBorders>
              <w:bottom w:val="single" w:sz="4" w:space="0" w:color="000000" w:themeColor="text1"/>
            </w:tcBorders>
          </w:tcPr>
          <w:p w:rsidR="00E316BA" w:rsidRPr="00E316BA" w:rsidRDefault="00E316BA" w:rsidP="00E316BA">
            <w:pPr>
              <w:pStyle w:val="ab"/>
              <w:ind w:left="0"/>
              <w:jc w:val="center"/>
              <w:rPr>
                <w:rFonts w:ascii="Times New Roman" w:hAnsi="Times New Roman" w:cs="Times New Roman"/>
                <w:sz w:val="24"/>
                <w:szCs w:val="24"/>
              </w:rPr>
            </w:pPr>
            <w:r w:rsidRPr="00E316BA">
              <w:rPr>
                <w:rFonts w:ascii="Times New Roman" w:hAnsi="Times New Roman" w:cs="Times New Roman"/>
                <w:sz w:val="24"/>
                <w:szCs w:val="24"/>
              </w:rPr>
              <w:t>Нижний зубной ряд</w:t>
            </w:r>
          </w:p>
        </w:tc>
      </w:tr>
      <w:tr w:rsidR="00E316BA" w:rsidRPr="00E316BA" w:rsidTr="00E316BA">
        <w:tc>
          <w:tcPr>
            <w:tcW w:w="1242" w:type="dxa"/>
            <w:tcBorders>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p>
        </w:tc>
        <w:tc>
          <w:tcPr>
            <w:tcW w:w="3508" w:type="dxa"/>
            <w:tcBorders>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E316BA" w:rsidRPr="00E316BA" w:rsidTr="00E316BA">
        <w:tc>
          <w:tcPr>
            <w:tcW w:w="1242"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08"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E316BA" w:rsidRPr="00E316BA" w:rsidTr="00E316BA">
        <w:tc>
          <w:tcPr>
            <w:tcW w:w="1242" w:type="dxa"/>
            <w:tcBorders>
              <w:top w:val="single" w:sz="4" w:space="0" w:color="auto"/>
              <w:bottom w:val="single" w:sz="4" w:space="0" w:color="auto"/>
              <w:right w:val="nil"/>
            </w:tcBorders>
          </w:tcPr>
          <w:p w:rsid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08"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E316BA" w:rsidRPr="00E316BA" w:rsidTr="00E316BA">
        <w:tc>
          <w:tcPr>
            <w:tcW w:w="1242" w:type="dxa"/>
            <w:tcBorders>
              <w:top w:val="single" w:sz="4" w:space="0" w:color="auto"/>
              <w:bottom w:val="single" w:sz="4" w:space="0" w:color="auto"/>
              <w:right w:val="nil"/>
            </w:tcBorders>
          </w:tcPr>
          <w:p w:rsid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08"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r>
      <w:tr w:rsidR="00E316BA" w:rsidRPr="00E316BA" w:rsidTr="00E316BA">
        <w:tc>
          <w:tcPr>
            <w:tcW w:w="1242" w:type="dxa"/>
            <w:tcBorders>
              <w:top w:val="single" w:sz="4" w:space="0" w:color="auto"/>
              <w:bottom w:val="single" w:sz="4" w:space="0" w:color="auto"/>
              <w:right w:val="nil"/>
            </w:tcBorders>
          </w:tcPr>
          <w:p w:rsid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08"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r>
      <w:tr w:rsidR="00E316BA" w:rsidRPr="00E316BA" w:rsidTr="00E316BA">
        <w:tc>
          <w:tcPr>
            <w:tcW w:w="1242" w:type="dxa"/>
            <w:tcBorders>
              <w:top w:val="single" w:sz="4" w:space="0" w:color="auto"/>
              <w:bottom w:val="single" w:sz="4" w:space="0" w:color="auto"/>
              <w:right w:val="nil"/>
            </w:tcBorders>
          </w:tcPr>
          <w:p w:rsid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х-1,0</w:t>
            </w:r>
          </w:p>
        </w:tc>
        <w:tc>
          <w:tcPr>
            <w:tcW w:w="1276" w:type="dxa"/>
            <w:tcBorders>
              <w:top w:val="single" w:sz="4" w:space="0" w:color="auto"/>
              <w:bottom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08" w:type="dxa"/>
            <w:tcBorders>
              <w:top w:val="single" w:sz="4" w:space="0" w:color="auto"/>
              <w:left w:val="nil"/>
              <w:bottom w:val="single" w:sz="4" w:space="0" w:color="auto"/>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E316BA" w:rsidRPr="00E316BA" w:rsidTr="00E316BA">
        <w:tc>
          <w:tcPr>
            <w:tcW w:w="1242" w:type="dxa"/>
            <w:tcBorders>
              <w:top w:val="single" w:sz="4" w:space="0" w:color="auto"/>
              <w:right w:val="nil"/>
            </w:tcBorders>
          </w:tcPr>
          <w:p w:rsid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tcBorders>
              <w:top w:val="single" w:sz="4" w:space="0" w:color="auto"/>
              <w:lef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х-1,0</w:t>
            </w:r>
          </w:p>
        </w:tc>
        <w:tc>
          <w:tcPr>
            <w:tcW w:w="1276" w:type="dxa"/>
            <w:tcBorders>
              <w:top w:val="single" w:sz="4" w:space="0" w:color="auto"/>
              <w:right w:val="nil"/>
            </w:tcBorders>
          </w:tcPr>
          <w:p w:rsidR="00E316BA" w:rsidRPr="00E316BA" w:rsidRDefault="00E316BA" w:rsidP="00E316BA">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08" w:type="dxa"/>
            <w:tcBorders>
              <w:top w:val="single" w:sz="4" w:space="0" w:color="auto"/>
              <w:left w:val="nil"/>
            </w:tcBorders>
          </w:tcPr>
          <w:p w:rsidR="00E316BA" w:rsidRPr="00E316BA" w:rsidRDefault="00E316BA" w:rsidP="00E316BA">
            <w:pPr>
              <w:pStyle w:val="ab"/>
              <w:tabs>
                <w:tab w:val="left" w:pos="1155"/>
              </w:tabs>
              <w:ind w:left="0"/>
              <w:jc w:val="center"/>
              <w:rPr>
                <w:rFonts w:ascii="Times New Roman" w:hAnsi="Times New Roman" w:cs="Times New Roman"/>
                <w:sz w:val="24"/>
                <w:szCs w:val="24"/>
              </w:rPr>
            </w:pPr>
            <w:r>
              <w:rPr>
                <w:rFonts w:ascii="Times New Roman" w:hAnsi="Times New Roman" w:cs="Times New Roman"/>
                <w:sz w:val="24"/>
                <w:szCs w:val="24"/>
              </w:rPr>
              <w:t>х-0,5</w:t>
            </w:r>
          </w:p>
        </w:tc>
      </w:tr>
    </w:tbl>
    <w:p w:rsidR="00394E56" w:rsidRPr="00394E56" w:rsidRDefault="00394E56" w:rsidP="00E316BA">
      <w:pPr>
        <w:pStyle w:val="ab"/>
        <w:spacing w:before="120"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За Х – принимают середину коронки зуба.</w:t>
      </w:r>
    </w:p>
    <w:p w:rsidR="00394E56" w:rsidRDefault="00394E56" w:rsidP="00E316BA">
      <w:pPr>
        <w:pStyle w:val="ab"/>
        <w:spacing w:before="120" w:after="0" w:line="240" w:lineRule="auto"/>
        <w:ind w:left="284"/>
        <w:jc w:val="both"/>
        <w:rPr>
          <w:rFonts w:ascii="Times New Roman" w:hAnsi="Times New Roman" w:cs="Times New Roman"/>
          <w:b/>
          <w:i/>
          <w:sz w:val="24"/>
          <w:szCs w:val="24"/>
        </w:rPr>
      </w:pPr>
    </w:p>
    <w:p w:rsidR="00E316BA" w:rsidRPr="00C537F9" w:rsidRDefault="00E316BA" w:rsidP="00C537F9">
      <w:pPr>
        <w:spacing w:before="120" w:after="0" w:line="240" w:lineRule="auto"/>
        <w:jc w:val="both"/>
        <w:rPr>
          <w:rFonts w:ascii="Times New Roman" w:hAnsi="Times New Roman" w:cs="Times New Roman"/>
          <w:b/>
          <w:i/>
          <w:sz w:val="24"/>
          <w:szCs w:val="24"/>
        </w:rPr>
      </w:pPr>
    </w:p>
    <w:p w:rsidR="00394E56" w:rsidRDefault="00394E56" w:rsidP="00E316BA">
      <w:pPr>
        <w:pStyle w:val="ab"/>
        <w:spacing w:before="120" w:after="0" w:line="240" w:lineRule="auto"/>
        <w:ind w:left="284"/>
        <w:jc w:val="both"/>
        <w:rPr>
          <w:rFonts w:ascii="Times New Roman" w:hAnsi="Times New Roman" w:cs="Times New Roman"/>
          <w:b/>
          <w:i/>
          <w:sz w:val="24"/>
          <w:szCs w:val="24"/>
        </w:rPr>
      </w:pPr>
      <w:r w:rsidRPr="00394E56">
        <w:rPr>
          <w:rFonts w:ascii="Times New Roman" w:hAnsi="Times New Roman" w:cs="Times New Roman"/>
          <w:b/>
          <w:i/>
          <w:sz w:val="24"/>
          <w:szCs w:val="24"/>
        </w:rPr>
        <w:t xml:space="preserve">Методика позиционирования брекетов </w:t>
      </w:r>
      <w:r>
        <w:rPr>
          <w:rFonts w:ascii="Times New Roman" w:hAnsi="Times New Roman" w:cs="Times New Roman"/>
          <w:b/>
          <w:i/>
          <w:sz w:val="24"/>
          <w:szCs w:val="24"/>
        </w:rPr>
        <w:t xml:space="preserve">по высоте </w:t>
      </w:r>
      <w:r w:rsidRPr="00394E56">
        <w:rPr>
          <w:rFonts w:ascii="Times New Roman" w:hAnsi="Times New Roman" w:cs="Times New Roman"/>
          <w:b/>
          <w:i/>
          <w:sz w:val="24"/>
          <w:szCs w:val="24"/>
        </w:rPr>
        <w:t>при использовании самолигируемой техники</w:t>
      </w:r>
    </w:p>
    <w:tbl>
      <w:tblPr>
        <w:tblStyle w:val="aa"/>
        <w:tblW w:w="0" w:type="auto"/>
        <w:tblInd w:w="284" w:type="dxa"/>
        <w:tblLook w:val="04A0" w:firstRow="1" w:lastRow="0" w:firstColumn="1" w:lastColumn="0" w:noHBand="0" w:noVBand="1"/>
      </w:tblPr>
      <w:tblGrid>
        <w:gridCol w:w="1242"/>
        <w:gridCol w:w="3543"/>
        <w:gridCol w:w="1276"/>
        <w:gridCol w:w="3508"/>
      </w:tblGrid>
      <w:tr w:rsidR="00B36A12" w:rsidRPr="00E316BA" w:rsidTr="008059D7">
        <w:tc>
          <w:tcPr>
            <w:tcW w:w="4785" w:type="dxa"/>
            <w:gridSpan w:val="2"/>
            <w:tcBorders>
              <w:bottom w:val="single" w:sz="4" w:space="0" w:color="000000" w:themeColor="text1"/>
            </w:tcBorders>
          </w:tcPr>
          <w:p w:rsidR="00B36A12" w:rsidRPr="00E316BA" w:rsidRDefault="00B36A12" w:rsidP="008059D7">
            <w:pPr>
              <w:pStyle w:val="ab"/>
              <w:ind w:left="0"/>
              <w:jc w:val="center"/>
              <w:rPr>
                <w:rFonts w:ascii="Times New Roman" w:hAnsi="Times New Roman" w:cs="Times New Roman"/>
                <w:sz w:val="24"/>
                <w:szCs w:val="24"/>
              </w:rPr>
            </w:pPr>
            <w:r w:rsidRPr="00E316BA">
              <w:rPr>
                <w:rFonts w:ascii="Times New Roman" w:hAnsi="Times New Roman" w:cs="Times New Roman"/>
                <w:sz w:val="24"/>
                <w:szCs w:val="24"/>
              </w:rPr>
              <w:t>Верхний зубной ряд</w:t>
            </w:r>
          </w:p>
        </w:tc>
        <w:tc>
          <w:tcPr>
            <w:tcW w:w="4784" w:type="dxa"/>
            <w:gridSpan w:val="2"/>
            <w:tcBorders>
              <w:bottom w:val="single" w:sz="4" w:space="0" w:color="000000" w:themeColor="text1"/>
            </w:tcBorders>
          </w:tcPr>
          <w:p w:rsidR="00B36A12" w:rsidRPr="00E316BA" w:rsidRDefault="00B36A12" w:rsidP="008059D7">
            <w:pPr>
              <w:pStyle w:val="ab"/>
              <w:ind w:left="0"/>
              <w:jc w:val="center"/>
              <w:rPr>
                <w:rFonts w:ascii="Times New Roman" w:hAnsi="Times New Roman" w:cs="Times New Roman"/>
                <w:sz w:val="24"/>
                <w:szCs w:val="24"/>
              </w:rPr>
            </w:pPr>
            <w:r w:rsidRPr="00E316BA">
              <w:rPr>
                <w:rFonts w:ascii="Times New Roman" w:hAnsi="Times New Roman" w:cs="Times New Roman"/>
                <w:sz w:val="24"/>
                <w:szCs w:val="24"/>
              </w:rPr>
              <w:t>Нижний зубной ряд</w:t>
            </w:r>
          </w:p>
        </w:tc>
      </w:tr>
      <w:tr w:rsidR="00B36A12" w:rsidRPr="00E316BA" w:rsidTr="008059D7">
        <w:tc>
          <w:tcPr>
            <w:tcW w:w="1242" w:type="dxa"/>
            <w:tcBorders>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08" w:type="dxa"/>
            <w:tcBorders>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r>
      <w:tr w:rsidR="00B36A12" w:rsidRPr="00E316BA" w:rsidTr="008059D7">
        <w:tc>
          <w:tcPr>
            <w:tcW w:w="1242"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08"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r>
      <w:tr w:rsidR="00B36A12" w:rsidRPr="00E316BA" w:rsidTr="008059D7">
        <w:tc>
          <w:tcPr>
            <w:tcW w:w="1242" w:type="dxa"/>
            <w:tcBorders>
              <w:top w:val="single" w:sz="4" w:space="0" w:color="auto"/>
              <w:bottom w:val="single" w:sz="4" w:space="0" w:color="auto"/>
              <w:right w:val="nil"/>
            </w:tcBorders>
          </w:tcPr>
          <w:p w:rsidR="00B36A12"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08"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B36A12" w:rsidRPr="00E316BA" w:rsidTr="008059D7">
        <w:tc>
          <w:tcPr>
            <w:tcW w:w="1242" w:type="dxa"/>
            <w:tcBorders>
              <w:top w:val="single" w:sz="4" w:space="0" w:color="auto"/>
              <w:bottom w:val="single" w:sz="4" w:space="0" w:color="auto"/>
              <w:right w:val="nil"/>
            </w:tcBorders>
          </w:tcPr>
          <w:p w:rsidR="00B36A12" w:rsidRDefault="00B36A12" w:rsidP="008059D7">
            <w:pPr>
              <w:pStyle w:val="ab"/>
              <w:ind w:left="0"/>
              <w:jc w:val="center"/>
              <w:rPr>
                <w:rFonts w:ascii="Times New Roman" w:hAnsi="Times New Roman" w:cs="Times New Roman"/>
                <w:sz w:val="24"/>
                <w:szCs w:val="24"/>
              </w:rPr>
            </w:pPr>
          </w:p>
        </w:tc>
        <w:tc>
          <w:tcPr>
            <w:tcW w:w="3543"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c>
          <w:tcPr>
            <w:tcW w:w="1276"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08"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w:t>
            </w:r>
          </w:p>
        </w:tc>
      </w:tr>
      <w:tr w:rsidR="00B36A12" w:rsidRPr="00E316BA" w:rsidTr="008059D7">
        <w:tc>
          <w:tcPr>
            <w:tcW w:w="1242" w:type="dxa"/>
            <w:tcBorders>
              <w:top w:val="single" w:sz="4" w:space="0" w:color="auto"/>
              <w:bottom w:val="single" w:sz="4" w:space="0" w:color="auto"/>
              <w:right w:val="nil"/>
            </w:tcBorders>
          </w:tcPr>
          <w:p w:rsidR="00B36A12"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Borders>
              <w:top w:val="single" w:sz="4" w:space="0" w:color="auto"/>
              <w:left w:val="nil"/>
              <w:bottom w:val="single" w:sz="4" w:space="0" w:color="auto"/>
            </w:tcBorders>
          </w:tcPr>
          <w:p w:rsidR="00B36A12" w:rsidRPr="00E316BA" w:rsidRDefault="00B36A12" w:rsidP="00B36A12">
            <w:pPr>
              <w:pStyle w:val="ab"/>
              <w:ind w:left="0"/>
              <w:jc w:val="center"/>
              <w:rPr>
                <w:rFonts w:ascii="Times New Roman" w:hAnsi="Times New Roman" w:cs="Times New Roman"/>
                <w:sz w:val="24"/>
                <w:szCs w:val="24"/>
              </w:rPr>
            </w:pPr>
            <w:r>
              <w:rPr>
                <w:rFonts w:ascii="Times New Roman" w:hAnsi="Times New Roman" w:cs="Times New Roman"/>
                <w:sz w:val="24"/>
                <w:szCs w:val="24"/>
              </w:rPr>
              <w:t>х-1</w:t>
            </w:r>
          </w:p>
        </w:tc>
        <w:tc>
          <w:tcPr>
            <w:tcW w:w="1276"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08" w:type="dxa"/>
            <w:tcBorders>
              <w:top w:val="single" w:sz="4" w:space="0" w:color="auto"/>
              <w:left w:val="nil"/>
              <w:bottom w:val="single" w:sz="4" w:space="0" w:color="auto"/>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х-0,5</w:t>
            </w:r>
          </w:p>
        </w:tc>
      </w:tr>
      <w:tr w:rsidR="00B36A12" w:rsidRPr="00E316BA" w:rsidTr="008059D7">
        <w:tc>
          <w:tcPr>
            <w:tcW w:w="1242" w:type="dxa"/>
            <w:tcBorders>
              <w:top w:val="single" w:sz="4" w:space="0" w:color="auto"/>
              <w:bottom w:val="single" w:sz="4" w:space="0" w:color="auto"/>
              <w:right w:val="nil"/>
            </w:tcBorders>
          </w:tcPr>
          <w:p w:rsidR="00B36A12"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Borders>
              <w:top w:val="single" w:sz="4" w:space="0" w:color="auto"/>
              <w:left w:val="nil"/>
              <w:bottom w:val="single" w:sz="4" w:space="0" w:color="auto"/>
            </w:tcBorders>
          </w:tcPr>
          <w:p w:rsidR="00B36A12" w:rsidRPr="00E316BA" w:rsidRDefault="00B36A12" w:rsidP="00B36A12">
            <w:pPr>
              <w:pStyle w:val="ab"/>
              <w:ind w:left="0"/>
              <w:jc w:val="center"/>
              <w:rPr>
                <w:rFonts w:ascii="Times New Roman" w:hAnsi="Times New Roman" w:cs="Times New Roman"/>
                <w:sz w:val="24"/>
                <w:szCs w:val="24"/>
              </w:rPr>
            </w:pPr>
            <w:r>
              <w:rPr>
                <w:rFonts w:ascii="Times New Roman" w:hAnsi="Times New Roman" w:cs="Times New Roman"/>
                <w:sz w:val="24"/>
                <w:szCs w:val="24"/>
              </w:rPr>
              <w:t>х-2,0</w:t>
            </w:r>
          </w:p>
        </w:tc>
        <w:tc>
          <w:tcPr>
            <w:tcW w:w="1276" w:type="dxa"/>
            <w:tcBorders>
              <w:top w:val="single" w:sz="4" w:space="0" w:color="auto"/>
              <w:bottom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08" w:type="dxa"/>
            <w:tcBorders>
              <w:top w:val="single" w:sz="4" w:space="0" w:color="auto"/>
              <w:left w:val="nil"/>
              <w:bottom w:val="single" w:sz="4" w:space="0" w:color="auto"/>
            </w:tcBorders>
          </w:tcPr>
          <w:p w:rsidR="00B36A12" w:rsidRPr="00E316BA" w:rsidRDefault="00B36A12" w:rsidP="00B36A12">
            <w:pPr>
              <w:pStyle w:val="ab"/>
              <w:ind w:left="0"/>
              <w:jc w:val="center"/>
              <w:rPr>
                <w:rFonts w:ascii="Times New Roman" w:hAnsi="Times New Roman" w:cs="Times New Roman"/>
                <w:sz w:val="24"/>
                <w:szCs w:val="24"/>
              </w:rPr>
            </w:pPr>
            <w:r>
              <w:rPr>
                <w:rFonts w:ascii="Times New Roman" w:hAnsi="Times New Roman" w:cs="Times New Roman"/>
                <w:sz w:val="24"/>
                <w:szCs w:val="24"/>
              </w:rPr>
              <w:t>х-1,5</w:t>
            </w:r>
          </w:p>
        </w:tc>
      </w:tr>
      <w:tr w:rsidR="00B36A12" w:rsidRPr="00E316BA" w:rsidTr="008059D7">
        <w:tc>
          <w:tcPr>
            <w:tcW w:w="1242" w:type="dxa"/>
            <w:tcBorders>
              <w:top w:val="single" w:sz="4" w:space="0" w:color="auto"/>
              <w:right w:val="nil"/>
            </w:tcBorders>
          </w:tcPr>
          <w:p w:rsidR="00B36A12"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tcBorders>
              <w:top w:val="single" w:sz="4" w:space="0" w:color="auto"/>
              <w:left w:val="nil"/>
            </w:tcBorders>
          </w:tcPr>
          <w:p w:rsidR="00B36A12" w:rsidRPr="00E316BA" w:rsidRDefault="00B36A12" w:rsidP="00B36A12">
            <w:pPr>
              <w:pStyle w:val="ab"/>
              <w:ind w:left="0"/>
              <w:jc w:val="center"/>
              <w:rPr>
                <w:rFonts w:ascii="Times New Roman" w:hAnsi="Times New Roman" w:cs="Times New Roman"/>
                <w:sz w:val="24"/>
                <w:szCs w:val="24"/>
              </w:rPr>
            </w:pPr>
            <w:r>
              <w:rPr>
                <w:rFonts w:ascii="Times New Roman" w:hAnsi="Times New Roman" w:cs="Times New Roman"/>
                <w:sz w:val="24"/>
                <w:szCs w:val="24"/>
              </w:rPr>
              <w:t>х-2,5</w:t>
            </w:r>
          </w:p>
        </w:tc>
        <w:tc>
          <w:tcPr>
            <w:tcW w:w="1276" w:type="dxa"/>
            <w:tcBorders>
              <w:top w:val="single" w:sz="4" w:space="0" w:color="auto"/>
              <w:right w:val="nil"/>
            </w:tcBorders>
          </w:tcPr>
          <w:p w:rsidR="00B36A12" w:rsidRPr="00E316BA" w:rsidRDefault="00B36A12" w:rsidP="008059D7">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08" w:type="dxa"/>
            <w:tcBorders>
              <w:top w:val="single" w:sz="4" w:space="0" w:color="auto"/>
              <w:left w:val="nil"/>
            </w:tcBorders>
          </w:tcPr>
          <w:p w:rsidR="00B36A12" w:rsidRPr="00E316BA" w:rsidRDefault="00B36A12" w:rsidP="00B36A12">
            <w:pPr>
              <w:pStyle w:val="ab"/>
              <w:tabs>
                <w:tab w:val="left" w:pos="1155"/>
              </w:tabs>
              <w:ind w:left="0"/>
              <w:jc w:val="center"/>
              <w:rPr>
                <w:rFonts w:ascii="Times New Roman" w:hAnsi="Times New Roman" w:cs="Times New Roman"/>
                <w:sz w:val="24"/>
                <w:szCs w:val="24"/>
              </w:rPr>
            </w:pPr>
            <w:r>
              <w:rPr>
                <w:rFonts w:ascii="Times New Roman" w:hAnsi="Times New Roman" w:cs="Times New Roman"/>
                <w:sz w:val="24"/>
                <w:szCs w:val="24"/>
              </w:rPr>
              <w:t>х-1,5</w:t>
            </w:r>
          </w:p>
        </w:tc>
      </w:tr>
    </w:tbl>
    <w:p w:rsidR="004E6CE1" w:rsidRDefault="004E6CE1" w:rsidP="00C537F9">
      <w:pPr>
        <w:spacing w:after="0" w:line="240" w:lineRule="auto"/>
        <w:rPr>
          <w:rFonts w:ascii="Times New Roman" w:hAnsi="Times New Roman" w:cs="Times New Roman"/>
          <w:sz w:val="24"/>
          <w:szCs w:val="24"/>
          <w:lang w:eastAsia="zh-CN"/>
        </w:rPr>
      </w:pPr>
    </w:p>
    <w:p w:rsidR="00E702EC" w:rsidRPr="00132B08" w:rsidRDefault="00E702EC" w:rsidP="00132B08">
      <w:pPr>
        <w:rPr>
          <w:rFonts w:ascii="Times New Roman" w:hAnsi="Times New Roman" w:cs="Times New Roman"/>
          <w:sz w:val="24"/>
          <w:szCs w:val="24"/>
          <w:lang w:eastAsia="zh-CN"/>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p w:rsidR="0019350C" w:rsidRPr="00BE4204" w:rsidRDefault="0019350C" w:rsidP="003533D7">
      <w:pPr>
        <w:spacing w:after="0" w:line="240" w:lineRule="auto"/>
        <w:rPr>
          <w:rFonts w:ascii="Times New Roman" w:hAnsi="Times New Roman" w:cs="Times New Roman"/>
          <w:b/>
          <w:sz w:val="24"/>
          <w:szCs w:val="24"/>
        </w:rPr>
      </w:pPr>
    </w:p>
    <w:sectPr w:rsidR="0019350C" w:rsidRPr="00BE4204" w:rsidSect="00B162B4">
      <w:headerReference w:type="default" r:id="rId12"/>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9D7" w:rsidRDefault="008059D7" w:rsidP="005F2C74">
      <w:pPr>
        <w:spacing w:after="0" w:line="240" w:lineRule="auto"/>
      </w:pPr>
      <w:r>
        <w:separator/>
      </w:r>
    </w:p>
  </w:endnote>
  <w:endnote w:type="continuationSeparator" w:id="0">
    <w:p w:rsidR="008059D7" w:rsidRDefault="008059D7" w:rsidP="005F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D7" w:rsidRPr="00442D43" w:rsidRDefault="008059D7" w:rsidP="009179E3">
    <w:pPr>
      <w:pStyle w:val="a5"/>
      <w:pBdr>
        <w:top w:val="thinThickSmallGap" w:sz="24" w:space="1" w:color="1F497D" w:themeColor="text2"/>
      </w:pBdr>
      <w:rPr>
        <w:rFonts w:ascii="Times New Roman" w:hAnsi="Times New Roman" w:cs="Times New Roman"/>
        <w:sz w:val="20"/>
        <w:szCs w:val="20"/>
      </w:rPr>
    </w:pPr>
    <w:r>
      <w:rPr>
        <w:rFonts w:ascii="Times New Roman" w:hAnsi="Times New Roman" w:cs="Times New Roman"/>
        <w:sz w:val="20"/>
        <w:szCs w:val="20"/>
      </w:rPr>
      <w:t>Российское общество симуляционного обучения в медицине</w:t>
    </w:r>
    <w:r w:rsidRPr="00442D43">
      <w:rPr>
        <w:rFonts w:ascii="Times New Roman" w:hAnsi="Times New Roman" w:cs="Times New Roman"/>
        <w:sz w:val="20"/>
        <w:szCs w:val="20"/>
      </w:rPr>
      <w:ptab w:relativeTo="margin" w:alignment="right" w:leader="none"/>
    </w:r>
    <w:r w:rsidRPr="00442D43">
      <w:rPr>
        <w:rFonts w:ascii="Times New Roman" w:hAnsi="Times New Roman" w:cs="Times New Roman"/>
        <w:sz w:val="20"/>
        <w:szCs w:val="20"/>
      </w:rPr>
      <w:t xml:space="preserve"> </w:t>
    </w:r>
    <w:r w:rsidRPr="00442D43">
      <w:rPr>
        <w:rFonts w:ascii="Times New Roman" w:hAnsi="Times New Roman" w:cs="Times New Roman"/>
        <w:sz w:val="20"/>
        <w:szCs w:val="20"/>
      </w:rPr>
      <w:fldChar w:fldCharType="begin"/>
    </w:r>
    <w:r w:rsidRPr="00442D43">
      <w:rPr>
        <w:rFonts w:ascii="Times New Roman" w:hAnsi="Times New Roman" w:cs="Times New Roman"/>
        <w:sz w:val="20"/>
        <w:szCs w:val="20"/>
      </w:rPr>
      <w:instrText xml:space="preserve"> PAGE   \* MERGEFORMAT </w:instrText>
    </w:r>
    <w:r w:rsidRPr="00442D43">
      <w:rPr>
        <w:rFonts w:ascii="Times New Roman" w:hAnsi="Times New Roman" w:cs="Times New Roman"/>
        <w:sz w:val="20"/>
        <w:szCs w:val="20"/>
      </w:rPr>
      <w:fldChar w:fldCharType="separate"/>
    </w:r>
    <w:r w:rsidR="00262DE9">
      <w:rPr>
        <w:rFonts w:ascii="Times New Roman" w:hAnsi="Times New Roman" w:cs="Times New Roman"/>
        <w:noProof/>
        <w:sz w:val="20"/>
        <w:szCs w:val="20"/>
      </w:rPr>
      <w:t>13</w:t>
    </w:r>
    <w:r w:rsidRPr="00442D43">
      <w:rPr>
        <w:rFonts w:ascii="Times New Roman" w:hAnsi="Times New Roman" w:cs="Times New Roman"/>
        <w:sz w:val="20"/>
        <w:szCs w:val="20"/>
      </w:rPr>
      <w:fldChar w:fldCharType="end"/>
    </w:r>
  </w:p>
  <w:p w:rsidR="008059D7" w:rsidRDefault="008059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9D7" w:rsidRDefault="008059D7" w:rsidP="005F2C74">
      <w:pPr>
        <w:spacing w:after="0" w:line="240" w:lineRule="auto"/>
      </w:pPr>
      <w:r>
        <w:separator/>
      </w:r>
    </w:p>
  </w:footnote>
  <w:footnote w:type="continuationSeparator" w:id="0">
    <w:p w:rsidR="008059D7" w:rsidRDefault="008059D7" w:rsidP="005F2C74">
      <w:pPr>
        <w:spacing w:after="0" w:line="240" w:lineRule="auto"/>
      </w:pPr>
      <w:r>
        <w:continuationSeparator/>
      </w:r>
    </w:p>
  </w:footnote>
  <w:footnote w:id="1">
    <w:p w:rsidR="001714C0" w:rsidRPr="002B5094" w:rsidRDefault="001714C0" w:rsidP="001714C0">
      <w:pPr>
        <w:pStyle w:val="ad"/>
      </w:pPr>
      <w:r w:rsidRPr="002B5094">
        <w:rPr>
          <w:rStyle w:val="af6"/>
        </w:rPr>
        <w:footnoteRef/>
      </w:r>
      <w:r w:rsidRPr="002B5094">
        <w:t xml:space="preserve"> </w:t>
      </w:r>
      <w:r w:rsidRPr="002B5094">
        <w:rPr>
          <w:rFonts w:ascii="Times New Roman" w:hAnsi="Times New Roman" w:cs="Times New Roman"/>
        </w:rPr>
        <w:t>Перечень обязательного оснащения кабинета (станции) не отражает перечень оснащения реального кабинета, а содержит только тот минимум, который необходим для решения конкретной задачи данной экзаменационной станции. По усмотрению организаторов кабинет может быть дополнительно оснащён в соответствии с нормативной базой, но не создавать при этом помех для основной цели работы на станции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D7" w:rsidRPr="00230D81" w:rsidRDefault="008059D7" w:rsidP="005F2C74">
    <w:pPr>
      <w:pStyle w:val="a3"/>
      <w:jc w:val="right"/>
      <w:rPr>
        <w:rFonts w:ascii="Times New Roman" w:hAnsi="Times New Roman" w:cs="Times New Roman"/>
        <w:sz w:val="20"/>
        <w:szCs w:val="20"/>
      </w:rPr>
    </w:pPr>
    <w:r w:rsidRPr="00230D81">
      <w:rPr>
        <w:rFonts w:ascii="Times New Roman" w:hAnsi="Times New Roman" w:cs="Times New Roman"/>
        <w:sz w:val="20"/>
        <w:szCs w:val="20"/>
      </w:rPr>
      <w:t>Первичная специализированная аккредитация специалистов</w:t>
    </w:r>
  </w:p>
  <w:p w:rsidR="008059D7" w:rsidRDefault="008059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BC3ADC"/>
    <w:lvl w:ilvl="0">
      <w:numFmt w:val="bullet"/>
      <w:lvlText w:val="*"/>
      <w:lvlJc w:val="left"/>
    </w:lvl>
  </w:abstractNum>
  <w:abstractNum w:abstractNumId="1" w15:restartNumberingAfterBreak="0">
    <w:nsid w:val="00000001"/>
    <w:multiLevelType w:val="multilevel"/>
    <w:tmpl w:val="0EBCB1A4"/>
    <w:lvl w:ilvl="0">
      <w:start w:val="1"/>
      <w:numFmt w:val="decimal"/>
      <w:lvlText w:val="%1."/>
      <w:lvlJc w:val="left"/>
      <w:pPr>
        <w:tabs>
          <w:tab w:val="num" w:pos="-76"/>
        </w:tabs>
        <w:ind w:left="644" w:hanging="360"/>
      </w:pPr>
      <w:rPr>
        <w:b/>
      </w:rPr>
    </w:lvl>
    <w:lvl w:ilvl="1">
      <w:start w:val="2"/>
      <w:numFmt w:val="decimal"/>
      <w:lvlText w:val="%1.%2."/>
      <w:lvlJc w:val="left"/>
      <w:pPr>
        <w:tabs>
          <w:tab w:val="num" w:pos="775"/>
        </w:tabs>
        <w:ind w:left="1855" w:hanging="720"/>
      </w:pPr>
      <w:rPr>
        <w:rFonts w:hint="default"/>
        <w:b/>
      </w:rPr>
    </w:lvl>
    <w:lvl w:ilvl="2">
      <w:start w:val="1"/>
      <w:numFmt w:val="decimal"/>
      <w:lvlText w:val="%1.%2.%3."/>
      <w:lvlJc w:val="left"/>
      <w:pPr>
        <w:tabs>
          <w:tab w:val="num" w:pos="66"/>
        </w:tabs>
        <w:ind w:left="1146" w:hanging="720"/>
      </w:pPr>
      <w:rPr>
        <w:rFonts w:hint="default"/>
        <w:b/>
      </w:rPr>
    </w:lvl>
    <w:lvl w:ilvl="3">
      <w:start w:val="1"/>
      <w:numFmt w:val="decimal"/>
      <w:lvlText w:val="%1.%2.%3.%4."/>
      <w:lvlJc w:val="left"/>
      <w:pPr>
        <w:tabs>
          <w:tab w:val="num" w:pos="66"/>
        </w:tabs>
        <w:ind w:left="1506" w:hanging="1080"/>
      </w:pPr>
      <w:rPr>
        <w:rFonts w:hint="default"/>
        <w:b/>
      </w:rPr>
    </w:lvl>
    <w:lvl w:ilvl="4">
      <w:start w:val="1"/>
      <w:numFmt w:val="decimal"/>
      <w:lvlText w:val="%1.%2.%3.%4.%5."/>
      <w:lvlJc w:val="left"/>
      <w:pPr>
        <w:tabs>
          <w:tab w:val="num" w:pos="66"/>
        </w:tabs>
        <w:ind w:left="1506" w:hanging="1080"/>
      </w:pPr>
      <w:rPr>
        <w:rFonts w:hint="default"/>
        <w:b/>
      </w:rPr>
    </w:lvl>
    <w:lvl w:ilvl="5">
      <w:start w:val="1"/>
      <w:numFmt w:val="decimal"/>
      <w:lvlText w:val="%1.%2.%3.%4.%5.%6."/>
      <w:lvlJc w:val="left"/>
      <w:pPr>
        <w:tabs>
          <w:tab w:val="num" w:pos="66"/>
        </w:tabs>
        <w:ind w:left="1866" w:hanging="1440"/>
      </w:pPr>
      <w:rPr>
        <w:rFonts w:hint="default"/>
        <w:b/>
      </w:rPr>
    </w:lvl>
    <w:lvl w:ilvl="6">
      <w:start w:val="1"/>
      <w:numFmt w:val="decimal"/>
      <w:lvlText w:val="%1.%2.%3.%4.%5.%6.%7."/>
      <w:lvlJc w:val="left"/>
      <w:pPr>
        <w:tabs>
          <w:tab w:val="num" w:pos="66"/>
        </w:tabs>
        <w:ind w:left="1866" w:hanging="1440"/>
      </w:pPr>
      <w:rPr>
        <w:rFonts w:hint="default"/>
        <w:b/>
      </w:rPr>
    </w:lvl>
    <w:lvl w:ilvl="7">
      <w:start w:val="1"/>
      <w:numFmt w:val="decimal"/>
      <w:lvlText w:val="%1.%2.%3.%4.%5.%6.%7.%8."/>
      <w:lvlJc w:val="left"/>
      <w:pPr>
        <w:tabs>
          <w:tab w:val="num" w:pos="66"/>
        </w:tabs>
        <w:ind w:left="2226" w:hanging="1800"/>
      </w:pPr>
      <w:rPr>
        <w:rFonts w:hint="default"/>
        <w:b/>
      </w:rPr>
    </w:lvl>
    <w:lvl w:ilvl="8">
      <w:start w:val="1"/>
      <w:numFmt w:val="decimal"/>
      <w:lvlText w:val="%1.%2.%3.%4.%5.%6.%7.%8.%9."/>
      <w:lvlJc w:val="left"/>
      <w:pPr>
        <w:tabs>
          <w:tab w:val="num" w:pos="66"/>
        </w:tabs>
        <w:ind w:left="2586" w:hanging="2160"/>
      </w:pPr>
      <w:rPr>
        <w:rFonts w:hint="default"/>
        <w:b/>
      </w:rPr>
    </w:lvl>
  </w:abstractNum>
  <w:abstractNum w:abstractNumId="2" w15:restartNumberingAfterBreak="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3" w15:restartNumberingAfterBreak="0">
    <w:nsid w:val="00000005"/>
    <w:multiLevelType w:val="multilevel"/>
    <w:tmpl w:val="0EBCB1A4"/>
    <w:name w:val="WW8Num30"/>
    <w:lvl w:ilvl="0">
      <w:start w:val="1"/>
      <w:numFmt w:val="decimal"/>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4" w15:restartNumberingAfterBreak="0">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01DA45BA"/>
    <w:multiLevelType w:val="multilevel"/>
    <w:tmpl w:val="B3DC6D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474FE"/>
    <w:multiLevelType w:val="multilevel"/>
    <w:tmpl w:val="06508FCA"/>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0E185D38"/>
    <w:multiLevelType w:val="hybridMultilevel"/>
    <w:tmpl w:val="0FDCA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256944"/>
    <w:multiLevelType w:val="multilevel"/>
    <w:tmpl w:val="ED3235A6"/>
    <w:lvl w:ilvl="0">
      <w:start w:val="12"/>
      <w:numFmt w:val="decimal"/>
      <w:lvlText w:val="%1."/>
      <w:lvlJc w:val="left"/>
      <w:pPr>
        <w:ind w:left="720" w:hanging="360"/>
      </w:pPr>
      <w:rPr>
        <w:rFonts w:hint="default"/>
      </w:rPr>
    </w:lvl>
    <w:lvl w:ilvl="1">
      <w:start w:val="1"/>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9" w15:restartNumberingAfterBreak="0">
    <w:nsid w:val="13B52C24"/>
    <w:multiLevelType w:val="hybridMultilevel"/>
    <w:tmpl w:val="3ED4C42C"/>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325016"/>
    <w:multiLevelType w:val="hybridMultilevel"/>
    <w:tmpl w:val="B5FAB066"/>
    <w:lvl w:ilvl="0" w:tplc="F1644D18">
      <w:start w:val="1"/>
      <w:numFmt w:val="decimal"/>
      <w:lvlText w:val="%1."/>
      <w:lvlJc w:val="left"/>
      <w:pPr>
        <w:ind w:left="720" w:hanging="360"/>
      </w:pPr>
      <w:rPr>
        <w:rFonts w:ascii="Times New Roman" w:eastAsiaTheme="minorEastAsia" w:hAnsi="Times New Roman" w:cs="Times New Roman"/>
        <w:b w:val="0"/>
      </w:rPr>
    </w:lvl>
    <w:lvl w:ilvl="1" w:tplc="A41C436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909D5"/>
    <w:multiLevelType w:val="multilevel"/>
    <w:tmpl w:val="E3525E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1D389F"/>
    <w:multiLevelType w:val="hybridMultilevel"/>
    <w:tmpl w:val="0FDCA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505EEC"/>
    <w:multiLevelType w:val="hybridMultilevel"/>
    <w:tmpl w:val="277ACD0A"/>
    <w:lvl w:ilvl="0" w:tplc="FDECCC46">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4E3F82"/>
    <w:multiLevelType w:val="hybridMultilevel"/>
    <w:tmpl w:val="D13ECDCA"/>
    <w:lvl w:ilvl="0" w:tplc="01440A34">
      <w:start w:val="1"/>
      <w:numFmt w:val="decimal"/>
      <w:lvlText w:val="%1."/>
      <w:lvlJc w:val="left"/>
      <w:pPr>
        <w:ind w:left="480" w:hanging="360"/>
      </w:pPr>
      <w:rPr>
        <w:rFonts w:eastAsiaTheme="minorEastAsia" w:hint="default"/>
        <w:b w:val="0"/>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21852038"/>
    <w:multiLevelType w:val="hybridMultilevel"/>
    <w:tmpl w:val="5414F41C"/>
    <w:lvl w:ilvl="0" w:tplc="CC0432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44E72B0"/>
    <w:multiLevelType w:val="hybridMultilevel"/>
    <w:tmpl w:val="C5D881D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26890E41"/>
    <w:multiLevelType w:val="hybridMultilevel"/>
    <w:tmpl w:val="2400557A"/>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8C6C6A"/>
    <w:multiLevelType w:val="hybridMultilevel"/>
    <w:tmpl w:val="FBE2AC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78E2527"/>
    <w:multiLevelType w:val="hybridMultilevel"/>
    <w:tmpl w:val="8EE20200"/>
    <w:lvl w:ilvl="0" w:tplc="A686F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03C4362">
      <w:start w:val="1"/>
      <w:numFmt w:val="bullet"/>
      <w:lvlText w:val=""/>
      <w:lvlJc w:val="left"/>
      <w:pPr>
        <w:ind w:left="2203" w:hanging="360"/>
      </w:pPr>
      <w:rPr>
        <w:rFonts w:ascii="Symbol" w:hAnsi="Symbol" w:hint="default"/>
        <w:b w:val="0"/>
        <w:strike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8457DC"/>
    <w:multiLevelType w:val="hybridMultilevel"/>
    <w:tmpl w:val="B94ADFA4"/>
    <w:lvl w:ilvl="0" w:tplc="CBD06C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9C6E76"/>
    <w:multiLevelType w:val="hybridMultilevel"/>
    <w:tmpl w:val="DDAA3BA4"/>
    <w:lvl w:ilvl="0" w:tplc="6D48F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AE55D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245A11"/>
    <w:multiLevelType w:val="hybridMultilevel"/>
    <w:tmpl w:val="BE2C30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DD30477"/>
    <w:multiLevelType w:val="hybridMultilevel"/>
    <w:tmpl w:val="0606503E"/>
    <w:lvl w:ilvl="0" w:tplc="A686F9E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5" w15:restartNumberingAfterBreak="0">
    <w:nsid w:val="3E701F52"/>
    <w:multiLevelType w:val="multilevel"/>
    <w:tmpl w:val="8A986E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35169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15:restartNumberingAfterBreak="0">
    <w:nsid w:val="3F961D32"/>
    <w:multiLevelType w:val="hybridMultilevel"/>
    <w:tmpl w:val="66B49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3C3462E"/>
    <w:multiLevelType w:val="hybridMultilevel"/>
    <w:tmpl w:val="E1DEB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CB61B7"/>
    <w:multiLevelType w:val="hybridMultilevel"/>
    <w:tmpl w:val="E2B83190"/>
    <w:lvl w:ilvl="0" w:tplc="612E8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A4678F"/>
    <w:multiLevelType w:val="multilevel"/>
    <w:tmpl w:val="3FA27EE8"/>
    <w:lvl w:ilvl="0">
      <w:start w:val="7"/>
      <w:numFmt w:val="decimal"/>
      <w:lvlText w:val="%1"/>
      <w:lvlJc w:val="left"/>
      <w:pPr>
        <w:ind w:left="480" w:hanging="480"/>
      </w:pPr>
      <w:rPr>
        <w:rFonts w:hint="default"/>
        <w:b w:val="0"/>
      </w:rPr>
    </w:lvl>
    <w:lvl w:ilvl="1">
      <w:start w:val="1"/>
      <w:numFmt w:val="decimal"/>
      <w:lvlText w:val="%1.%2"/>
      <w:lvlJc w:val="left"/>
      <w:pPr>
        <w:ind w:left="905" w:hanging="48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1" w15:restartNumberingAfterBreak="0">
    <w:nsid w:val="51933C14"/>
    <w:multiLevelType w:val="multilevel"/>
    <w:tmpl w:val="FD3CB40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21A7631"/>
    <w:multiLevelType w:val="multilevel"/>
    <w:tmpl w:val="0B0C3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787A55"/>
    <w:multiLevelType w:val="multilevel"/>
    <w:tmpl w:val="75CECCEA"/>
    <w:lvl w:ilvl="0">
      <w:start w:val="1"/>
      <w:numFmt w:val="decimal"/>
      <w:lvlText w:val="%1."/>
      <w:lvlJc w:val="left"/>
      <w:pPr>
        <w:ind w:left="360" w:hanging="360"/>
      </w:pPr>
      <w:rPr>
        <w:rFonts w:hint="default"/>
        <w:color w:val="auto"/>
      </w:rPr>
    </w:lvl>
    <w:lvl w:ilvl="1">
      <w:start w:val="1"/>
      <w:numFmt w:val="decimal"/>
      <w:lvlText w:val="%1.%2."/>
      <w:lvlJc w:val="left"/>
      <w:pPr>
        <w:ind w:left="1494"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56193544"/>
    <w:multiLevelType w:val="multilevel"/>
    <w:tmpl w:val="732E11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EC7F7C"/>
    <w:multiLevelType w:val="multilevel"/>
    <w:tmpl w:val="0EBCB1A4"/>
    <w:lvl w:ilvl="0">
      <w:start w:val="1"/>
      <w:numFmt w:val="decimal"/>
      <w:lvlText w:val="%1."/>
      <w:lvlJc w:val="left"/>
      <w:pPr>
        <w:tabs>
          <w:tab w:val="num" w:pos="66"/>
        </w:tabs>
        <w:ind w:left="786"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36" w15:restartNumberingAfterBreak="0">
    <w:nsid w:val="5E756CAE"/>
    <w:multiLevelType w:val="multilevel"/>
    <w:tmpl w:val="DB723DEA"/>
    <w:lvl w:ilvl="0">
      <w:start w:val="7"/>
      <w:numFmt w:val="decimal"/>
      <w:lvlText w:val="%1."/>
      <w:lvlJc w:val="left"/>
      <w:pPr>
        <w:ind w:left="360" w:hanging="360"/>
      </w:pPr>
      <w:rPr>
        <w:rFonts w:hint="default"/>
        <w:lang w:val="ru-RU"/>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15:restartNumberingAfterBreak="0">
    <w:nsid w:val="62604B3E"/>
    <w:multiLevelType w:val="hybridMultilevel"/>
    <w:tmpl w:val="C9BE3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3E6E2D"/>
    <w:multiLevelType w:val="hybridMultilevel"/>
    <w:tmpl w:val="D7963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1F16D3"/>
    <w:multiLevelType w:val="hybridMultilevel"/>
    <w:tmpl w:val="CC9E6B04"/>
    <w:lvl w:ilvl="0" w:tplc="60EA677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0" w15:restartNumberingAfterBreak="0">
    <w:nsid w:val="7406538C"/>
    <w:multiLevelType w:val="hybridMultilevel"/>
    <w:tmpl w:val="C6C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74608BD"/>
    <w:multiLevelType w:val="hybridMultilevel"/>
    <w:tmpl w:val="5ECC4B6C"/>
    <w:lvl w:ilvl="0" w:tplc="B97AF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9D8162E"/>
    <w:multiLevelType w:val="multilevel"/>
    <w:tmpl w:val="75CECCEA"/>
    <w:lvl w:ilvl="0">
      <w:start w:val="1"/>
      <w:numFmt w:val="decimal"/>
      <w:lvlText w:val="%1."/>
      <w:lvlJc w:val="left"/>
      <w:pPr>
        <w:ind w:left="360" w:hanging="360"/>
      </w:pPr>
      <w:rPr>
        <w:rFonts w:hint="default"/>
        <w:color w:val="auto"/>
      </w:rPr>
    </w:lvl>
    <w:lvl w:ilvl="1">
      <w:start w:val="1"/>
      <w:numFmt w:val="decimal"/>
      <w:lvlText w:val="%1.%2."/>
      <w:lvlJc w:val="left"/>
      <w:pPr>
        <w:ind w:left="1494"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4" w15:restartNumberingAfterBreak="0">
    <w:nsid w:val="79EA65F9"/>
    <w:multiLevelType w:val="hybridMultilevel"/>
    <w:tmpl w:val="FC90D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D77764"/>
    <w:multiLevelType w:val="multilevel"/>
    <w:tmpl w:val="111CB678"/>
    <w:lvl w:ilvl="0">
      <w:start w:val="10"/>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EF42404"/>
    <w:multiLevelType w:val="multilevel"/>
    <w:tmpl w:val="D3B0905A"/>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3"/>
  </w:num>
  <w:num w:numId="4">
    <w:abstractNumId w:val="35"/>
  </w:num>
  <w:num w:numId="5">
    <w:abstractNumId w:val="24"/>
  </w:num>
  <w:num w:numId="6">
    <w:abstractNumId w:val="36"/>
  </w:num>
  <w:num w:numId="7">
    <w:abstractNumId w:val="33"/>
  </w:num>
  <w:num w:numId="8">
    <w:abstractNumId w:val="19"/>
  </w:num>
  <w:num w:numId="9">
    <w:abstractNumId w:val="43"/>
  </w:num>
  <w:num w:numId="10">
    <w:abstractNumId w:val="2"/>
  </w:num>
  <w:num w:numId="11">
    <w:abstractNumId w:val="31"/>
  </w:num>
  <w:num w:numId="12">
    <w:abstractNumId w:val="10"/>
  </w:num>
  <w:num w:numId="13">
    <w:abstractNumId w:val="21"/>
  </w:num>
  <w:num w:numId="14">
    <w:abstractNumId w:val="41"/>
  </w:num>
  <w:num w:numId="15">
    <w:abstractNumId w:val="4"/>
  </w:num>
  <w:num w:numId="16">
    <w:abstractNumId w:val="37"/>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6"/>
  </w:num>
  <w:num w:numId="19">
    <w:abstractNumId w:val="18"/>
  </w:num>
  <w:num w:numId="20">
    <w:abstractNumId w:val="27"/>
  </w:num>
  <w:num w:numId="21">
    <w:abstractNumId w:val="16"/>
  </w:num>
  <w:num w:numId="22">
    <w:abstractNumId w:val="46"/>
  </w:num>
  <w:num w:numId="23">
    <w:abstractNumId w:val="5"/>
  </w:num>
  <w:num w:numId="24">
    <w:abstractNumId w:val="28"/>
  </w:num>
  <w:num w:numId="25">
    <w:abstractNumId w:val="23"/>
  </w:num>
  <w:num w:numId="26">
    <w:abstractNumId w:val="26"/>
  </w:num>
  <w:num w:numId="27">
    <w:abstractNumId w:val="34"/>
  </w:num>
  <w:num w:numId="28">
    <w:abstractNumId w:val="22"/>
  </w:num>
  <w:num w:numId="29">
    <w:abstractNumId w:val="25"/>
  </w:num>
  <w:num w:numId="30">
    <w:abstractNumId w:val="30"/>
  </w:num>
  <w:num w:numId="31">
    <w:abstractNumId w:val="29"/>
  </w:num>
  <w:num w:numId="32">
    <w:abstractNumId w:val="17"/>
  </w:num>
  <w:num w:numId="33">
    <w:abstractNumId w:val="39"/>
  </w:num>
  <w:num w:numId="34">
    <w:abstractNumId w:val="7"/>
  </w:num>
  <w:num w:numId="35">
    <w:abstractNumId w:val="44"/>
  </w:num>
  <w:num w:numId="36">
    <w:abstractNumId w:val="15"/>
  </w:num>
  <w:num w:numId="37">
    <w:abstractNumId w:val="38"/>
  </w:num>
  <w:num w:numId="38">
    <w:abstractNumId w:val="20"/>
  </w:num>
  <w:num w:numId="39">
    <w:abstractNumId w:val="32"/>
  </w:num>
  <w:num w:numId="40">
    <w:abstractNumId w:val="42"/>
  </w:num>
  <w:num w:numId="41">
    <w:abstractNumId w:val="40"/>
  </w:num>
  <w:num w:numId="42">
    <w:abstractNumId w:val="14"/>
  </w:num>
  <w:num w:numId="43">
    <w:abstractNumId w:val="11"/>
  </w:num>
  <w:num w:numId="44">
    <w:abstractNumId w:val="45"/>
  </w:num>
  <w:num w:numId="45">
    <w:abstractNumId w:val="8"/>
  </w:num>
  <w:num w:numId="46">
    <w:abstractNumId w:val="1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C74"/>
    <w:rsid w:val="00004527"/>
    <w:rsid w:val="00004D84"/>
    <w:rsid w:val="000065FC"/>
    <w:rsid w:val="0003137A"/>
    <w:rsid w:val="00031797"/>
    <w:rsid w:val="000330DA"/>
    <w:rsid w:val="000440F0"/>
    <w:rsid w:val="0004792A"/>
    <w:rsid w:val="00056272"/>
    <w:rsid w:val="000628B7"/>
    <w:rsid w:val="00077E8D"/>
    <w:rsid w:val="00080D4C"/>
    <w:rsid w:val="00095255"/>
    <w:rsid w:val="000A4D51"/>
    <w:rsid w:val="000A6AC8"/>
    <w:rsid w:val="000A733A"/>
    <w:rsid w:val="000B253F"/>
    <w:rsid w:val="000B41E2"/>
    <w:rsid w:val="000B53DF"/>
    <w:rsid w:val="000C0085"/>
    <w:rsid w:val="000D2EE5"/>
    <w:rsid w:val="000E33E6"/>
    <w:rsid w:val="0010088F"/>
    <w:rsid w:val="00131F58"/>
    <w:rsid w:val="00132B08"/>
    <w:rsid w:val="0014431B"/>
    <w:rsid w:val="0014714B"/>
    <w:rsid w:val="001507D1"/>
    <w:rsid w:val="001542E5"/>
    <w:rsid w:val="00156572"/>
    <w:rsid w:val="001639F6"/>
    <w:rsid w:val="00165315"/>
    <w:rsid w:val="001714C0"/>
    <w:rsid w:val="00183BC3"/>
    <w:rsid w:val="00192B31"/>
    <w:rsid w:val="0019350C"/>
    <w:rsid w:val="001A0C7A"/>
    <w:rsid w:val="001A2144"/>
    <w:rsid w:val="001A5DC1"/>
    <w:rsid w:val="001B7003"/>
    <w:rsid w:val="001C74F7"/>
    <w:rsid w:val="001D7F94"/>
    <w:rsid w:val="001F0E51"/>
    <w:rsid w:val="001F7393"/>
    <w:rsid w:val="001F7B51"/>
    <w:rsid w:val="00213834"/>
    <w:rsid w:val="00214A06"/>
    <w:rsid w:val="00227C38"/>
    <w:rsid w:val="00230D81"/>
    <w:rsid w:val="00243AB5"/>
    <w:rsid w:val="002442F8"/>
    <w:rsid w:val="00252C27"/>
    <w:rsid w:val="00256C43"/>
    <w:rsid w:val="0025701C"/>
    <w:rsid w:val="00262DE9"/>
    <w:rsid w:val="00271CFF"/>
    <w:rsid w:val="002808AA"/>
    <w:rsid w:val="00285349"/>
    <w:rsid w:val="0029073D"/>
    <w:rsid w:val="002A119D"/>
    <w:rsid w:val="002E1097"/>
    <w:rsid w:val="002E1BB8"/>
    <w:rsid w:val="002F7D9F"/>
    <w:rsid w:val="00325947"/>
    <w:rsid w:val="00350E7E"/>
    <w:rsid w:val="003533D7"/>
    <w:rsid w:val="00367AB5"/>
    <w:rsid w:val="00372E77"/>
    <w:rsid w:val="00384333"/>
    <w:rsid w:val="00385DDF"/>
    <w:rsid w:val="00394E56"/>
    <w:rsid w:val="003979C4"/>
    <w:rsid w:val="00397B4B"/>
    <w:rsid w:val="003B3721"/>
    <w:rsid w:val="003C204C"/>
    <w:rsid w:val="003C247F"/>
    <w:rsid w:val="003D0160"/>
    <w:rsid w:val="003D15BE"/>
    <w:rsid w:val="003D6ED6"/>
    <w:rsid w:val="003E4FBC"/>
    <w:rsid w:val="003F266F"/>
    <w:rsid w:val="003F6F5C"/>
    <w:rsid w:val="00421A5C"/>
    <w:rsid w:val="004348CE"/>
    <w:rsid w:val="00442D43"/>
    <w:rsid w:val="00461BB9"/>
    <w:rsid w:val="00473F68"/>
    <w:rsid w:val="00475D83"/>
    <w:rsid w:val="004A60E4"/>
    <w:rsid w:val="004C2E7F"/>
    <w:rsid w:val="004C490A"/>
    <w:rsid w:val="004D205F"/>
    <w:rsid w:val="004D75FF"/>
    <w:rsid w:val="004E010F"/>
    <w:rsid w:val="004E6CE1"/>
    <w:rsid w:val="004F36B0"/>
    <w:rsid w:val="005005DF"/>
    <w:rsid w:val="00521AB1"/>
    <w:rsid w:val="00533573"/>
    <w:rsid w:val="00534293"/>
    <w:rsid w:val="00554749"/>
    <w:rsid w:val="00574B49"/>
    <w:rsid w:val="00592597"/>
    <w:rsid w:val="00592AD3"/>
    <w:rsid w:val="005947D7"/>
    <w:rsid w:val="005A2165"/>
    <w:rsid w:val="005A2BDA"/>
    <w:rsid w:val="005A4CFC"/>
    <w:rsid w:val="005B5466"/>
    <w:rsid w:val="005C091D"/>
    <w:rsid w:val="005D3426"/>
    <w:rsid w:val="005F2C74"/>
    <w:rsid w:val="00601E6F"/>
    <w:rsid w:val="00611409"/>
    <w:rsid w:val="00636EBD"/>
    <w:rsid w:val="00645848"/>
    <w:rsid w:val="006550B2"/>
    <w:rsid w:val="00670A55"/>
    <w:rsid w:val="0067477D"/>
    <w:rsid w:val="006B351C"/>
    <w:rsid w:val="006C161A"/>
    <w:rsid w:val="006C3CD3"/>
    <w:rsid w:val="006D06F1"/>
    <w:rsid w:val="006F6797"/>
    <w:rsid w:val="00711E19"/>
    <w:rsid w:val="00715D1B"/>
    <w:rsid w:val="00724045"/>
    <w:rsid w:val="007308F6"/>
    <w:rsid w:val="0074428F"/>
    <w:rsid w:val="00744D5D"/>
    <w:rsid w:val="00745EE0"/>
    <w:rsid w:val="00750F64"/>
    <w:rsid w:val="00767D27"/>
    <w:rsid w:val="00771B38"/>
    <w:rsid w:val="007964D2"/>
    <w:rsid w:val="007D2A1E"/>
    <w:rsid w:val="007E6B72"/>
    <w:rsid w:val="007F3CC5"/>
    <w:rsid w:val="008059D7"/>
    <w:rsid w:val="0080799A"/>
    <w:rsid w:val="00807A4A"/>
    <w:rsid w:val="00823E0A"/>
    <w:rsid w:val="00827A3D"/>
    <w:rsid w:val="0084411C"/>
    <w:rsid w:val="00847BD6"/>
    <w:rsid w:val="00866B38"/>
    <w:rsid w:val="008816B0"/>
    <w:rsid w:val="008A0FCD"/>
    <w:rsid w:val="008A5936"/>
    <w:rsid w:val="008D70A1"/>
    <w:rsid w:val="008E611C"/>
    <w:rsid w:val="008F2917"/>
    <w:rsid w:val="00900FCB"/>
    <w:rsid w:val="00905708"/>
    <w:rsid w:val="00907280"/>
    <w:rsid w:val="009179E3"/>
    <w:rsid w:val="009334BE"/>
    <w:rsid w:val="00943059"/>
    <w:rsid w:val="009501B5"/>
    <w:rsid w:val="0096019B"/>
    <w:rsid w:val="009602B9"/>
    <w:rsid w:val="009716A1"/>
    <w:rsid w:val="00980B7F"/>
    <w:rsid w:val="0098119C"/>
    <w:rsid w:val="009834BB"/>
    <w:rsid w:val="009B0EC5"/>
    <w:rsid w:val="009C6F8A"/>
    <w:rsid w:val="009D5449"/>
    <w:rsid w:val="009E14BE"/>
    <w:rsid w:val="009F02E5"/>
    <w:rsid w:val="00A03862"/>
    <w:rsid w:val="00A071DC"/>
    <w:rsid w:val="00A07348"/>
    <w:rsid w:val="00A14AFF"/>
    <w:rsid w:val="00A20806"/>
    <w:rsid w:val="00A224BE"/>
    <w:rsid w:val="00A27562"/>
    <w:rsid w:val="00A43057"/>
    <w:rsid w:val="00A46591"/>
    <w:rsid w:val="00A46C1F"/>
    <w:rsid w:val="00A80F85"/>
    <w:rsid w:val="00AB7495"/>
    <w:rsid w:val="00AC2036"/>
    <w:rsid w:val="00AF0AAE"/>
    <w:rsid w:val="00B03056"/>
    <w:rsid w:val="00B162B4"/>
    <w:rsid w:val="00B273F8"/>
    <w:rsid w:val="00B31489"/>
    <w:rsid w:val="00B36A12"/>
    <w:rsid w:val="00B36C6B"/>
    <w:rsid w:val="00B47C57"/>
    <w:rsid w:val="00B76800"/>
    <w:rsid w:val="00B806A8"/>
    <w:rsid w:val="00B86DED"/>
    <w:rsid w:val="00BB3C98"/>
    <w:rsid w:val="00BC109A"/>
    <w:rsid w:val="00BE4204"/>
    <w:rsid w:val="00BE70F2"/>
    <w:rsid w:val="00BF1A4F"/>
    <w:rsid w:val="00C0120E"/>
    <w:rsid w:val="00C1348E"/>
    <w:rsid w:val="00C15B9A"/>
    <w:rsid w:val="00C2386D"/>
    <w:rsid w:val="00C537F9"/>
    <w:rsid w:val="00C54532"/>
    <w:rsid w:val="00C6262C"/>
    <w:rsid w:val="00C742DA"/>
    <w:rsid w:val="00C77F73"/>
    <w:rsid w:val="00C80C4C"/>
    <w:rsid w:val="00C8223F"/>
    <w:rsid w:val="00C82275"/>
    <w:rsid w:val="00CA4980"/>
    <w:rsid w:val="00CA53C8"/>
    <w:rsid w:val="00CC02D9"/>
    <w:rsid w:val="00CC14FA"/>
    <w:rsid w:val="00CC2E24"/>
    <w:rsid w:val="00CF129B"/>
    <w:rsid w:val="00CF60FD"/>
    <w:rsid w:val="00CF62AF"/>
    <w:rsid w:val="00D21DBA"/>
    <w:rsid w:val="00D27609"/>
    <w:rsid w:val="00D3020A"/>
    <w:rsid w:val="00D57FBB"/>
    <w:rsid w:val="00D72E0F"/>
    <w:rsid w:val="00D74826"/>
    <w:rsid w:val="00D773D6"/>
    <w:rsid w:val="00DC1062"/>
    <w:rsid w:val="00DC2643"/>
    <w:rsid w:val="00DC41C3"/>
    <w:rsid w:val="00DD1FE1"/>
    <w:rsid w:val="00DD736B"/>
    <w:rsid w:val="00DD747D"/>
    <w:rsid w:val="00E06A02"/>
    <w:rsid w:val="00E316BA"/>
    <w:rsid w:val="00E4210C"/>
    <w:rsid w:val="00E62423"/>
    <w:rsid w:val="00E663E7"/>
    <w:rsid w:val="00E702EC"/>
    <w:rsid w:val="00E71B63"/>
    <w:rsid w:val="00E84D85"/>
    <w:rsid w:val="00E91441"/>
    <w:rsid w:val="00E938C0"/>
    <w:rsid w:val="00E96A26"/>
    <w:rsid w:val="00EA0F66"/>
    <w:rsid w:val="00EA142E"/>
    <w:rsid w:val="00EB2933"/>
    <w:rsid w:val="00ED0885"/>
    <w:rsid w:val="00EE08F7"/>
    <w:rsid w:val="00F01A6C"/>
    <w:rsid w:val="00F03F79"/>
    <w:rsid w:val="00F152CB"/>
    <w:rsid w:val="00F335B8"/>
    <w:rsid w:val="00F53DCD"/>
    <w:rsid w:val="00F7273A"/>
    <w:rsid w:val="00F83351"/>
    <w:rsid w:val="00F85D79"/>
    <w:rsid w:val="00F93E84"/>
    <w:rsid w:val="00FC18D4"/>
    <w:rsid w:val="00FC420C"/>
    <w:rsid w:val="00FD046B"/>
    <w:rsid w:val="00FD0B5B"/>
    <w:rsid w:val="00FD25D9"/>
    <w:rsid w:val="00FE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1E8CE-6348-5D4F-A3A9-F1DC0605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7F9"/>
  </w:style>
  <w:style w:type="paragraph" w:styleId="1">
    <w:name w:val="heading 1"/>
    <w:basedOn w:val="a"/>
    <w:next w:val="a"/>
    <w:link w:val="10"/>
    <w:qFormat/>
    <w:rsid w:val="00DC1062"/>
    <w:pPr>
      <w:keepNext/>
      <w:suppressAutoHyphens/>
      <w:spacing w:before="240" w:after="60" w:line="240" w:lineRule="auto"/>
      <w:jc w:val="both"/>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semiHidden/>
    <w:unhideWhenUsed/>
    <w:qFormat/>
    <w:rsid w:val="000C00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C74"/>
    <w:rPr>
      <w:rFonts w:ascii="Tahoma" w:hAnsi="Tahoma" w:cs="Tahoma"/>
      <w:sz w:val="16"/>
      <w:szCs w:val="16"/>
    </w:rPr>
  </w:style>
  <w:style w:type="character" w:customStyle="1" w:styleId="10">
    <w:name w:val="Заголовок 1 Знак"/>
    <w:basedOn w:val="a0"/>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uiPriority w:val="59"/>
    <w:rsid w:val="00DC1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eastAsia="Times New Roman" w:hAnsi="Arial" w:cs="Arial"/>
      <w:bCs/>
      <w:sz w:val="20"/>
      <w:szCs w:val="20"/>
      <w:lang w:eastAsia="zh-CN"/>
    </w:rPr>
  </w:style>
  <w:style w:type="character" w:customStyle="1" w:styleId="ae">
    <w:name w:val="Текст сноски Знак"/>
    <w:basedOn w:val="a0"/>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eastAsia="Times New Roman" w:hAnsi="Cambria" w:cs="Cambria"/>
      <w:bCs/>
      <w:sz w:val="24"/>
      <w:szCs w:val="24"/>
      <w:lang w:eastAsia="zh-CN"/>
    </w:rPr>
  </w:style>
  <w:style w:type="character" w:customStyle="1" w:styleId="af0">
    <w:name w:val="Подзаголовок Знак"/>
    <w:basedOn w:val="a0"/>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basedOn w:val="a0"/>
    <w:uiPriority w:val="99"/>
    <w:unhideWhenUsed/>
    <w:rsid w:val="00CF62AF"/>
    <w:rPr>
      <w:color w:val="0000FF" w:themeColor="hyperlink"/>
      <w:u w:val="single"/>
    </w:rPr>
  </w:style>
  <w:style w:type="paragraph" w:styleId="af2">
    <w:name w:val="Body Text"/>
    <w:basedOn w:val="a"/>
    <w:link w:val="af3"/>
    <w:rsid w:val="00CF62A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CF62AF"/>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C0085"/>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4A60E4"/>
    <w:pPr>
      <w:tabs>
        <w:tab w:val="left" w:pos="993"/>
        <w:tab w:val="right" w:leader="dot" w:pos="9627"/>
      </w:tabs>
      <w:spacing w:after="100"/>
      <w:ind w:left="220"/>
    </w:pPr>
  </w:style>
  <w:style w:type="table" w:customStyle="1" w:styleId="13">
    <w:name w:val="Сетка таблицы1"/>
    <w:basedOn w:val="a1"/>
    <w:next w:val="aa"/>
    <w:uiPriority w:val="59"/>
    <w:rsid w:val="001714C0"/>
    <w:pPr>
      <w:spacing w:after="0" w:line="240" w:lineRule="auto"/>
      <w:ind w:right="-1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otnote reference"/>
    <w:basedOn w:val="a0"/>
    <w:uiPriority w:val="99"/>
    <w:semiHidden/>
    <w:unhideWhenUsed/>
    <w:rsid w:val="0017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07D1-11A6-C547-B7CD-87D07D439B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4585</Words>
  <Characters>26137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Фадеев</cp:lastModifiedBy>
  <cp:revision>2</cp:revision>
  <cp:lastPrinted>2018-06-15T08:24:00Z</cp:lastPrinted>
  <dcterms:created xsi:type="dcterms:W3CDTF">2018-06-15T08:52:00Z</dcterms:created>
  <dcterms:modified xsi:type="dcterms:W3CDTF">2018-06-15T08:52:00Z</dcterms:modified>
</cp:coreProperties>
</file>