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2C006" w14:textId="77777777" w:rsidR="002169B8" w:rsidRPr="004923B4" w:rsidRDefault="002169B8" w:rsidP="002169B8">
      <w:pPr>
        <w:spacing w:line="288" w:lineRule="auto"/>
        <w:rPr>
          <w:b/>
        </w:rPr>
      </w:pPr>
      <w:r>
        <w:rPr>
          <w:noProof/>
          <w:lang w:val="de-DE" w:eastAsia="de-DE"/>
        </w:rPr>
        <mc:AlternateContent>
          <mc:Choice Requires="wpg">
            <w:drawing>
              <wp:anchor distT="0" distB="0" distL="114300" distR="114300" simplePos="0" relativeHeight="251659264" behindDoc="0" locked="0" layoutInCell="0" allowOverlap="1" wp14:anchorId="4E65C0D0" wp14:editId="30A2B7D7">
                <wp:simplePos x="0" y="0"/>
                <wp:positionH relativeFrom="page">
                  <wp:posOffset>46990</wp:posOffset>
                </wp:positionH>
                <wp:positionV relativeFrom="margin">
                  <wp:posOffset>-481330</wp:posOffset>
                </wp:positionV>
                <wp:extent cx="7560310" cy="10368280"/>
                <wp:effectExtent l="0" t="0" r="0" b="0"/>
                <wp:wrapNone/>
                <wp:docPr id="2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68280"/>
                          <a:chOff x="0" y="1440"/>
                          <a:chExt cx="12239" cy="12960"/>
                        </a:xfrm>
                      </wpg:grpSpPr>
                      <wpg:grpSp>
                        <wpg:cNvPr id="23" name="Group 33"/>
                        <wpg:cNvGrpSpPr>
                          <a:grpSpLocks/>
                        </wpg:cNvGrpSpPr>
                        <wpg:grpSpPr bwMode="auto">
                          <a:xfrm>
                            <a:off x="0" y="9661"/>
                            <a:ext cx="12239" cy="4739"/>
                            <a:chOff x="-6" y="3399"/>
                            <a:chExt cx="12197" cy="4253"/>
                          </a:xfrm>
                        </wpg:grpSpPr>
                        <wpg:grpSp>
                          <wpg:cNvPr id="24" name="Group 34"/>
                          <wpg:cNvGrpSpPr>
                            <a:grpSpLocks/>
                          </wpg:cNvGrpSpPr>
                          <wpg:grpSpPr bwMode="auto">
                            <a:xfrm>
                              <a:off x="-6" y="3717"/>
                              <a:ext cx="12189" cy="3550"/>
                              <a:chOff x="18" y="7468"/>
                              <a:chExt cx="12189" cy="3550"/>
                            </a:xfrm>
                          </wpg:grpSpPr>
                          <wps:wsp>
                            <wps:cNvPr id="25" name="Freeform 3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 name="Freeform 3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Rectangle 44"/>
                        <wps:cNvSpPr>
                          <a:spLocks noChangeArrowheads="1"/>
                        </wps:cNvSpPr>
                        <wps:spPr bwMode="auto">
                          <a:xfrm>
                            <a:off x="1800" y="1440"/>
                            <a:ext cx="863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1711" w14:textId="77777777" w:rsidR="00473473" w:rsidRDefault="00473473" w:rsidP="002169B8">
                              <w:pPr>
                                <w:jc w:val="center"/>
                                <w:rPr>
                                  <w:b/>
                                  <w:bCs/>
                                  <w:sz w:val="32"/>
                                  <w:szCs w:val="32"/>
                                </w:rPr>
                              </w:pPr>
                              <w:r w:rsidRPr="00547229">
                                <w:rPr>
                                  <w:b/>
                                  <w:bCs/>
                                  <w:sz w:val="32"/>
                                  <w:szCs w:val="32"/>
                                </w:rPr>
                                <w:t xml:space="preserve">Первичная специализированная </w:t>
                              </w:r>
                            </w:p>
                            <w:p w14:paraId="2219A1B2" w14:textId="77777777" w:rsidR="00473473" w:rsidRPr="00547229" w:rsidRDefault="00473473" w:rsidP="002169B8">
                              <w:pPr>
                                <w:jc w:val="center"/>
                                <w:rPr>
                                  <w:b/>
                                  <w:bCs/>
                                  <w:sz w:val="32"/>
                                  <w:szCs w:val="32"/>
                                </w:rPr>
                              </w:pPr>
                              <w:r w:rsidRPr="00547229">
                                <w:rPr>
                                  <w:b/>
                                  <w:bCs/>
                                  <w:sz w:val="32"/>
                                  <w:szCs w:val="32"/>
                                </w:rPr>
                                <w:t>аккредитация специалистов</w:t>
                              </w:r>
                            </w:p>
                          </w:txbxContent>
                        </wps:txbx>
                        <wps:bodyPr rot="0" vert="horz" wrap="square" lIns="91440" tIns="45720" rIns="91440" bIns="45720" anchor="t" anchorCtr="0" upright="1">
                          <a:spAutoFit/>
                        </wps:bodyPr>
                      </wps:wsp>
                      <wps:wsp>
                        <wps:cNvPr id="35" name="Rectangle 45"/>
                        <wps:cNvSpPr>
                          <a:spLocks noChangeArrowheads="1"/>
                        </wps:cNvSpPr>
                        <wps:spPr bwMode="auto">
                          <a:xfrm>
                            <a:off x="6494" y="11160"/>
                            <a:ext cx="499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FE2F" w14:textId="77777777" w:rsidR="00473473" w:rsidRPr="005908B3" w:rsidRDefault="00473473" w:rsidP="002169B8">
                              <w:pPr>
                                <w:jc w:val="right"/>
                                <w:rPr>
                                  <w:b/>
                                  <w:sz w:val="96"/>
                                  <w:szCs w:val="96"/>
                                </w:rPr>
                              </w:pPr>
                              <w:r w:rsidRPr="005908B3">
                                <w:rPr>
                                  <w:b/>
                                  <w:sz w:val="96"/>
                                  <w:szCs w:val="96"/>
                                </w:rPr>
                                <w:t>201</w:t>
                              </w:r>
                              <w:r>
                                <w:rPr>
                                  <w:b/>
                                  <w:sz w:val="96"/>
                                  <w:szCs w:val="96"/>
                                </w:rPr>
                                <w:t>9</w:t>
                              </w:r>
                            </w:p>
                          </w:txbxContent>
                        </wps:txbx>
                        <wps:bodyPr rot="0" vert="horz" wrap="square" lIns="91440" tIns="45720" rIns="91440" bIns="45720" anchor="t" anchorCtr="0" upright="1">
                          <a:spAutoFit/>
                        </wps:bodyPr>
                      </wps:wsp>
                      <wps:wsp>
                        <wps:cNvPr id="36" name="Rectangle 4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26B8" w14:textId="77777777" w:rsidR="00473473" w:rsidRDefault="00473473" w:rsidP="002169B8">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032A2BED" w14:textId="77777777" w:rsidR="00473473" w:rsidRDefault="00473473" w:rsidP="002169B8">
                              <w:pPr>
                                <w:rPr>
                                  <w:b/>
                                  <w:bCs/>
                                  <w:sz w:val="28"/>
                                  <w:szCs w:val="28"/>
                                </w:rPr>
                              </w:pPr>
                            </w:p>
                            <w:p w14:paraId="03E3D6BA" w14:textId="77777777" w:rsidR="00473473" w:rsidRDefault="00473473" w:rsidP="002169B8">
                              <w:pPr>
                                <w:rPr>
                                  <w:b/>
                                  <w:color w:val="0070C0"/>
                                  <w:sz w:val="32"/>
                                  <w:szCs w:val="32"/>
                                </w:rPr>
                              </w:pPr>
                              <w:r>
                                <w:rPr>
                                  <w:b/>
                                  <w:color w:val="0070C0"/>
                                  <w:sz w:val="40"/>
                                  <w:szCs w:val="40"/>
                                </w:rPr>
                                <w:t>Техника выполнения кишечного шва</w:t>
                              </w:r>
                            </w:p>
                            <w:p w14:paraId="56B156D1" w14:textId="77777777" w:rsidR="00473473" w:rsidRPr="00BF0EB4" w:rsidRDefault="00473473" w:rsidP="002169B8">
                              <w:pPr>
                                <w:rPr>
                                  <w:b/>
                                  <w:bCs/>
                                  <w:color w:val="0070C0"/>
                                  <w:sz w:val="28"/>
                                  <w:szCs w:val="28"/>
                                </w:rPr>
                              </w:pPr>
                            </w:p>
                            <w:p w14:paraId="6C5C7810" w14:textId="77777777" w:rsidR="00473473" w:rsidRPr="00547229" w:rsidRDefault="00473473" w:rsidP="002169B8">
                              <w:pPr>
                                <w:rPr>
                                  <w:b/>
                                  <w:bCs/>
                                  <w:sz w:val="28"/>
                                  <w:szCs w:val="28"/>
                                </w:rPr>
                              </w:pPr>
                              <w:r w:rsidRPr="00547229">
                                <w:rPr>
                                  <w:b/>
                                  <w:bCs/>
                                  <w:sz w:val="28"/>
                                  <w:szCs w:val="28"/>
                                </w:rPr>
                                <w:t xml:space="preserve">Специальность: </w:t>
                              </w:r>
                              <w:r>
                                <w:rPr>
                                  <w:b/>
                                  <w:bCs/>
                                  <w:sz w:val="28"/>
                                  <w:szCs w:val="28"/>
                                </w:rPr>
                                <w:t xml:space="preserve"> </w:t>
                              </w:r>
                              <w:r w:rsidRPr="007B1219">
                                <w:rPr>
                                  <w:b/>
                                  <w:sz w:val="32"/>
                                  <w:szCs w:val="32"/>
                                </w:rPr>
                                <w:t>31.08.67</w:t>
                              </w:r>
                              <w:r>
                                <w:rPr>
                                  <w:b/>
                                  <w:sz w:val="32"/>
                                  <w:szCs w:val="32"/>
                                </w:rPr>
                                <w:t xml:space="preserve"> Хирургия</w:t>
                              </w:r>
                            </w:p>
                            <w:p w14:paraId="3277012A" w14:textId="77777777" w:rsidR="00473473" w:rsidRDefault="00473473" w:rsidP="002169B8"/>
                            <w:p w14:paraId="1A746BC5" w14:textId="77777777" w:rsidR="00473473" w:rsidRDefault="00473473" w:rsidP="002169B8">
                              <w:pPr>
                                <w:rPr>
                                  <w:rStyle w:val="s21"/>
                                  <w:b w:val="0"/>
                                </w:rPr>
                              </w:pPr>
                              <w:r>
                                <w:rPr>
                                  <w:rStyle w:val="s21"/>
                                  <w:b w:val="0"/>
                                </w:rPr>
                                <w:t>Детская хирургия (</w:t>
                              </w:r>
                              <w:r w:rsidRPr="00352C57">
                                <w:rPr>
                                  <w:rStyle w:val="s21"/>
                                  <w:b w:val="0"/>
                                </w:rPr>
                                <w:t>31.08.16</w:t>
                              </w:r>
                              <w:r>
                                <w:rPr>
                                  <w:rStyle w:val="s21"/>
                                  <w:b w:val="0"/>
                                </w:rPr>
                                <w:t>)</w:t>
                              </w:r>
                            </w:p>
                            <w:p w14:paraId="7F57314A" w14:textId="77777777" w:rsidR="00473473" w:rsidRPr="00352C57" w:rsidRDefault="00473473" w:rsidP="002169B8">
                              <w:pPr>
                                <w:rPr>
                                  <w:rStyle w:val="s21"/>
                                  <w:b w:val="0"/>
                                </w:rPr>
                              </w:pPr>
                              <w:r>
                                <w:rPr>
                                  <w:rStyle w:val="s21"/>
                                  <w:b w:val="0"/>
                                </w:rPr>
                                <w:t>Онкология (</w:t>
                              </w:r>
                              <w:r w:rsidRPr="00352C57">
                                <w:rPr>
                                  <w:rStyle w:val="s21"/>
                                  <w:b w:val="0"/>
                                </w:rPr>
                                <w:t>31.08.57</w:t>
                              </w:r>
                              <w:r>
                                <w:rPr>
                                  <w:rStyle w:val="s21"/>
                                  <w:b w:val="0"/>
                                </w:rPr>
                                <w:t>)</w:t>
                              </w:r>
                            </w:p>
                            <w:p w14:paraId="4F0AE416" w14:textId="77777777" w:rsidR="00473473" w:rsidRPr="00352C57" w:rsidRDefault="00473473" w:rsidP="002169B8">
                              <w:pPr>
                                <w:rPr>
                                  <w:rStyle w:val="s21"/>
                                  <w:b w:val="0"/>
                                </w:rPr>
                              </w:pPr>
                              <w:r w:rsidRPr="00352C57">
                                <w:rPr>
                                  <w:rStyle w:val="s21"/>
                                  <w:b w:val="0"/>
                                </w:rPr>
                                <w:t>Урология</w:t>
                              </w:r>
                              <w:r>
                                <w:rPr>
                                  <w:rStyle w:val="s21"/>
                                  <w:b w:val="0"/>
                                </w:rPr>
                                <w:t xml:space="preserve"> (</w:t>
                              </w:r>
                              <w:r w:rsidRPr="00352C57">
                                <w:rPr>
                                  <w:rStyle w:val="s21"/>
                                  <w:b w:val="0"/>
                                </w:rPr>
                                <w:t>31.08.68</w:t>
                              </w:r>
                              <w:r>
                                <w:rPr>
                                  <w:rStyle w:val="s21"/>
                                  <w:b w:val="0"/>
                                </w:rPr>
                                <w:t>)</w:t>
                              </w:r>
                            </w:p>
                            <w:p w14:paraId="6FDCF1BD" w14:textId="77777777" w:rsidR="00473473" w:rsidRPr="00547229" w:rsidRDefault="00473473" w:rsidP="002169B8">
                              <w:pPr>
                                <w:rPr>
                                  <w:bCs/>
                                  <w:sz w:val="28"/>
                                  <w:szCs w:val="28"/>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2" o:spid="_x0000_s1026" style="position:absolute;margin-left:3.7pt;margin-top:-37.85pt;width:595.3pt;height:816.4pt;z-index:251659264;mso-width-percent:1000;mso-position-horizontal-relative:page;mso-position-vertical-relative:margin;mso-width-percent:1000;mso-height-relative:margin" coordorigin=",1440" coordsize="12239,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" o:allowincell="f">
                <v:group id="Group 33" o:spid="_x0000_s1027" style="position:absolute;top:9661;width:12239;height:4739"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group id="Group 34" o:spid="_x0000_s102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Freeform 35" o:spid="_x0000_s102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JxWwgAA&#10;ANsAAAAPAAAAZHJzL2Rvd25yZXYueG1sRI/dagIxFITvhb5DOELvNKugyNYoIhRa9MKfPsBhc7q7&#10;NDlZkqNu394IgpfDzHzDLNe9d+pKMbWBDUzGBSjiKtiWawM/58/RAlQSZIsuMBn4pwTr1dtgiaUN&#10;Nz7S9SS1yhBOJRpoRLpS61Q15DGNQ0ecvd8QPUqWsdY24i3DvdPTophrjy3nhQY72jZU/Z0u3oC4&#10;HR+rxfdsdykmbn+Itp1vxZj3Yb/5ACXUyyv8bH9ZA9MZPL7kH6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onFbCAAAA2wAAAA8AAAAAAAAAAAAAAAAAlwIAAGRycy9kb3du&#10;cmV2LnhtbFBLBQYAAAAABAAEAPUAAACGAwAAAAA=&#10;" path="m0,0l17,2863,7132,2578,7132,200,,0xe" fillcolor="#a7bfde" stroked="f">
                      <v:fill opacity="32896f"/>
                      <v:path arrowok="t" o:connecttype="custom" o:connectlocs="0,0;17,2863;7132,2578;7132,200;0,0" o:connectangles="0,0,0,0,0"/>
                    </v:shape>
                    <v:shape id="Freeform 36" o:spid="_x0000_s103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4cxgAA&#10;ANsAAAAPAAAAZHJzL2Rvd25yZXYueG1sRI9PawIxFMTvhX6H8ApeimZrRWU1ihRL68n6B7w+Ns/N&#10;2s3LNkl166dvCgWPw8z8hpnOW1uLM/lQOVbw1MtAEBdOV1wq2O9eu2MQISJrrB2Tgh8KMJ/d300x&#10;1+7CGzpvYykShEOOCkyMTS5lKAxZDD3XECfv6LzFmKQvpfZ4SXBby36WDaXFitOCwYZeDBWf22+r&#10;4OO68Yvn5stf0QzK9Wl1eBwt35TqPLSLCYhIbbyF/9vvWkF/CH9f0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D4cxgAAANsAAAAPAAAAAAAAAAAAAAAAAJcCAABkcnMv&#10;ZG93bnJldi54bWxQSwUGAAAAAAQABAD1AAAAigMAAAAA&#10;" path="m0,569l0,2930,3466,3550,3466,,,569xe" fillcolor="#d3dfee" stroked="f">
                      <v:fill opacity="32896f"/>
                      <v:path arrowok="t" o:connecttype="custom" o:connectlocs="0,569;0,2930;3466,3550;3466,0;0,569" o:connectangles="0,0,0,0,0"/>
                    </v:shape>
                    <v:shape id="Freeform 37" o:spid="_x0000_s103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WndwgAA&#10;ANsAAAAPAAAAZHJzL2Rvd25yZXYueG1sRI9bi8IwFITfBf9DOIJva2qQVapRvLDsIvvi7f3QHNtq&#10;c1KarHb/vREEH4eZ+YaZLVpbiRs1vnSsYThIQBBnzpScazgevj4mIHxANlg5Jg3/5GEx73ZmmBp3&#10;5x3d9iEXEcI+RQ1FCHUqpc8KsugHriaO3tk1FkOUTS5Ng/cIt5VUSfIpLZYcFwqsaV1Qdt3/WQ3j&#10;w2a0WZqtWn1zuKjspC6nX6V1v9cupyACteEdfrV/jAY1hueX+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8Rad3CAAAA2wAAAA8AAAAAAAAAAAAAAAAAlwIAAGRycy9kb3du&#10;cmV2LnhtbFBLBQYAAAAABAAEAPUAAACGAwAAAAA=&#10;" path="m0,0l0,3550,1591,2746,1591,737,,0xe" fillcolor="#a7bfde" stroked="f">
                      <v:fill opacity="32896f"/>
                      <v:path arrowok="t" o:connecttype="custom" o:connectlocs="0,0;0,3550;1591,2746;1591,737;0,0" o:connectangles="0,0,0,0,0"/>
                    </v:shape>
                  </v:group>
                  <v:shape id="Freeform 38" o:spid="_x0000_s103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dFKvwAA&#10;ANsAAAAPAAAAZHJzL2Rvd25yZXYueG1sRE9Ni8IwEL0v+B/CCN7WRIVVqlGkoO5hL7Z6H5rZtmwz&#10;KU2s1V+/OQgeH+97sxtsI3rqfO1Yw2yqQBAXztRcarjkh88VCB+QDTaOScODPOy2o48NJsbd+Ux9&#10;FkoRQ9gnqKEKoU2k9EVFFv3UtcSR+3WdxRBhV0rT4T2G20bOlfqSFmuODRW2lFZU/GU3q+Hcp4vr&#10;MVf0yM2yOS1/MvV8plpPxsN+DSLQEN7il/vbaJjHsfFL/AFy+w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Fh0Uq/AAAA2wAAAA8AAAAAAAAAAAAAAAAAlwIAAGRycy9kb3ducmV2&#10;LnhtbFBLBQYAAAAABAAEAPUAAACDAwAAAAA=&#10;" path="m1,251l0,2662,4120,2913,4120,,1,251xe" fillcolor="#d8d8d8" stroked="f">
                    <v:path arrowok="t" o:connecttype="custom" o:connectlocs="1,251;0,2662;4120,2913;4120,0;1,251" o:connectangles="0,0,0,0,0"/>
                  </v:shape>
                  <v:shape id="Freeform 39" o:spid="_x0000_s103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sUaxQAA&#10;ANsAAAAPAAAAZHJzL2Rvd25yZXYueG1sRI9BawIxFITvhf6H8ITealahUlejSGlLL4W6iujt7eaZ&#10;Xdy8LEmqa399UxB6HGbmG2a+7G0rzuRD41jBaJiBIK6cbtgo2G7eHp9BhIissXVMCq4UYLm4v5tj&#10;rt2F13QuohEJwiFHBXWMXS5lqGqyGIauI07e0XmLMUlvpPZ4SXDbynGWTaTFhtNCjR291FSdim+r&#10;YCe/nor92ny68lBmpX/dtebnXamHQb+agYjUx//wrf2hFYy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qxRrFAAAA2wAAAA8AAAAAAAAAAAAAAAAAlwIAAGRycy9k&#10;b3ducmV2LnhtbFBLBQYAAAAABAAEAPUAAACJAwAAAAA=&#10;" path="m0,0l0,4236,3985,3349,3985,921,,0xe" fillcolor="#bfbfbf" stroked="f">
                    <v:path arrowok="t" o:connecttype="custom" o:connectlocs="0,0;0,4236;3985,3349;3985,921;0,0" o:connectangles="0,0,0,0,0"/>
                  </v:shape>
                  <v:shape id="Freeform 40" o:spid="_x0000_s103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foQwgAA&#10;ANsAAAAPAAAAZHJzL2Rvd25yZXYueG1sRE/Pa8IwFL4P9j+EN/AyZjoFKZ1pGZaJB0HXDXZ9a97a&#10;sualJNHW/94cBI8f3+91MZlenMn5zrKC13kCgri2uuNGwffXx0sKwgdkjb1lUnAhD0X++LDGTNuR&#10;P+lchUbEEPYZKmhDGDIpfd2SQT+3A3Hk/qwzGCJ0jdQOxxhuerlIkpU02HFsaHGgTUv1f3UyCqry&#10;p3q++OOhLNPjsP11+40ZU6VmT9P7G4hAU7iLb+6dVrCM6+OX+ANkf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t+hDCAAAA2wAAAA8AAAAAAAAAAAAAAAAAlwIAAGRycy9kb3du&#10;cmV2LnhtbFBLBQYAAAAABAAEAPUAAACGAwAAAAA=&#10;" path="m4086,0l4084,4253,,3198,,1072,4086,0xe" fillcolor="#d8d8d8" stroked="f">
                    <v:path arrowok="t" o:connecttype="custom" o:connectlocs="4086,0;4084,4253;0,3198;0,1072;4086,0" o:connectangles="0,0,0,0,0"/>
                  </v:shape>
                  <v:shape id="Freeform 41" o:spid="_x0000_s103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3PEwgAA&#10;ANsAAAAPAAAAZHJzL2Rvd25yZXYueG1sRI9Ba8JAFITvhf6H5RW81U0iSImuYgvS9miqOT+yz2ww&#10;+zZmVxP/fVcQPA4z8w2zXI+2FVfqfeNYQTpNQBBXTjdcK9j/bd8/QPiArLF1TApu5GG9en1ZYq7d&#10;wDu6FqEWEcI+RwUmhC6X0leGLPqp64ijd3S9xRBlX0vd4xDhtpVZksylxYbjgsGOvgxVp+JiFRyG&#10;ndShPf+W30WazZryM6vORqnJ27hZgAg0hmf40f7RCmYp3L/EH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nc8TCAAAA2wAAAA8AAAAAAAAAAAAAAAAAlwIAAGRycy9kb3du&#10;cmV2LnhtbFBLBQYAAAAABAAEAPUAAACGAwAAAAA=&#10;" path="m0,921l2060,,2076,3851,,2981,,921xe" fillcolor="#d3dfee" stroked="f">
                    <v:fill opacity="46003f"/>
                    <v:path arrowok="t" o:connecttype="custom" o:connectlocs="0,921;2060,0;2076,3851;0,2981;0,921" o:connectangles="0,0,0,0,0"/>
                  </v:shape>
                  <v:shape id="Freeform 42" o:spid="_x0000_s103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XEmxAAA&#10;ANsAAAAPAAAAZHJzL2Rvd25yZXYueG1sRI/NasMwEITvhbyD2EBvjRw3hOBGNk1ooLeQHwi9LdbG&#10;NrVWrqQ49ttXhUKOw8w3w6yLwbSiJ+cbywrmswQEcWl1w5WC82n3sgLhA7LG1jIpGMlDkU+e1php&#10;e+cD9cdQiVjCPkMFdQhdJqUvazLoZ7Yjjt7VOoMhSldJ7fAey00r0yRZSoMNx4UaO9rWVH4fb0bB&#10;q9unH4fLj0d7XW3Pm35cfHWjUs/T4f0NRKAhPML/9KeOXAp/X+IP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lxJsQAAADbAAAADwAAAAAAAAAAAAAAAACXAgAAZHJzL2Rv&#10;d25yZXYueG1sUEsFBgAAAAAEAAQA9QAAAIgDAAAAAA==&#10;" path="m0,0l17,3835,6011,2629,6011,1239,,0xe" fillcolor="#a7bfde" stroked="f">
                    <v:fill opacity="46003f"/>
                    <v:path arrowok="t" o:connecttype="custom" o:connectlocs="0,0;17,3835;6011,2629;6011,1239;0,0" o:connectangles="0,0,0,0,0"/>
                  </v:shape>
                  <v:shape id="Freeform 43" o:spid="_x0000_s103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ZcjxQAA&#10;ANsAAAAPAAAAZHJzL2Rvd25yZXYueG1sRI9BSwMxFITvgv8hvEJvbbYuWlmbFllUCvagbcXr6+Y1&#10;Wdy8LJt0u/77Rih4HGbmG2axGlwjeupC7VnBbJqBIK68rtko2O9eJ48gQkTW2HgmBb8UYLW8vVlg&#10;of2ZP6nfRiMShEOBCmyMbSFlqCw5DFPfEifv6DuHMcnOSN3hOcFdI++y7EE6rDktWGyptFT9bE9O&#10;wdvHfZmb/nvdvvvafm3me3MoX5Qaj4bnJxCRhvgfvrbXWkGew9+X9APk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1lyPFAAAA2wAAAA8AAAAAAAAAAAAAAAAAlwIAAGRycy9k&#10;b3ducmV2LnhtbFBLBQYAAAAABAAEAPUAAACJAwAAAAA=&#10;" path="m0,1038l0,2411,4102,3432,4102,,,1038xe" fillcolor="#d3dfee" stroked="f">
                    <v:fill opacity="46003f"/>
                    <v:path arrowok="t" o:connecttype="custom" o:connectlocs="0,1038;0,2411;4102,3432;4102,0;0,1038" o:connectangles="0,0,0,0,0"/>
                  </v:shape>
                </v:group>
                <v:rect id="Rectangle 44" o:spid="_x0000_s1038" style="position:absolute;left:1800;top:1440;width:8638;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mPqxQAA&#10;ANsAAAAPAAAAZHJzL2Rvd25yZXYueG1sRI/dasJAFITvhb7DcgRvRDdtxZ/UVYo/EL0z+gDH7GkS&#10;zZ4N2VXTt+8KBS+HmfmGmS9bU4k7Na60rOB9GIEgzqwuOVdwOm4HUxDOI2usLJOCX3KwXLx15hhr&#10;++AD3VOfiwBhF6OCwvs6ltJlBRl0Q1sTB+/HNgZ9kE0udYOPADeV/IiisTRYclgosKZVQdk1vRkF&#10;u/1of1ol8nKdlet+MkkjeR5vlOp12+8vEJ5a/wr/txOt4HMEzy/h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GY+rFAAAA2wAAAA8AAAAAAAAAAAAAAAAAlwIAAGRycy9k&#10;b3ducmV2LnhtbFBLBQYAAAAABAAEAPUAAACJAwAAAAA=&#10;" filled="f" stroked="f">
                  <v:textbox style="mso-fit-shape-to-text:t">
                    <w:txbxContent>
                      <w:p w14:paraId="28781711" w14:textId="77777777" w:rsidR="00473473" w:rsidRDefault="00473473" w:rsidP="002169B8">
                        <w:pPr>
                          <w:jc w:val="center"/>
                          <w:rPr>
                            <w:b/>
                            <w:bCs/>
                            <w:sz w:val="32"/>
                            <w:szCs w:val="32"/>
                          </w:rPr>
                        </w:pPr>
                        <w:r w:rsidRPr="00547229">
                          <w:rPr>
                            <w:b/>
                            <w:bCs/>
                            <w:sz w:val="32"/>
                            <w:szCs w:val="32"/>
                          </w:rPr>
                          <w:t xml:space="preserve">Первичная специализированная </w:t>
                        </w:r>
                      </w:p>
                      <w:p w14:paraId="2219A1B2" w14:textId="77777777" w:rsidR="00473473" w:rsidRPr="00547229" w:rsidRDefault="00473473" w:rsidP="002169B8">
                        <w:pPr>
                          <w:jc w:val="center"/>
                          <w:rPr>
                            <w:b/>
                            <w:bCs/>
                            <w:sz w:val="32"/>
                            <w:szCs w:val="32"/>
                          </w:rPr>
                        </w:pPr>
                        <w:r w:rsidRPr="00547229">
                          <w:rPr>
                            <w:b/>
                            <w:bCs/>
                            <w:sz w:val="32"/>
                            <w:szCs w:val="32"/>
                          </w:rPr>
                          <w:t>аккредитация специалистов</w:t>
                        </w:r>
                      </w:p>
                    </w:txbxContent>
                  </v:textbox>
                </v:rect>
                <v:rect id="Rectangle 45" o:spid="_x0000_s1039" style="position:absolute;left:6494;top:11160;width:4998;height:9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sZxxQAA&#10;ANsAAAAPAAAAZHJzL2Rvd25yZXYueG1sRI/NbsIwEITvSLyDtUi9VMWh5acEDEK0SIFbAw+wjZck&#10;EK+j2IXw9hipEsfRzHyjmS9bU4kLNa60rGDQj0AQZ1aXnCs47DdvnyCcR9ZYWSYFN3KwXHQ7c4y1&#10;vfIPXVKfiwBhF6OCwvs6ltJlBRl0fVsTB+9oG4M+yCaXusFrgJtKvkfRWBosOSwUWNO6oOyc/hkF&#10;291wd1gn8nSell+vySSN5O/4W6mXXruagfDU+mf4v51oBR8jeHwJP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KxnHFAAAA2wAAAA8AAAAAAAAAAAAAAAAAlwIAAGRycy9k&#10;b3ducmV2LnhtbFBLBQYAAAAABAAEAPUAAACJAwAAAAA=&#10;" filled="f" stroked="f">
                  <v:textbox style="mso-fit-shape-to-text:t">
                    <w:txbxContent>
                      <w:p w14:paraId="4C5CFE2F" w14:textId="77777777" w:rsidR="00473473" w:rsidRPr="005908B3" w:rsidRDefault="00473473" w:rsidP="002169B8">
                        <w:pPr>
                          <w:jc w:val="right"/>
                          <w:rPr>
                            <w:b/>
                            <w:sz w:val="96"/>
                            <w:szCs w:val="96"/>
                          </w:rPr>
                        </w:pPr>
                        <w:r w:rsidRPr="005908B3">
                          <w:rPr>
                            <w:b/>
                            <w:sz w:val="96"/>
                            <w:szCs w:val="96"/>
                          </w:rPr>
                          <w:t>201</w:t>
                        </w:r>
                        <w:r>
                          <w:rPr>
                            <w:b/>
                            <w:sz w:val="96"/>
                            <w:szCs w:val="96"/>
                          </w:rPr>
                          <w:t>9</w:t>
                        </w:r>
                      </w:p>
                    </w:txbxContent>
                  </v:textbox>
                </v:rect>
                <v:rect id="Rectangle 46" o:spid="_x0000_s1040" style="position:absolute;left:1800;top:2294;width:8638;height:726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rGwgAA&#10;ANsAAAAPAAAAZHJzL2Rvd25yZXYueG1sRI/disIwFITvBd8hHME7TVUoSzWKKKLCruDPAxybY1ts&#10;TkoStb69WVjYy2Hmm2Fmi9bU4knOV5YVjIYJCOLc6ooLBZfzZvAFwgdkjbVlUvAmD4t5tzPDTNsX&#10;H+l5CoWIJewzVFCG0GRS+rwkg35oG+Lo3awzGKJ0hdQOX7Hc1HKcJKk0WHFcKLGhVUn5/fQwCibf&#10;h4P7Wd83abK+7Nm6drW9HpXq99rlFESgNvyH/+idjlwKv1/iD5Dz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X6sbCAAAA2wAAAA8AAAAAAAAAAAAAAAAAlwIAAGRycy9kb3du&#10;cmV2LnhtbFBLBQYAAAAABAAEAPUAAACGAwAAAAA=&#10;" filled="f" stroked="f">
                  <v:textbox>
                    <w:txbxContent>
                      <w:p w14:paraId="269026B8" w14:textId="77777777" w:rsidR="00473473" w:rsidRDefault="00473473" w:rsidP="002169B8">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032A2BED" w14:textId="77777777" w:rsidR="00473473" w:rsidRDefault="00473473" w:rsidP="002169B8">
                        <w:pPr>
                          <w:rPr>
                            <w:b/>
                            <w:bCs/>
                            <w:sz w:val="28"/>
                            <w:szCs w:val="28"/>
                          </w:rPr>
                        </w:pPr>
                      </w:p>
                      <w:p w14:paraId="03E3D6BA" w14:textId="77777777" w:rsidR="00473473" w:rsidRDefault="00473473" w:rsidP="002169B8">
                        <w:pPr>
                          <w:rPr>
                            <w:b/>
                            <w:color w:val="0070C0"/>
                            <w:sz w:val="32"/>
                            <w:szCs w:val="32"/>
                          </w:rPr>
                        </w:pPr>
                        <w:r>
                          <w:rPr>
                            <w:b/>
                            <w:color w:val="0070C0"/>
                            <w:sz w:val="40"/>
                            <w:szCs w:val="40"/>
                          </w:rPr>
                          <w:t>Техника выполнения кишечного шва</w:t>
                        </w:r>
                      </w:p>
                      <w:p w14:paraId="56B156D1" w14:textId="77777777" w:rsidR="00473473" w:rsidRPr="00BF0EB4" w:rsidRDefault="00473473" w:rsidP="002169B8">
                        <w:pPr>
                          <w:rPr>
                            <w:b/>
                            <w:bCs/>
                            <w:color w:val="0070C0"/>
                            <w:sz w:val="28"/>
                            <w:szCs w:val="28"/>
                          </w:rPr>
                        </w:pPr>
                      </w:p>
                      <w:p w14:paraId="6C5C7810" w14:textId="77777777" w:rsidR="00473473" w:rsidRPr="00547229" w:rsidRDefault="00473473" w:rsidP="002169B8">
                        <w:pPr>
                          <w:rPr>
                            <w:b/>
                            <w:bCs/>
                            <w:sz w:val="28"/>
                            <w:szCs w:val="28"/>
                          </w:rPr>
                        </w:pPr>
                        <w:r w:rsidRPr="00547229">
                          <w:rPr>
                            <w:b/>
                            <w:bCs/>
                            <w:sz w:val="28"/>
                            <w:szCs w:val="28"/>
                          </w:rPr>
                          <w:t xml:space="preserve">Специальность: </w:t>
                        </w:r>
                        <w:r>
                          <w:rPr>
                            <w:b/>
                            <w:bCs/>
                            <w:sz w:val="28"/>
                            <w:szCs w:val="28"/>
                          </w:rPr>
                          <w:t xml:space="preserve"> </w:t>
                        </w:r>
                        <w:r w:rsidRPr="007B1219">
                          <w:rPr>
                            <w:b/>
                            <w:sz w:val="32"/>
                            <w:szCs w:val="32"/>
                          </w:rPr>
                          <w:t>31.08.67</w:t>
                        </w:r>
                        <w:r>
                          <w:rPr>
                            <w:b/>
                            <w:sz w:val="32"/>
                            <w:szCs w:val="32"/>
                          </w:rPr>
                          <w:t xml:space="preserve"> Хирургия</w:t>
                        </w:r>
                      </w:p>
                      <w:p w14:paraId="3277012A" w14:textId="77777777" w:rsidR="00473473" w:rsidRDefault="00473473" w:rsidP="002169B8"/>
                      <w:p w14:paraId="1A746BC5" w14:textId="77777777" w:rsidR="00473473" w:rsidRDefault="00473473" w:rsidP="002169B8">
                        <w:pPr>
                          <w:rPr>
                            <w:rStyle w:val="s21"/>
                            <w:b w:val="0"/>
                          </w:rPr>
                        </w:pPr>
                        <w:r>
                          <w:rPr>
                            <w:rStyle w:val="s21"/>
                            <w:b w:val="0"/>
                          </w:rPr>
                          <w:t>Детская хирургия (</w:t>
                        </w:r>
                        <w:r w:rsidRPr="00352C57">
                          <w:rPr>
                            <w:rStyle w:val="s21"/>
                            <w:b w:val="0"/>
                          </w:rPr>
                          <w:t>31.08.16</w:t>
                        </w:r>
                        <w:r>
                          <w:rPr>
                            <w:rStyle w:val="s21"/>
                            <w:b w:val="0"/>
                          </w:rPr>
                          <w:t>)</w:t>
                        </w:r>
                      </w:p>
                      <w:p w14:paraId="7F57314A" w14:textId="77777777" w:rsidR="00473473" w:rsidRPr="00352C57" w:rsidRDefault="00473473" w:rsidP="002169B8">
                        <w:pPr>
                          <w:rPr>
                            <w:rStyle w:val="s21"/>
                            <w:b w:val="0"/>
                          </w:rPr>
                        </w:pPr>
                        <w:r>
                          <w:rPr>
                            <w:rStyle w:val="s21"/>
                            <w:b w:val="0"/>
                          </w:rPr>
                          <w:t>Онкология (</w:t>
                        </w:r>
                        <w:r w:rsidRPr="00352C57">
                          <w:rPr>
                            <w:rStyle w:val="s21"/>
                            <w:b w:val="0"/>
                          </w:rPr>
                          <w:t>31.08.57</w:t>
                        </w:r>
                        <w:r>
                          <w:rPr>
                            <w:rStyle w:val="s21"/>
                            <w:b w:val="0"/>
                          </w:rPr>
                          <w:t>)</w:t>
                        </w:r>
                      </w:p>
                      <w:p w14:paraId="4F0AE416" w14:textId="77777777" w:rsidR="00473473" w:rsidRPr="00352C57" w:rsidRDefault="00473473" w:rsidP="002169B8">
                        <w:pPr>
                          <w:rPr>
                            <w:rStyle w:val="s21"/>
                            <w:b w:val="0"/>
                          </w:rPr>
                        </w:pPr>
                        <w:r w:rsidRPr="00352C57">
                          <w:rPr>
                            <w:rStyle w:val="s21"/>
                            <w:b w:val="0"/>
                          </w:rPr>
                          <w:t>Урология</w:t>
                        </w:r>
                        <w:r>
                          <w:rPr>
                            <w:rStyle w:val="s21"/>
                            <w:b w:val="0"/>
                          </w:rPr>
                          <w:t xml:space="preserve"> (</w:t>
                        </w:r>
                        <w:r w:rsidRPr="00352C57">
                          <w:rPr>
                            <w:rStyle w:val="s21"/>
                            <w:b w:val="0"/>
                          </w:rPr>
                          <w:t>31.08.68</w:t>
                        </w:r>
                        <w:r>
                          <w:rPr>
                            <w:rStyle w:val="s21"/>
                            <w:b w:val="0"/>
                          </w:rPr>
                          <w:t>)</w:t>
                        </w:r>
                      </w:p>
                      <w:p w14:paraId="6FDCF1BD" w14:textId="77777777" w:rsidR="00473473" w:rsidRPr="00547229" w:rsidRDefault="00473473" w:rsidP="002169B8">
                        <w:pPr>
                          <w:rPr>
                            <w:bCs/>
                            <w:sz w:val="28"/>
                            <w:szCs w:val="28"/>
                          </w:rPr>
                        </w:pPr>
                      </w:p>
                    </w:txbxContent>
                  </v:textbox>
                </v:rect>
                <w10:wrap anchorx="page" anchory="margin"/>
              </v:group>
            </w:pict>
          </mc:Fallback>
        </mc:AlternateContent>
      </w:r>
      <w:r w:rsidRPr="004923B4">
        <w:rPr>
          <w:b/>
        </w:rPr>
        <w:br w:type="page"/>
      </w:r>
    </w:p>
    <w:p w14:paraId="57FD4A12" w14:textId="77777777" w:rsidR="002169B8" w:rsidRPr="004923B4" w:rsidRDefault="002169B8" w:rsidP="002169B8">
      <w:pPr>
        <w:spacing w:line="288" w:lineRule="auto"/>
        <w:jc w:val="center"/>
        <w:rPr>
          <w:b/>
        </w:rPr>
      </w:pPr>
    </w:p>
    <w:p w14:paraId="2B0F6E9B" w14:textId="77777777" w:rsidR="002169B8" w:rsidRPr="004923B4" w:rsidRDefault="002169B8" w:rsidP="002169B8">
      <w:pPr>
        <w:spacing w:line="288" w:lineRule="auto"/>
      </w:pPr>
    </w:p>
    <w:p w14:paraId="0A12F087" w14:textId="77777777" w:rsidR="002169B8" w:rsidRPr="004923B4" w:rsidRDefault="002169B8" w:rsidP="002169B8">
      <w:pPr>
        <w:pStyle w:val="Untertitel"/>
        <w:spacing w:before="0" w:after="0" w:line="288" w:lineRule="auto"/>
        <w:rPr>
          <w:b/>
        </w:rPr>
      </w:pPr>
      <w:r w:rsidRPr="004923B4">
        <w:t>Оглавление</w:t>
      </w:r>
    </w:p>
    <w:p w14:paraId="436EB0B8" w14:textId="77777777" w:rsidR="000730C7" w:rsidRDefault="002169B8">
      <w:pPr>
        <w:pStyle w:val="Verzeichnis1"/>
        <w:rPr>
          <w:rFonts w:asciiTheme="minorHAnsi" w:eastAsiaTheme="minorEastAsia" w:hAnsiTheme="minorHAnsi" w:cstheme="minorBidi"/>
          <w:noProof/>
          <w:lang w:eastAsia="ja-JP"/>
        </w:rPr>
      </w:pPr>
      <w:r w:rsidRPr="004923B4">
        <w:fldChar w:fldCharType="begin"/>
      </w:r>
      <w:r w:rsidRPr="004923B4">
        <w:instrText xml:space="preserve"> </w:instrText>
      </w:r>
      <w:r>
        <w:instrText>TOC</w:instrText>
      </w:r>
      <w:r w:rsidRPr="004923B4">
        <w:instrText xml:space="preserve"> \o "1-3" \h \z \u </w:instrText>
      </w:r>
      <w:r w:rsidRPr="004923B4">
        <w:fldChar w:fldCharType="separate"/>
      </w:r>
      <w:r w:rsidR="000730C7">
        <w:rPr>
          <w:noProof/>
        </w:rPr>
        <w:t>Авторы и рецензенты:</w:t>
      </w:r>
      <w:r w:rsidR="000730C7">
        <w:rPr>
          <w:noProof/>
        </w:rPr>
        <w:tab/>
      </w:r>
      <w:r w:rsidR="000730C7">
        <w:rPr>
          <w:noProof/>
        </w:rPr>
        <w:fldChar w:fldCharType="begin"/>
      </w:r>
      <w:r w:rsidR="000730C7">
        <w:rPr>
          <w:noProof/>
        </w:rPr>
        <w:instrText xml:space="preserve"> PAGEREF _Toc394747846 \h </w:instrText>
      </w:r>
      <w:r w:rsidR="000730C7">
        <w:rPr>
          <w:noProof/>
        </w:rPr>
      </w:r>
      <w:r w:rsidR="000730C7">
        <w:rPr>
          <w:noProof/>
        </w:rPr>
        <w:fldChar w:fldCharType="separate"/>
      </w:r>
      <w:r w:rsidR="000730C7">
        <w:rPr>
          <w:noProof/>
        </w:rPr>
        <w:t>3</w:t>
      </w:r>
      <w:r w:rsidR="000730C7">
        <w:rPr>
          <w:noProof/>
        </w:rPr>
        <w:fldChar w:fldCharType="end"/>
      </w:r>
    </w:p>
    <w:p w14:paraId="087E4FF3"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1.</w:t>
      </w:r>
      <w:r>
        <w:rPr>
          <w:rFonts w:asciiTheme="minorHAnsi" w:eastAsiaTheme="minorEastAsia" w:hAnsiTheme="minorHAnsi" w:cstheme="minorBidi"/>
          <w:noProof/>
          <w:lang w:eastAsia="ja-JP"/>
        </w:rPr>
        <w:tab/>
      </w:r>
      <w:r>
        <w:rPr>
          <w:noProof/>
        </w:rPr>
        <w:t>Уровень измеряемой подготовки</w:t>
      </w:r>
      <w:r>
        <w:rPr>
          <w:noProof/>
        </w:rPr>
        <w:tab/>
      </w:r>
      <w:r>
        <w:rPr>
          <w:noProof/>
        </w:rPr>
        <w:fldChar w:fldCharType="begin"/>
      </w:r>
      <w:r>
        <w:rPr>
          <w:noProof/>
        </w:rPr>
        <w:instrText xml:space="preserve"> PAGEREF _Toc394747847 \h </w:instrText>
      </w:r>
      <w:r>
        <w:rPr>
          <w:noProof/>
        </w:rPr>
      </w:r>
      <w:r>
        <w:rPr>
          <w:noProof/>
        </w:rPr>
        <w:fldChar w:fldCharType="separate"/>
      </w:r>
      <w:r>
        <w:rPr>
          <w:noProof/>
        </w:rPr>
        <w:t>3</w:t>
      </w:r>
      <w:r>
        <w:rPr>
          <w:noProof/>
        </w:rPr>
        <w:fldChar w:fldCharType="end"/>
      </w:r>
    </w:p>
    <w:p w14:paraId="70CDCD3B"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Профессиональный стандарт (трудовые функции)</w:t>
      </w:r>
      <w:r>
        <w:rPr>
          <w:noProof/>
        </w:rPr>
        <w:tab/>
      </w:r>
      <w:r>
        <w:rPr>
          <w:noProof/>
        </w:rPr>
        <w:fldChar w:fldCharType="begin"/>
      </w:r>
      <w:r>
        <w:rPr>
          <w:noProof/>
        </w:rPr>
        <w:instrText xml:space="preserve"> PAGEREF _Toc394747848 \h </w:instrText>
      </w:r>
      <w:r>
        <w:rPr>
          <w:noProof/>
        </w:rPr>
      </w:r>
      <w:r>
        <w:rPr>
          <w:noProof/>
        </w:rPr>
        <w:fldChar w:fldCharType="separate"/>
      </w:r>
      <w:r>
        <w:rPr>
          <w:noProof/>
        </w:rPr>
        <w:t>4</w:t>
      </w:r>
      <w:r>
        <w:rPr>
          <w:noProof/>
        </w:rPr>
        <w:fldChar w:fldCharType="end"/>
      </w:r>
    </w:p>
    <w:p w14:paraId="224733DE"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Проверяемые компетенции</w:t>
      </w:r>
      <w:r>
        <w:rPr>
          <w:noProof/>
        </w:rPr>
        <w:tab/>
      </w:r>
      <w:r>
        <w:rPr>
          <w:noProof/>
        </w:rPr>
        <w:fldChar w:fldCharType="begin"/>
      </w:r>
      <w:r>
        <w:rPr>
          <w:noProof/>
        </w:rPr>
        <w:instrText xml:space="preserve"> PAGEREF _Toc394747849 \h </w:instrText>
      </w:r>
      <w:r>
        <w:rPr>
          <w:noProof/>
        </w:rPr>
      </w:r>
      <w:r>
        <w:rPr>
          <w:noProof/>
        </w:rPr>
        <w:fldChar w:fldCharType="separate"/>
      </w:r>
      <w:r>
        <w:rPr>
          <w:noProof/>
        </w:rPr>
        <w:t>4</w:t>
      </w:r>
      <w:r>
        <w:rPr>
          <w:noProof/>
        </w:rPr>
        <w:fldChar w:fldCharType="end"/>
      </w:r>
    </w:p>
    <w:p w14:paraId="209D80A0"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Задачи станции</w:t>
      </w:r>
      <w:r>
        <w:rPr>
          <w:noProof/>
        </w:rPr>
        <w:tab/>
      </w:r>
      <w:r>
        <w:rPr>
          <w:noProof/>
        </w:rPr>
        <w:fldChar w:fldCharType="begin"/>
      </w:r>
      <w:r>
        <w:rPr>
          <w:noProof/>
        </w:rPr>
        <w:instrText xml:space="preserve"> PAGEREF _Toc394747850 \h </w:instrText>
      </w:r>
      <w:r>
        <w:rPr>
          <w:noProof/>
        </w:rPr>
      </w:r>
      <w:r>
        <w:rPr>
          <w:noProof/>
        </w:rPr>
        <w:fldChar w:fldCharType="separate"/>
      </w:r>
      <w:r>
        <w:rPr>
          <w:noProof/>
        </w:rPr>
        <w:t>4</w:t>
      </w:r>
      <w:r>
        <w:rPr>
          <w:noProof/>
        </w:rPr>
        <w:fldChar w:fldCharType="end"/>
      </w:r>
    </w:p>
    <w:p w14:paraId="555C3DB6"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Продолжительность работы станции</w:t>
      </w:r>
      <w:r>
        <w:rPr>
          <w:noProof/>
        </w:rPr>
        <w:tab/>
      </w:r>
      <w:r>
        <w:rPr>
          <w:noProof/>
        </w:rPr>
        <w:fldChar w:fldCharType="begin"/>
      </w:r>
      <w:r>
        <w:rPr>
          <w:noProof/>
        </w:rPr>
        <w:instrText xml:space="preserve"> PAGEREF _Toc394747851 \h </w:instrText>
      </w:r>
      <w:r>
        <w:rPr>
          <w:noProof/>
        </w:rPr>
      </w:r>
      <w:r>
        <w:rPr>
          <w:noProof/>
        </w:rPr>
        <w:fldChar w:fldCharType="separate"/>
      </w:r>
      <w:r>
        <w:rPr>
          <w:noProof/>
        </w:rPr>
        <w:t>4</w:t>
      </w:r>
      <w:r>
        <w:rPr>
          <w:noProof/>
        </w:rPr>
        <w:fldChar w:fldCharType="end"/>
      </w:r>
    </w:p>
    <w:p w14:paraId="4EB842D0"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Информация для организации работы станции</w:t>
      </w:r>
      <w:r>
        <w:rPr>
          <w:noProof/>
        </w:rPr>
        <w:tab/>
      </w:r>
      <w:r>
        <w:rPr>
          <w:noProof/>
        </w:rPr>
        <w:fldChar w:fldCharType="begin"/>
      </w:r>
      <w:r>
        <w:rPr>
          <w:noProof/>
        </w:rPr>
        <w:instrText xml:space="preserve"> PAGEREF _Toc394747852 \h </w:instrText>
      </w:r>
      <w:r>
        <w:rPr>
          <w:noProof/>
        </w:rPr>
      </w:r>
      <w:r>
        <w:rPr>
          <w:noProof/>
        </w:rPr>
        <w:fldChar w:fldCharType="separate"/>
      </w:r>
      <w:r>
        <w:rPr>
          <w:noProof/>
        </w:rPr>
        <w:t>5</w:t>
      </w:r>
      <w:r>
        <w:rPr>
          <w:noProof/>
        </w:rPr>
        <w:fldChar w:fldCharType="end"/>
      </w:r>
    </w:p>
    <w:p w14:paraId="0DE7FB49"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Перечень ситуаций (сценариев) станции</w:t>
      </w:r>
      <w:r>
        <w:rPr>
          <w:noProof/>
        </w:rPr>
        <w:tab/>
      </w:r>
      <w:r>
        <w:rPr>
          <w:noProof/>
        </w:rPr>
        <w:fldChar w:fldCharType="begin"/>
      </w:r>
      <w:r>
        <w:rPr>
          <w:noProof/>
        </w:rPr>
        <w:instrText xml:space="preserve"> PAGEREF _Toc394747853 \h </w:instrText>
      </w:r>
      <w:r>
        <w:rPr>
          <w:noProof/>
        </w:rPr>
      </w:r>
      <w:r>
        <w:rPr>
          <w:noProof/>
        </w:rPr>
        <w:fldChar w:fldCharType="separate"/>
      </w:r>
      <w:r>
        <w:rPr>
          <w:noProof/>
        </w:rPr>
        <w:t>8</w:t>
      </w:r>
      <w:r>
        <w:rPr>
          <w:noProof/>
        </w:rPr>
        <w:fldChar w:fldCharType="end"/>
      </w:r>
    </w:p>
    <w:p w14:paraId="179FCB35"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Информация (брифинг) для аккредитуемого (для всех сценариев)</w:t>
      </w:r>
      <w:r>
        <w:rPr>
          <w:noProof/>
        </w:rPr>
        <w:tab/>
      </w:r>
      <w:r>
        <w:rPr>
          <w:noProof/>
        </w:rPr>
        <w:fldChar w:fldCharType="begin"/>
      </w:r>
      <w:r>
        <w:rPr>
          <w:noProof/>
        </w:rPr>
        <w:instrText xml:space="preserve"> PAGEREF _Toc394747854 \h </w:instrText>
      </w:r>
      <w:r>
        <w:rPr>
          <w:noProof/>
        </w:rPr>
      </w:r>
      <w:r>
        <w:rPr>
          <w:noProof/>
        </w:rPr>
        <w:fldChar w:fldCharType="separate"/>
      </w:r>
      <w:r>
        <w:rPr>
          <w:noProof/>
        </w:rPr>
        <w:t>8</w:t>
      </w:r>
      <w:r>
        <w:rPr>
          <w:noProof/>
        </w:rPr>
        <w:fldChar w:fldCharType="end"/>
      </w:r>
    </w:p>
    <w:p w14:paraId="68435FC2" w14:textId="77777777" w:rsidR="000730C7" w:rsidRDefault="000730C7">
      <w:pPr>
        <w:pStyle w:val="Verzeichnis1"/>
        <w:tabs>
          <w:tab w:val="left" w:pos="420"/>
        </w:tabs>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Информация для членов АК</w:t>
      </w:r>
      <w:r>
        <w:rPr>
          <w:noProof/>
        </w:rPr>
        <w:tab/>
      </w:r>
      <w:r>
        <w:rPr>
          <w:noProof/>
        </w:rPr>
        <w:fldChar w:fldCharType="begin"/>
      </w:r>
      <w:r>
        <w:rPr>
          <w:noProof/>
        </w:rPr>
        <w:instrText xml:space="preserve"> PAGEREF _Toc394747855 \h </w:instrText>
      </w:r>
      <w:r>
        <w:rPr>
          <w:noProof/>
        </w:rPr>
      </w:r>
      <w:r>
        <w:rPr>
          <w:noProof/>
        </w:rPr>
        <w:fldChar w:fldCharType="separate"/>
      </w:r>
      <w:r>
        <w:rPr>
          <w:noProof/>
        </w:rPr>
        <w:t>10</w:t>
      </w:r>
      <w:r>
        <w:rPr>
          <w:noProof/>
        </w:rPr>
        <w:fldChar w:fldCharType="end"/>
      </w:r>
    </w:p>
    <w:p w14:paraId="7BBD7575"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Нормативные и методические документы, используемые для создания паспорта</w:t>
      </w:r>
      <w:r>
        <w:rPr>
          <w:noProof/>
        </w:rPr>
        <w:tab/>
      </w:r>
      <w:r>
        <w:rPr>
          <w:noProof/>
        </w:rPr>
        <w:fldChar w:fldCharType="begin"/>
      </w:r>
      <w:r>
        <w:rPr>
          <w:noProof/>
        </w:rPr>
        <w:instrText xml:space="preserve"> PAGEREF _Toc394747856 \h </w:instrText>
      </w:r>
      <w:r>
        <w:rPr>
          <w:noProof/>
        </w:rPr>
      </w:r>
      <w:r>
        <w:rPr>
          <w:noProof/>
        </w:rPr>
        <w:fldChar w:fldCharType="separate"/>
      </w:r>
      <w:r>
        <w:rPr>
          <w:noProof/>
        </w:rPr>
        <w:t>11</w:t>
      </w:r>
      <w:r>
        <w:rPr>
          <w:noProof/>
        </w:rPr>
        <w:fldChar w:fldCharType="end"/>
      </w:r>
    </w:p>
    <w:p w14:paraId="2E4FFD7F"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Дополнительная и справочная информация, необходимая для работы на станции</w:t>
      </w:r>
      <w:r>
        <w:rPr>
          <w:noProof/>
        </w:rPr>
        <w:tab/>
      </w:r>
      <w:r>
        <w:rPr>
          <w:noProof/>
        </w:rPr>
        <w:fldChar w:fldCharType="begin"/>
      </w:r>
      <w:r>
        <w:rPr>
          <w:noProof/>
        </w:rPr>
        <w:instrText xml:space="preserve"> PAGEREF _Toc394747857 \h </w:instrText>
      </w:r>
      <w:r>
        <w:rPr>
          <w:noProof/>
        </w:rPr>
      </w:r>
      <w:r>
        <w:rPr>
          <w:noProof/>
        </w:rPr>
        <w:fldChar w:fldCharType="separate"/>
      </w:r>
      <w:r>
        <w:rPr>
          <w:noProof/>
        </w:rPr>
        <w:t>11</w:t>
      </w:r>
      <w:r>
        <w:rPr>
          <w:noProof/>
        </w:rPr>
        <w:fldChar w:fldCharType="end"/>
      </w:r>
    </w:p>
    <w:p w14:paraId="4DBCAB81"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Информация для симулированного пациента</w:t>
      </w:r>
      <w:r>
        <w:rPr>
          <w:noProof/>
        </w:rPr>
        <w:tab/>
      </w:r>
      <w:r>
        <w:rPr>
          <w:noProof/>
        </w:rPr>
        <w:fldChar w:fldCharType="begin"/>
      </w:r>
      <w:r>
        <w:rPr>
          <w:noProof/>
        </w:rPr>
        <w:instrText xml:space="preserve"> PAGEREF _Toc394747858 \h </w:instrText>
      </w:r>
      <w:r>
        <w:rPr>
          <w:noProof/>
        </w:rPr>
      </w:r>
      <w:r>
        <w:rPr>
          <w:noProof/>
        </w:rPr>
        <w:fldChar w:fldCharType="separate"/>
      </w:r>
      <w:r>
        <w:rPr>
          <w:noProof/>
        </w:rPr>
        <w:t>12</w:t>
      </w:r>
      <w:r>
        <w:rPr>
          <w:noProof/>
        </w:rPr>
        <w:fldChar w:fldCharType="end"/>
      </w:r>
    </w:p>
    <w:p w14:paraId="5A0C60CF"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Информация для симулированного коллеги</w:t>
      </w:r>
      <w:r>
        <w:rPr>
          <w:noProof/>
        </w:rPr>
        <w:tab/>
      </w:r>
      <w:r>
        <w:rPr>
          <w:noProof/>
        </w:rPr>
        <w:fldChar w:fldCharType="begin"/>
      </w:r>
      <w:r>
        <w:rPr>
          <w:noProof/>
        </w:rPr>
        <w:instrText xml:space="preserve"> PAGEREF _Toc394747859 \h </w:instrText>
      </w:r>
      <w:r>
        <w:rPr>
          <w:noProof/>
        </w:rPr>
      </w:r>
      <w:r>
        <w:rPr>
          <w:noProof/>
        </w:rPr>
        <w:fldChar w:fldCharType="separate"/>
      </w:r>
      <w:r>
        <w:rPr>
          <w:noProof/>
        </w:rPr>
        <w:t>12</w:t>
      </w:r>
      <w:r>
        <w:rPr>
          <w:noProof/>
        </w:rPr>
        <w:fldChar w:fldCharType="end"/>
      </w:r>
    </w:p>
    <w:p w14:paraId="27EAC316"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Критерии оценивания действий аккредитуемого</w:t>
      </w:r>
      <w:r>
        <w:rPr>
          <w:noProof/>
        </w:rPr>
        <w:tab/>
      </w:r>
      <w:r>
        <w:rPr>
          <w:noProof/>
        </w:rPr>
        <w:fldChar w:fldCharType="begin"/>
      </w:r>
      <w:r>
        <w:rPr>
          <w:noProof/>
        </w:rPr>
        <w:instrText xml:space="preserve"> PAGEREF _Toc394747860 \h </w:instrText>
      </w:r>
      <w:r>
        <w:rPr>
          <w:noProof/>
        </w:rPr>
      </w:r>
      <w:r>
        <w:rPr>
          <w:noProof/>
        </w:rPr>
        <w:fldChar w:fldCharType="separate"/>
      </w:r>
      <w:r>
        <w:rPr>
          <w:noProof/>
        </w:rPr>
        <w:t>12</w:t>
      </w:r>
      <w:r>
        <w:rPr>
          <w:noProof/>
        </w:rPr>
        <w:fldChar w:fldCharType="end"/>
      </w:r>
    </w:p>
    <w:p w14:paraId="744AED51"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Дефектная ведомость</w:t>
      </w:r>
      <w:r>
        <w:rPr>
          <w:noProof/>
        </w:rPr>
        <w:tab/>
      </w:r>
      <w:r>
        <w:rPr>
          <w:noProof/>
        </w:rPr>
        <w:fldChar w:fldCharType="begin"/>
      </w:r>
      <w:r>
        <w:rPr>
          <w:noProof/>
        </w:rPr>
        <w:instrText xml:space="preserve"> PAGEREF _Toc394747861 \h </w:instrText>
      </w:r>
      <w:r>
        <w:rPr>
          <w:noProof/>
        </w:rPr>
      </w:r>
      <w:r>
        <w:rPr>
          <w:noProof/>
        </w:rPr>
        <w:fldChar w:fldCharType="separate"/>
      </w:r>
      <w:r>
        <w:rPr>
          <w:noProof/>
        </w:rPr>
        <w:t>12</w:t>
      </w:r>
      <w:r>
        <w:rPr>
          <w:noProof/>
        </w:rPr>
        <w:fldChar w:fldCharType="end"/>
      </w:r>
    </w:p>
    <w:p w14:paraId="797F43D1"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Оценочный лист (чек-лист)</w:t>
      </w:r>
      <w:r>
        <w:rPr>
          <w:noProof/>
        </w:rPr>
        <w:tab/>
      </w:r>
      <w:r>
        <w:rPr>
          <w:noProof/>
        </w:rPr>
        <w:fldChar w:fldCharType="begin"/>
      </w:r>
      <w:r>
        <w:rPr>
          <w:noProof/>
        </w:rPr>
        <w:instrText xml:space="preserve"> PAGEREF _Toc394747862 \h </w:instrText>
      </w:r>
      <w:r>
        <w:rPr>
          <w:noProof/>
        </w:rPr>
      </w:r>
      <w:r>
        <w:rPr>
          <w:noProof/>
        </w:rPr>
        <w:fldChar w:fldCharType="separate"/>
      </w:r>
      <w:r>
        <w:rPr>
          <w:noProof/>
        </w:rPr>
        <w:t>14</w:t>
      </w:r>
      <w:r>
        <w:rPr>
          <w:noProof/>
        </w:rPr>
        <w:fldChar w:fldCharType="end"/>
      </w:r>
    </w:p>
    <w:p w14:paraId="2259B1D2" w14:textId="77777777" w:rsidR="000730C7" w:rsidRDefault="000730C7">
      <w:pPr>
        <w:pStyle w:val="Verzeichnis1"/>
        <w:tabs>
          <w:tab w:val="left" w:pos="540"/>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Медицинская документация</w:t>
      </w:r>
      <w:r>
        <w:rPr>
          <w:noProof/>
        </w:rPr>
        <w:tab/>
      </w:r>
      <w:r>
        <w:rPr>
          <w:noProof/>
        </w:rPr>
        <w:fldChar w:fldCharType="begin"/>
      </w:r>
      <w:r>
        <w:rPr>
          <w:noProof/>
        </w:rPr>
        <w:instrText xml:space="preserve"> PAGEREF _Toc394747863 \h </w:instrText>
      </w:r>
      <w:r>
        <w:rPr>
          <w:noProof/>
        </w:rPr>
      </w:r>
      <w:r>
        <w:rPr>
          <w:noProof/>
        </w:rPr>
        <w:fldChar w:fldCharType="separate"/>
      </w:r>
      <w:r>
        <w:rPr>
          <w:noProof/>
        </w:rPr>
        <w:t>14</w:t>
      </w:r>
      <w:r>
        <w:rPr>
          <w:noProof/>
        </w:rPr>
        <w:fldChar w:fldCharType="end"/>
      </w:r>
    </w:p>
    <w:p w14:paraId="2B73883F" w14:textId="77777777" w:rsidR="002169B8" w:rsidRPr="004923B4" w:rsidRDefault="002169B8" w:rsidP="002169B8">
      <w:pPr>
        <w:spacing w:line="288" w:lineRule="auto"/>
        <w:ind w:left="-142" w:right="-285"/>
      </w:pPr>
      <w:r w:rsidRPr="004923B4">
        <w:fldChar w:fldCharType="end"/>
      </w:r>
    </w:p>
    <w:p w14:paraId="0A3E9C40" w14:textId="77777777" w:rsidR="002169B8" w:rsidRPr="004923B4" w:rsidRDefault="002169B8" w:rsidP="002169B8">
      <w:pPr>
        <w:spacing w:line="288" w:lineRule="auto"/>
        <w:rPr>
          <w:b/>
          <w:bCs/>
          <w:kern w:val="1"/>
          <w:lang w:eastAsia="zh-CN"/>
        </w:rPr>
      </w:pPr>
      <w:r w:rsidRPr="004923B4">
        <w:br w:type="page"/>
      </w:r>
    </w:p>
    <w:p w14:paraId="1EFD020B" w14:textId="77777777" w:rsidR="002169B8" w:rsidRPr="004923B4" w:rsidRDefault="002169B8" w:rsidP="002169B8">
      <w:pPr>
        <w:pStyle w:val="berschrift1"/>
        <w:numPr>
          <w:ilvl w:val="0"/>
          <w:numId w:val="0"/>
        </w:numPr>
        <w:spacing w:line="288" w:lineRule="auto"/>
        <w:ind w:left="360" w:hanging="360"/>
      </w:pPr>
      <w:bookmarkStart w:id="0" w:name="_Toc394747846"/>
      <w:r w:rsidRPr="004923B4">
        <w:t>Авторы и рецензенты:</w:t>
      </w:r>
      <w:bookmarkEnd w:id="0"/>
    </w:p>
    <w:p w14:paraId="6B441BB6" w14:textId="77777777" w:rsidR="002169B8" w:rsidRPr="004923B4" w:rsidRDefault="002169B8" w:rsidP="002169B8">
      <w:pPr>
        <w:spacing w:line="288" w:lineRule="auto"/>
        <w:ind w:left="360"/>
        <w:jc w:val="both"/>
        <w:rPr>
          <w:b/>
          <w:shd w:val="clear" w:color="auto" w:fill="FFFFFF"/>
        </w:rPr>
      </w:pPr>
    </w:p>
    <w:p w14:paraId="2EE80C68" w14:textId="77777777" w:rsidR="002169B8" w:rsidRPr="004923B4" w:rsidRDefault="002169B8" w:rsidP="002169B8">
      <w:pPr>
        <w:spacing w:line="288" w:lineRule="auto"/>
        <w:jc w:val="both"/>
        <w:rPr>
          <w:rStyle w:val="Betont"/>
          <w:shd w:val="clear" w:color="auto" w:fill="FFFFFF"/>
        </w:rPr>
      </w:pPr>
      <w:r w:rsidRPr="004923B4">
        <w:rPr>
          <w:rStyle w:val="Betont"/>
          <w:shd w:val="clear" w:color="auto" w:fill="FFFFFF"/>
        </w:rPr>
        <w:t>Авторы:</w:t>
      </w:r>
    </w:p>
    <w:p w14:paraId="1730ABDA" w14:textId="77777777" w:rsidR="002169B8" w:rsidRPr="004923B4" w:rsidRDefault="002169B8" w:rsidP="002169B8">
      <w:pPr>
        <w:spacing w:line="288" w:lineRule="auto"/>
        <w:jc w:val="both"/>
        <w:rPr>
          <w:rStyle w:val="Betont"/>
          <w:b w:val="0"/>
          <w:shd w:val="clear" w:color="auto" w:fill="FFFFFF"/>
        </w:rPr>
      </w:pPr>
    </w:p>
    <w:p w14:paraId="413D9B45" w14:textId="77777777" w:rsidR="002169B8" w:rsidRPr="004923B4" w:rsidRDefault="002169B8" w:rsidP="002169B8"/>
    <w:p w14:paraId="737A6E12" w14:textId="77777777" w:rsidR="002169B8" w:rsidRPr="004923B4" w:rsidRDefault="002169B8" w:rsidP="002169B8">
      <w:pPr>
        <w:numPr>
          <w:ilvl w:val="0"/>
          <w:numId w:val="3"/>
        </w:numPr>
        <w:spacing w:line="288" w:lineRule="auto"/>
        <w:contextualSpacing/>
        <w:rPr>
          <w:shd w:val="clear" w:color="auto" w:fill="FFFFFF"/>
        </w:rPr>
      </w:pPr>
      <w:r w:rsidRPr="004923B4">
        <w:rPr>
          <w:b/>
          <w:shd w:val="clear" w:color="auto" w:fill="FFFFFF"/>
        </w:rPr>
        <w:t>Горшков М.Д.</w:t>
      </w:r>
      <w:r w:rsidRPr="004923B4">
        <w:rPr>
          <w:shd w:val="clear" w:color="auto" w:fill="FFFFFF"/>
        </w:rPr>
        <w:t xml:space="preserve">, </w:t>
      </w:r>
      <w:r>
        <w:rPr>
          <w:shd w:val="clear" w:color="auto" w:fill="FFFFFF"/>
        </w:rPr>
        <w:tab/>
        <w:t>у</w:t>
      </w:r>
      <w:r w:rsidRPr="004923B4">
        <w:rPr>
          <w:shd w:val="clear" w:color="auto" w:fill="FFFFFF"/>
        </w:rPr>
        <w:t>чебная виртуальная клиника «Ментор Медикус», Первого МГМУ им. И.М.Сеченова (Сеченовский университет) Минздрава России, г. Москва</w:t>
      </w:r>
    </w:p>
    <w:p w14:paraId="3ADD97BC" w14:textId="77777777" w:rsidR="002169B8" w:rsidRPr="004923B4" w:rsidRDefault="002169B8" w:rsidP="002169B8">
      <w:pPr>
        <w:numPr>
          <w:ilvl w:val="0"/>
          <w:numId w:val="3"/>
        </w:numPr>
        <w:spacing w:line="288" w:lineRule="auto"/>
        <w:contextualSpacing/>
        <w:rPr>
          <w:shd w:val="clear" w:color="auto" w:fill="FFFFFF"/>
        </w:rPr>
      </w:pPr>
      <w:r w:rsidRPr="004923B4">
        <w:rPr>
          <w:b/>
          <w:shd w:val="clear" w:color="auto" w:fill="FFFFFF"/>
        </w:rPr>
        <w:t>Совцов С.А.</w:t>
      </w:r>
      <w:r w:rsidRPr="004923B4">
        <w:rPr>
          <w:shd w:val="clear" w:color="auto" w:fill="FFFFFF"/>
        </w:rPr>
        <w:t>, д.м.н., профессор кафедры хирургии Института дополнительного профессионального образования, Южно-Уральский ГМУ Минздрава России, г. Челябинск</w:t>
      </w:r>
    </w:p>
    <w:p w14:paraId="6212D00D" w14:textId="77777777" w:rsidR="002169B8" w:rsidRPr="004923B4" w:rsidRDefault="002169B8" w:rsidP="002169B8">
      <w:pPr>
        <w:numPr>
          <w:ilvl w:val="0"/>
          <w:numId w:val="3"/>
        </w:numPr>
        <w:spacing w:line="288" w:lineRule="auto"/>
        <w:contextualSpacing/>
        <w:rPr>
          <w:shd w:val="clear" w:color="auto" w:fill="FFFFFF"/>
        </w:rPr>
      </w:pPr>
      <w:r w:rsidRPr="004923B4">
        <w:rPr>
          <w:b/>
          <w:shd w:val="clear" w:color="auto" w:fill="FFFFFF"/>
        </w:rPr>
        <w:t>Матвеев Н.Л.</w:t>
      </w:r>
      <w:r w:rsidRPr="004923B4">
        <w:rPr>
          <w:shd w:val="clear" w:color="auto" w:fill="FFFFFF"/>
        </w:rPr>
        <w:t>, д.м.н., профессор кафедры эндоскопической хирургии Московский ГМСУ им. А.И. Евдокимова Минздрава России, г. Москва</w:t>
      </w:r>
    </w:p>
    <w:p w14:paraId="06C46AE0" w14:textId="77777777" w:rsidR="002169B8" w:rsidRPr="004923B4" w:rsidRDefault="002169B8" w:rsidP="002169B8">
      <w:pPr>
        <w:spacing w:line="288" w:lineRule="auto"/>
        <w:ind w:left="360"/>
        <w:jc w:val="both"/>
        <w:rPr>
          <w:b/>
          <w:shd w:val="clear" w:color="auto" w:fill="FFFFFF"/>
        </w:rPr>
      </w:pPr>
    </w:p>
    <w:p w14:paraId="3844D949" w14:textId="77777777" w:rsidR="002169B8" w:rsidRPr="004923B4" w:rsidRDefault="002169B8" w:rsidP="002169B8">
      <w:pPr>
        <w:spacing w:line="288" w:lineRule="auto"/>
        <w:jc w:val="both"/>
        <w:rPr>
          <w:rStyle w:val="Betont"/>
          <w:shd w:val="clear" w:color="auto" w:fill="FFFFFF"/>
        </w:rPr>
      </w:pPr>
      <w:r w:rsidRPr="004923B4">
        <w:rPr>
          <w:rStyle w:val="Betont"/>
          <w:shd w:val="clear" w:color="auto" w:fill="FFFFFF"/>
        </w:rPr>
        <w:t>Рецензенты:</w:t>
      </w:r>
    </w:p>
    <w:p w14:paraId="44508B0E" w14:textId="77777777" w:rsidR="002169B8" w:rsidRPr="004923B4" w:rsidRDefault="002169B8" w:rsidP="002169B8">
      <w:pPr>
        <w:spacing w:line="288" w:lineRule="auto"/>
        <w:jc w:val="both"/>
        <w:rPr>
          <w:rStyle w:val="Betont"/>
          <w:b w:val="0"/>
          <w:shd w:val="clear" w:color="auto" w:fill="FFFFFF"/>
        </w:rPr>
      </w:pPr>
    </w:p>
    <w:p w14:paraId="60F36124" w14:textId="77777777" w:rsidR="002169B8" w:rsidRPr="004923B4" w:rsidRDefault="002169B8" w:rsidP="002169B8">
      <w:pPr>
        <w:spacing w:line="288" w:lineRule="auto"/>
        <w:jc w:val="both"/>
        <w:rPr>
          <w:rStyle w:val="Betont"/>
          <w:b w:val="0"/>
          <w:shd w:val="clear" w:color="auto" w:fill="FFFFFF"/>
        </w:rPr>
      </w:pPr>
    </w:p>
    <w:p w14:paraId="73E27FBC" w14:textId="77777777" w:rsidR="002169B8" w:rsidRPr="004923B4" w:rsidRDefault="002169B8" w:rsidP="002169B8">
      <w:pPr>
        <w:spacing w:line="288" w:lineRule="auto"/>
        <w:jc w:val="both"/>
        <w:rPr>
          <w:rStyle w:val="Betont"/>
          <w:shd w:val="clear" w:color="auto" w:fill="FFFFFF"/>
        </w:rPr>
      </w:pPr>
      <w:r w:rsidRPr="004923B4">
        <w:rPr>
          <w:rStyle w:val="Betont"/>
          <w:shd w:val="clear" w:color="auto" w:fill="FFFFFF"/>
        </w:rPr>
        <w:t xml:space="preserve">Эксперты Российского общества симуляционного обучения в медицине (РОСОМЕД): </w:t>
      </w:r>
    </w:p>
    <w:p w14:paraId="534B5172" w14:textId="77777777" w:rsidR="002169B8" w:rsidRPr="004923B4" w:rsidRDefault="002169B8" w:rsidP="002169B8">
      <w:pPr>
        <w:spacing w:line="288" w:lineRule="auto"/>
        <w:jc w:val="both"/>
        <w:rPr>
          <w:rStyle w:val="Betont"/>
          <w:shd w:val="clear" w:color="auto" w:fill="FFFFFF"/>
        </w:rPr>
      </w:pPr>
    </w:p>
    <w:p w14:paraId="0B806FE3" w14:textId="77777777" w:rsidR="002169B8" w:rsidRPr="004923B4" w:rsidRDefault="002169B8" w:rsidP="002169B8">
      <w:pPr>
        <w:spacing w:line="288" w:lineRule="auto"/>
        <w:jc w:val="both"/>
        <w:rPr>
          <w:bCs/>
          <w:shd w:val="clear" w:color="auto" w:fill="FFFFFF"/>
        </w:rPr>
      </w:pPr>
      <w:r w:rsidRPr="004923B4">
        <w:rPr>
          <w:bCs/>
          <w:shd w:val="clear" w:color="auto" w:fill="FFFFFF"/>
        </w:rPr>
        <w:t>Протокол заседания Правления ООО «Российское общество симуляционного обучения в медицине» (РОСОМЕД)  №___________от ________________</w:t>
      </w:r>
    </w:p>
    <w:p w14:paraId="59511967" w14:textId="77777777" w:rsidR="002169B8" w:rsidRPr="004923B4" w:rsidRDefault="002169B8" w:rsidP="002169B8">
      <w:pPr>
        <w:spacing w:line="288" w:lineRule="auto"/>
        <w:jc w:val="both"/>
        <w:rPr>
          <w:b/>
          <w:bCs/>
          <w:shd w:val="clear" w:color="auto" w:fill="FFFFFF"/>
        </w:rPr>
      </w:pPr>
    </w:p>
    <w:p w14:paraId="17485844" w14:textId="77777777" w:rsidR="002169B8" w:rsidRPr="004923B4" w:rsidRDefault="002169B8" w:rsidP="002169B8">
      <w:pPr>
        <w:spacing w:line="288" w:lineRule="auto"/>
        <w:jc w:val="both"/>
        <w:rPr>
          <w:b/>
          <w:bCs/>
          <w:shd w:val="clear" w:color="auto" w:fill="FFFFFF"/>
        </w:rPr>
      </w:pPr>
    </w:p>
    <w:p w14:paraId="4D6EE5FE" w14:textId="77777777" w:rsidR="002169B8" w:rsidRPr="004923B4" w:rsidRDefault="002169B8" w:rsidP="002169B8">
      <w:pPr>
        <w:spacing w:line="288" w:lineRule="auto"/>
        <w:jc w:val="both"/>
        <w:rPr>
          <w:b/>
          <w:bCs/>
          <w:shd w:val="clear" w:color="auto" w:fill="FFFFFF"/>
        </w:rPr>
      </w:pPr>
    </w:p>
    <w:p w14:paraId="327A3171" w14:textId="77777777" w:rsidR="002169B8" w:rsidRPr="004923B4" w:rsidRDefault="002169B8" w:rsidP="002169B8">
      <w:pPr>
        <w:spacing w:line="288" w:lineRule="auto"/>
        <w:jc w:val="both"/>
        <w:rPr>
          <w:b/>
          <w:bCs/>
          <w:shd w:val="clear" w:color="auto" w:fill="FFFFFF"/>
        </w:rPr>
      </w:pPr>
      <w:r w:rsidRPr="004923B4">
        <w:rPr>
          <w:b/>
          <w:bCs/>
          <w:shd w:val="clear" w:color="auto" w:fill="FFFFFF"/>
        </w:rPr>
        <w:t>Ведущая организация:</w:t>
      </w:r>
    </w:p>
    <w:p w14:paraId="14C792AC" w14:textId="77777777" w:rsidR="002169B8" w:rsidRPr="004923B4" w:rsidRDefault="002169B8" w:rsidP="002169B8">
      <w:pPr>
        <w:spacing w:line="288" w:lineRule="auto"/>
        <w:rPr>
          <w:bCs/>
          <w:shd w:val="clear" w:color="auto" w:fill="FFFFFF"/>
        </w:rPr>
      </w:pPr>
      <w:r w:rsidRPr="004923B4">
        <w:rPr>
          <w:bCs/>
          <w:shd w:val="clear" w:color="auto" w:fill="FFFFFF"/>
        </w:rPr>
        <w:t>паспорт станции «Техника выполнения кишечного шва» апробирован на базе Учреждения (руководитель)</w:t>
      </w:r>
    </w:p>
    <w:p w14:paraId="47528310" w14:textId="77777777" w:rsidR="002169B8" w:rsidRPr="004923B4" w:rsidRDefault="002169B8" w:rsidP="002169B8">
      <w:pPr>
        <w:spacing w:line="288" w:lineRule="auto"/>
        <w:jc w:val="both"/>
        <w:rPr>
          <w:bCs/>
          <w:shd w:val="clear" w:color="auto" w:fill="FFFFFF"/>
        </w:rPr>
      </w:pPr>
    </w:p>
    <w:p w14:paraId="437AC797" w14:textId="77777777" w:rsidR="002169B8" w:rsidRPr="004923B4" w:rsidRDefault="002169B8" w:rsidP="002169B8">
      <w:pPr>
        <w:spacing w:line="288" w:lineRule="auto"/>
        <w:jc w:val="both"/>
        <w:rPr>
          <w:bCs/>
          <w:shd w:val="clear" w:color="auto" w:fill="FFFFFF"/>
        </w:rPr>
      </w:pPr>
      <w:r w:rsidRPr="004923B4">
        <w:rPr>
          <w:bCs/>
          <w:shd w:val="clear" w:color="auto" w:fill="FFFFFF"/>
        </w:rPr>
        <w:t>Протокол заседания Ученого Совета Учреждения  №___________от ________________</w:t>
      </w:r>
    </w:p>
    <w:p w14:paraId="5847D055" w14:textId="77777777" w:rsidR="002169B8" w:rsidRPr="004923B4" w:rsidRDefault="002169B8" w:rsidP="002169B8">
      <w:pPr>
        <w:spacing w:line="288" w:lineRule="auto"/>
        <w:jc w:val="both"/>
        <w:rPr>
          <w:bCs/>
          <w:shd w:val="clear" w:color="auto" w:fill="FFFFFF"/>
        </w:rPr>
      </w:pPr>
    </w:p>
    <w:p w14:paraId="56103CF8" w14:textId="77777777" w:rsidR="002169B8" w:rsidRPr="004923B4" w:rsidRDefault="002169B8" w:rsidP="002169B8">
      <w:pPr>
        <w:spacing w:line="288" w:lineRule="auto"/>
        <w:jc w:val="both"/>
        <w:rPr>
          <w:bCs/>
          <w:shd w:val="clear" w:color="auto" w:fill="FFFFFF"/>
        </w:rPr>
      </w:pPr>
    </w:p>
    <w:p w14:paraId="47FFEC1B" w14:textId="77777777" w:rsidR="002169B8" w:rsidRPr="004923B4" w:rsidRDefault="002169B8" w:rsidP="002169B8">
      <w:pPr>
        <w:pStyle w:val="berschrift1"/>
        <w:spacing w:line="288" w:lineRule="auto"/>
        <w:ind w:left="0" w:firstLine="0"/>
      </w:pPr>
      <w:bookmarkStart w:id="1" w:name="_Toc394747847"/>
      <w:bookmarkStart w:id="2" w:name="_Toc480709984"/>
      <w:r w:rsidRPr="004923B4">
        <w:t>Уровень измеряемой подготовки</w:t>
      </w:r>
      <w:bookmarkEnd w:id="1"/>
    </w:p>
    <w:p w14:paraId="4011A4DF" w14:textId="77777777" w:rsidR="002169B8" w:rsidRPr="004923B4" w:rsidRDefault="002169B8" w:rsidP="002169B8">
      <w:pPr>
        <w:pStyle w:val="1"/>
        <w:shd w:val="clear" w:color="auto" w:fill="auto"/>
        <w:spacing w:line="288" w:lineRule="auto"/>
        <w:ind w:firstLine="709"/>
        <w:jc w:val="both"/>
        <w:rPr>
          <w:sz w:val="24"/>
          <w:szCs w:val="24"/>
        </w:rPr>
      </w:pPr>
      <w:r w:rsidRPr="004923B4">
        <w:rPr>
          <w:sz w:val="24"/>
          <w:szCs w:val="24"/>
        </w:rPr>
        <w:t>Лица, завершившие обучение по программе ординатуры в соответствии с Федеральным государственным образовательным стандартом высшего образования по специальности 31.08.67 «Хирургия» (уровень подготовки кадров высшей квалификации), а также лица, завершившие обучение по программе профессиональной переподготовки по специальности 31.08.67 «Хирургия» (уровень подготовки кадров высшей квалификации), успешно сдавшие Государственную итоговую аттестацию.</w:t>
      </w:r>
      <w:bookmarkStart w:id="3" w:name="_Toc482299335"/>
      <w:bookmarkEnd w:id="2"/>
    </w:p>
    <w:p w14:paraId="7FEEC969" w14:textId="77777777" w:rsidR="002169B8" w:rsidRPr="004923B4" w:rsidRDefault="002169B8" w:rsidP="002169B8">
      <w:pPr>
        <w:pStyle w:val="1"/>
        <w:shd w:val="clear" w:color="auto" w:fill="auto"/>
        <w:spacing w:line="288" w:lineRule="auto"/>
        <w:ind w:firstLine="0"/>
        <w:jc w:val="both"/>
        <w:rPr>
          <w:sz w:val="24"/>
          <w:szCs w:val="24"/>
        </w:rPr>
      </w:pPr>
    </w:p>
    <w:p w14:paraId="06B1CF83" w14:textId="77777777" w:rsidR="002169B8" w:rsidRPr="004923B4" w:rsidRDefault="002169B8" w:rsidP="002169B8">
      <w:pPr>
        <w:pStyle w:val="1"/>
        <w:shd w:val="clear" w:color="auto" w:fill="auto"/>
        <w:spacing w:line="288" w:lineRule="auto"/>
        <w:ind w:firstLine="0"/>
        <w:jc w:val="both"/>
        <w:rPr>
          <w:sz w:val="24"/>
          <w:szCs w:val="24"/>
        </w:rPr>
      </w:pPr>
    </w:p>
    <w:p w14:paraId="6E728C8F" w14:textId="77777777" w:rsidR="002169B8" w:rsidRPr="004923B4" w:rsidRDefault="002169B8" w:rsidP="002169B8">
      <w:pPr>
        <w:pStyle w:val="berschrift1"/>
        <w:spacing w:line="288" w:lineRule="auto"/>
        <w:ind w:left="0" w:firstLine="0"/>
      </w:pPr>
      <w:bookmarkStart w:id="4" w:name="_Toc394747848"/>
      <w:r w:rsidRPr="004923B4">
        <w:t>Профессиональный стандарт (трудовые функции)</w:t>
      </w:r>
      <w:bookmarkEnd w:id="3"/>
      <w:bookmarkEnd w:id="4"/>
    </w:p>
    <w:p w14:paraId="3B873E17" w14:textId="77777777" w:rsidR="002169B8" w:rsidRPr="004923B4" w:rsidRDefault="002169B8" w:rsidP="002169B8">
      <w:pPr>
        <w:spacing w:line="288" w:lineRule="auto"/>
        <w:ind w:firstLine="709"/>
        <w:jc w:val="both"/>
      </w:pPr>
      <w:r w:rsidRPr="004923B4">
        <w:t>Проект профессионального стандарта «Специалист в области хирургии».</w:t>
      </w:r>
    </w:p>
    <w:p w14:paraId="259A484E" w14:textId="77777777" w:rsidR="000A3A29" w:rsidRDefault="000A3A29"/>
    <w:p w14:paraId="2AD48F09" w14:textId="77777777" w:rsidR="00EA77CF" w:rsidRPr="004923B4" w:rsidRDefault="00EA77CF" w:rsidP="00EA77CF">
      <w:pPr>
        <w:spacing w:line="288" w:lineRule="auto"/>
      </w:pPr>
      <w:r w:rsidRPr="004923B4">
        <w:t>Таблица 1.  Трудовые функции согласно проекту профессионального стандарта «Врач-хирург».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7150"/>
      </w:tblGrid>
      <w:tr w:rsidR="00EA77CF" w:rsidRPr="004923B4" w14:paraId="43CFEF62" w14:textId="77777777" w:rsidTr="00B63AF5">
        <w:trPr>
          <w:trHeight w:val="340"/>
        </w:trPr>
        <w:tc>
          <w:tcPr>
            <w:tcW w:w="1060" w:type="pct"/>
            <w:vAlign w:val="center"/>
          </w:tcPr>
          <w:p w14:paraId="378016AD" w14:textId="77777777" w:rsidR="00EA77CF" w:rsidRPr="004923B4" w:rsidRDefault="00EA77CF" w:rsidP="00B63AF5">
            <w:pPr>
              <w:jc w:val="center"/>
            </w:pPr>
            <w:r w:rsidRPr="004923B4">
              <w:rPr>
                <w:b/>
              </w:rPr>
              <w:t>Трудовая функция: А02.7</w:t>
            </w:r>
          </w:p>
        </w:tc>
        <w:tc>
          <w:tcPr>
            <w:tcW w:w="3940" w:type="pct"/>
            <w:vAlign w:val="center"/>
          </w:tcPr>
          <w:p w14:paraId="47F2AC7C" w14:textId="77777777" w:rsidR="00EA77CF" w:rsidRPr="004923B4" w:rsidRDefault="00EA77CF" w:rsidP="00B63AF5">
            <w:pPr>
              <w:jc w:val="center"/>
            </w:pPr>
            <w:r w:rsidRPr="004923B4">
              <w:rPr>
                <w:b/>
              </w:rPr>
              <w:t xml:space="preserve">Назначение лечения больным </w:t>
            </w:r>
            <w:r w:rsidRPr="004923B4">
              <w:rPr>
                <w:b/>
              </w:rPr>
              <w:br/>
              <w:t xml:space="preserve">с хирургическими заболеваниями и контроль его эффективности </w:t>
            </w:r>
            <w:r w:rsidRPr="004923B4">
              <w:rPr>
                <w:b/>
              </w:rPr>
              <w:br/>
              <w:t>и безопасности, в том числе отдаленных результатов</w:t>
            </w:r>
          </w:p>
        </w:tc>
      </w:tr>
      <w:tr w:rsidR="00EA77CF" w:rsidRPr="004923B4" w14:paraId="1BB9F634" w14:textId="77777777" w:rsidTr="00B63AF5">
        <w:trPr>
          <w:trHeight w:val="340"/>
        </w:trPr>
        <w:tc>
          <w:tcPr>
            <w:tcW w:w="1060" w:type="pct"/>
            <w:vAlign w:val="center"/>
          </w:tcPr>
          <w:p w14:paraId="1B1F5061" w14:textId="77777777" w:rsidR="00EA77CF" w:rsidRPr="004923B4" w:rsidRDefault="00EA77CF" w:rsidP="00B63AF5">
            <w:pPr>
              <w:jc w:val="center"/>
            </w:pPr>
            <w:r w:rsidRPr="004923B4">
              <w:t>Трудовые действия</w:t>
            </w:r>
          </w:p>
        </w:tc>
        <w:tc>
          <w:tcPr>
            <w:tcW w:w="3940" w:type="pct"/>
            <w:vAlign w:val="center"/>
          </w:tcPr>
          <w:p w14:paraId="1B5B618C" w14:textId="77777777" w:rsidR="00EA77CF" w:rsidRPr="004923B4" w:rsidRDefault="00EA77CF" w:rsidP="00B63AF5">
            <w:pPr>
              <w:snapToGrid w:val="0"/>
              <w:rPr>
                <w:dstrike/>
              </w:rPr>
            </w:pPr>
            <w:r w:rsidRPr="004923B4">
              <w:t>Участие или проведение экстренных или плановых операций у больных с хирургическими заболеваниями</w:t>
            </w:r>
          </w:p>
        </w:tc>
      </w:tr>
      <w:tr w:rsidR="00EA77CF" w:rsidRPr="004923B4" w14:paraId="7EC571AD" w14:textId="77777777" w:rsidTr="00B63AF5">
        <w:trPr>
          <w:trHeight w:val="340"/>
        </w:trPr>
        <w:tc>
          <w:tcPr>
            <w:tcW w:w="1060" w:type="pct"/>
            <w:vMerge w:val="restart"/>
            <w:vAlign w:val="center"/>
          </w:tcPr>
          <w:p w14:paraId="4826E129" w14:textId="77777777" w:rsidR="00EA77CF" w:rsidRPr="004923B4" w:rsidRDefault="00EA77CF" w:rsidP="00B63AF5">
            <w:pPr>
              <w:widowControl w:val="0"/>
              <w:jc w:val="center"/>
            </w:pPr>
            <w:r w:rsidRPr="004923B4">
              <w:rPr>
                <w:bCs/>
              </w:rPr>
              <w:t>Необходимые умения</w:t>
            </w:r>
          </w:p>
        </w:tc>
        <w:tc>
          <w:tcPr>
            <w:tcW w:w="3940" w:type="pct"/>
            <w:vAlign w:val="center"/>
          </w:tcPr>
          <w:p w14:paraId="1698CB8C" w14:textId="77777777" w:rsidR="00EA77CF" w:rsidRPr="004923B4" w:rsidRDefault="00EA77CF" w:rsidP="00B63AF5">
            <w:pPr>
              <w:snapToGrid w:val="0"/>
            </w:pPr>
            <w:r w:rsidRPr="004923B4">
              <w:t>Выполнять ушивание полого органа при его повреждении</w:t>
            </w:r>
          </w:p>
        </w:tc>
      </w:tr>
      <w:tr w:rsidR="00EA77CF" w:rsidRPr="004923B4" w14:paraId="729FBA1D" w14:textId="77777777" w:rsidTr="00B63AF5">
        <w:trPr>
          <w:trHeight w:val="340"/>
        </w:trPr>
        <w:tc>
          <w:tcPr>
            <w:tcW w:w="1060" w:type="pct"/>
            <w:vMerge/>
            <w:vAlign w:val="center"/>
          </w:tcPr>
          <w:p w14:paraId="77A70669" w14:textId="77777777" w:rsidR="00EA77CF" w:rsidRPr="004923B4" w:rsidRDefault="00EA77CF" w:rsidP="00B63AF5">
            <w:pPr>
              <w:widowControl w:val="0"/>
              <w:jc w:val="center"/>
              <w:rPr>
                <w:bCs/>
              </w:rPr>
            </w:pPr>
          </w:p>
        </w:tc>
        <w:tc>
          <w:tcPr>
            <w:tcW w:w="3940" w:type="pct"/>
            <w:vAlign w:val="center"/>
          </w:tcPr>
          <w:p w14:paraId="5DADE10E" w14:textId="77777777" w:rsidR="00EA77CF" w:rsidRPr="004923B4" w:rsidRDefault="00EA77CF" w:rsidP="00B63AF5">
            <w:pPr>
              <w:snapToGrid w:val="0"/>
            </w:pPr>
            <w:r w:rsidRPr="004923B4">
              <w:t>Выполнять ушивание прободной язвы желудка/двенадцатиперстной кишки</w:t>
            </w:r>
          </w:p>
        </w:tc>
      </w:tr>
      <w:tr w:rsidR="00EA77CF" w:rsidRPr="004923B4" w14:paraId="31A42E9F" w14:textId="77777777" w:rsidTr="00B63AF5">
        <w:trPr>
          <w:trHeight w:val="340"/>
        </w:trPr>
        <w:tc>
          <w:tcPr>
            <w:tcW w:w="1060" w:type="pct"/>
            <w:vMerge w:val="restart"/>
            <w:vAlign w:val="center"/>
          </w:tcPr>
          <w:p w14:paraId="74B3D72E" w14:textId="77777777" w:rsidR="00EA77CF" w:rsidRPr="004923B4" w:rsidRDefault="00EA77CF" w:rsidP="00B63AF5">
            <w:pPr>
              <w:jc w:val="center"/>
              <w:rPr>
                <w:bCs/>
              </w:rPr>
            </w:pPr>
            <w:r w:rsidRPr="004923B4">
              <w:rPr>
                <w:bCs/>
              </w:rPr>
              <w:t>Необходимые знания</w:t>
            </w:r>
          </w:p>
        </w:tc>
        <w:tc>
          <w:tcPr>
            <w:tcW w:w="3940" w:type="pct"/>
            <w:vAlign w:val="center"/>
          </w:tcPr>
          <w:p w14:paraId="3252E83D" w14:textId="77777777" w:rsidR="00EA77CF" w:rsidRPr="004923B4" w:rsidRDefault="00EA77CF" w:rsidP="00B63AF5">
            <w:pPr>
              <w:snapToGrid w:val="0"/>
              <w:rPr>
                <w:shd w:val="clear" w:color="auto" w:fill="FFFFFF"/>
              </w:rPr>
            </w:pPr>
            <w:r w:rsidRPr="004923B4">
              <w:t>Клинические рекомендации (протоколы лечения) по вопросам оказания хирургической помощи</w:t>
            </w:r>
          </w:p>
        </w:tc>
      </w:tr>
      <w:tr w:rsidR="00EA77CF" w:rsidRPr="004923B4" w14:paraId="5210DA57" w14:textId="77777777" w:rsidTr="00B63AF5">
        <w:trPr>
          <w:trHeight w:val="340"/>
        </w:trPr>
        <w:tc>
          <w:tcPr>
            <w:tcW w:w="1060" w:type="pct"/>
            <w:vMerge/>
            <w:vAlign w:val="center"/>
          </w:tcPr>
          <w:p w14:paraId="029D6807" w14:textId="77777777" w:rsidR="00EA77CF" w:rsidRPr="004923B4" w:rsidRDefault="00EA77CF" w:rsidP="00B63AF5">
            <w:pPr>
              <w:jc w:val="center"/>
              <w:rPr>
                <w:bCs/>
              </w:rPr>
            </w:pPr>
          </w:p>
        </w:tc>
        <w:tc>
          <w:tcPr>
            <w:tcW w:w="3940" w:type="pct"/>
            <w:vAlign w:val="center"/>
          </w:tcPr>
          <w:p w14:paraId="6BAC74FC" w14:textId="77777777" w:rsidR="00EA77CF" w:rsidRPr="004923B4" w:rsidRDefault="00EA77CF" w:rsidP="00B63AF5">
            <w:pPr>
              <w:snapToGrid w:val="0"/>
            </w:pPr>
            <w:r w:rsidRPr="004923B4">
              <w:t>Вопросы асептики и антисептики</w:t>
            </w:r>
          </w:p>
        </w:tc>
      </w:tr>
      <w:tr w:rsidR="00EA77CF" w:rsidRPr="004923B4" w14:paraId="072B1488" w14:textId="77777777" w:rsidTr="00B63AF5">
        <w:trPr>
          <w:trHeight w:val="340"/>
        </w:trPr>
        <w:tc>
          <w:tcPr>
            <w:tcW w:w="1060" w:type="pct"/>
            <w:vMerge/>
            <w:vAlign w:val="center"/>
          </w:tcPr>
          <w:p w14:paraId="6B9510A6" w14:textId="77777777" w:rsidR="00EA77CF" w:rsidRPr="004923B4" w:rsidRDefault="00EA77CF" w:rsidP="00B63AF5">
            <w:pPr>
              <w:jc w:val="center"/>
              <w:rPr>
                <w:bCs/>
              </w:rPr>
            </w:pPr>
          </w:p>
        </w:tc>
        <w:tc>
          <w:tcPr>
            <w:tcW w:w="3940" w:type="pct"/>
            <w:vAlign w:val="center"/>
          </w:tcPr>
          <w:p w14:paraId="50AC905D" w14:textId="77777777" w:rsidR="00EA77CF" w:rsidRPr="004923B4" w:rsidRDefault="00EA77CF" w:rsidP="00B63AF5">
            <w:pPr>
              <w:snapToGrid w:val="0"/>
            </w:pPr>
            <w:r w:rsidRPr="004923B4">
              <w:t>Характеристики современных шовных материалов и варианты их применения  в хирургии в зависимости от основных характеристик (особенности иглы, особенности материала, сроки рассасывания)</w:t>
            </w:r>
          </w:p>
        </w:tc>
      </w:tr>
      <w:tr w:rsidR="00EA77CF" w:rsidRPr="004923B4" w14:paraId="64A46DEF" w14:textId="77777777" w:rsidTr="00B63AF5">
        <w:trPr>
          <w:trHeight w:val="340"/>
        </w:trPr>
        <w:tc>
          <w:tcPr>
            <w:tcW w:w="1060" w:type="pct"/>
            <w:vMerge/>
            <w:vAlign w:val="center"/>
          </w:tcPr>
          <w:p w14:paraId="1ABF6998" w14:textId="77777777" w:rsidR="00EA77CF" w:rsidRPr="004923B4" w:rsidRDefault="00EA77CF" w:rsidP="00B63AF5">
            <w:pPr>
              <w:jc w:val="center"/>
              <w:rPr>
                <w:bCs/>
              </w:rPr>
            </w:pPr>
          </w:p>
        </w:tc>
        <w:tc>
          <w:tcPr>
            <w:tcW w:w="3940" w:type="pct"/>
            <w:vAlign w:val="center"/>
          </w:tcPr>
          <w:p w14:paraId="3C42AAEF" w14:textId="77777777" w:rsidR="00EA77CF" w:rsidRPr="004923B4" w:rsidRDefault="00EA77CF" w:rsidP="00B63AF5">
            <w:pPr>
              <w:snapToGrid w:val="0"/>
            </w:pPr>
            <w:r w:rsidRPr="004923B4">
              <w:t>Показания и противопоказания к оперативному лечению больных с хирургическими заболеваниями</w:t>
            </w:r>
          </w:p>
        </w:tc>
      </w:tr>
      <w:tr w:rsidR="00EA77CF" w:rsidRPr="004923B4" w14:paraId="02777E5F" w14:textId="77777777" w:rsidTr="00B63AF5">
        <w:trPr>
          <w:trHeight w:val="299"/>
        </w:trPr>
        <w:tc>
          <w:tcPr>
            <w:tcW w:w="1060" w:type="pct"/>
            <w:vMerge/>
            <w:vAlign w:val="center"/>
          </w:tcPr>
          <w:p w14:paraId="131A653C" w14:textId="77777777" w:rsidR="00EA77CF" w:rsidRPr="004923B4" w:rsidRDefault="00EA77CF" w:rsidP="00B63AF5">
            <w:pPr>
              <w:jc w:val="center"/>
            </w:pPr>
          </w:p>
        </w:tc>
        <w:tc>
          <w:tcPr>
            <w:tcW w:w="3940" w:type="pct"/>
            <w:vAlign w:val="center"/>
          </w:tcPr>
          <w:p w14:paraId="76AA687D" w14:textId="77777777" w:rsidR="00EA77CF" w:rsidRPr="004923B4" w:rsidRDefault="00EA77CF" w:rsidP="00B63AF5">
            <w:pPr>
              <w:snapToGrid w:val="0"/>
            </w:pPr>
            <w:r w:rsidRPr="004923B4">
              <w:t>Хирургический инструментарий, применяемый при различных хирургических операциях</w:t>
            </w:r>
          </w:p>
        </w:tc>
      </w:tr>
    </w:tbl>
    <w:p w14:paraId="3D37B8D6" w14:textId="77777777" w:rsidR="00EA77CF" w:rsidRPr="004923B4" w:rsidRDefault="00EA77CF" w:rsidP="00EA77CF">
      <w:pPr>
        <w:spacing w:line="288" w:lineRule="auto"/>
        <w:rPr>
          <w:b/>
        </w:rPr>
      </w:pPr>
    </w:p>
    <w:p w14:paraId="1DBAB7AC" w14:textId="77777777" w:rsidR="00EA77CF" w:rsidRPr="004923B4" w:rsidRDefault="00EA77CF" w:rsidP="00EA77CF">
      <w:pPr>
        <w:pStyle w:val="berschrift1"/>
        <w:spacing w:line="288" w:lineRule="auto"/>
        <w:ind w:left="0" w:firstLine="0"/>
      </w:pPr>
      <w:bookmarkStart w:id="5" w:name="_Toc394747849"/>
      <w:r w:rsidRPr="004923B4">
        <w:t>Проверяемые компетенции</w:t>
      </w:r>
      <w:bookmarkEnd w:id="5"/>
    </w:p>
    <w:p w14:paraId="1F25085E" w14:textId="77777777" w:rsidR="00EA77CF" w:rsidRPr="004923B4" w:rsidRDefault="00EA77CF" w:rsidP="00EA77CF">
      <w:pPr>
        <w:spacing w:line="288" w:lineRule="auto"/>
        <w:ind w:firstLine="709"/>
        <w:jc w:val="both"/>
      </w:pPr>
      <w:r w:rsidRPr="004923B4">
        <w:t xml:space="preserve">Выполнение </w:t>
      </w:r>
      <w:r w:rsidRPr="004923B4">
        <w:rPr>
          <w:bCs/>
          <w:shd w:val="clear" w:color="auto" w:fill="FFFFFF"/>
        </w:rPr>
        <w:t>кишечного шва</w:t>
      </w:r>
      <w:r w:rsidRPr="004923B4">
        <w:t xml:space="preserve"> в ходе хирургических вмешательств на органах брюшной полости и малого таза. </w:t>
      </w:r>
    </w:p>
    <w:p w14:paraId="6ABED18B" w14:textId="77777777" w:rsidR="00EA77CF" w:rsidRPr="004923B4" w:rsidRDefault="00EA77CF" w:rsidP="00EA77CF">
      <w:pPr>
        <w:spacing w:line="288" w:lineRule="auto"/>
        <w:jc w:val="both"/>
        <w:rPr>
          <w:bCs/>
        </w:rPr>
      </w:pPr>
    </w:p>
    <w:p w14:paraId="3579A1B4" w14:textId="77777777" w:rsidR="00EA77CF" w:rsidRPr="004923B4" w:rsidRDefault="00EA77CF" w:rsidP="00EA77CF">
      <w:pPr>
        <w:pStyle w:val="berschrift1"/>
        <w:spacing w:line="288" w:lineRule="auto"/>
        <w:ind w:left="0" w:firstLine="0"/>
      </w:pPr>
      <w:bookmarkStart w:id="6" w:name="_Toc394747850"/>
      <w:r w:rsidRPr="004923B4">
        <w:t>Задачи станции</w:t>
      </w:r>
      <w:bookmarkEnd w:id="6"/>
    </w:p>
    <w:p w14:paraId="163D58ED" w14:textId="77777777" w:rsidR="00EA77CF" w:rsidRPr="004923B4" w:rsidRDefault="00EA77CF" w:rsidP="00EA77CF">
      <w:pPr>
        <w:spacing w:line="288" w:lineRule="auto"/>
        <w:ind w:firstLine="709"/>
        <w:jc w:val="both"/>
      </w:pPr>
      <w:r w:rsidRPr="004923B4">
        <w:t xml:space="preserve">Демонстрация аккредитуемым умения выполнить </w:t>
      </w:r>
      <w:r w:rsidRPr="004923B4">
        <w:rPr>
          <w:bCs/>
          <w:shd w:val="clear" w:color="auto" w:fill="FFFFFF"/>
        </w:rPr>
        <w:t>наложение кишечного шва</w:t>
      </w:r>
      <w:r w:rsidRPr="004923B4">
        <w:t xml:space="preserve">. </w:t>
      </w:r>
    </w:p>
    <w:p w14:paraId="4A892A1A" w14:textId="77777777" w:rsidR="00EA77CF" w:rsidRPr="004923B4" w:rsidRDefault="00EA77CF" w:rsidP="00EA77CF">
      <w:pPr>
        <w:spacing w:line="288" w:lineRule="auto"/>
        <w:ind w:firstLine="709"/>
        <w:jc w:val="both"/>
        <w:rPr>
          <w:bCs/>
        </w:rPr>
      </w:pPr>
    </w:p>
    <w:p w14:paraId="0B211585" w14:textId="77777777" w:rsidR="00EA77CF" w:rsidRPr="004923B4" w:rsidRDefault="00EA77CF" w:rsidP="00EA77CF">
      <w:pPr>
        <w:tabs>
          <w:tab w:val="left" w:pos="851"/>
        </w:tabs>
        <w:spacing w:line="288" w:lineRule="auto"/>
        <w:ind w:firstLine="426"/>
        <w:jc w:val="both"/>
      </w:pPr>
      <w:r w:rsidRPr="004923B4">
        <w:t>Примечание: на данной станции оценка таких навыков, как обработка рук, надевание перчаток и халата не проводится.</w:t>
      </w:r>
    </w:p>
    <w:p w14:paraId="0F433C47" w14:textId="77777777" w:rsidR="00EA77CF" w:rsidRPr="004923B4" w:rsidRDefault="00EA77CF" w:rsidP="00EA77CF">
      <w:pPr>
        <w:tabs>
          <w:tab w:val="left" w:pos="851"/>
        </w:tabs>
        <w:spacing w:line="288" w:lineRule="auto"/>
        <w:ind w:firstLine="426"/>
        <w:jc w:val="both"/>
      </w:pPr>
    </w:p>
    <w:p w14:paraId="216C22AC" w14:textId="77777777" w:rsidR="00EA77CF" w:rsidRPr="004923B4" w:rsidRDefault="00EA77CF" w:rsidP="00EA77CF">
      <w:pPr>
        <w:pStyle w:val="berschrift1"/>
        <w:spacing w:line="288" w:lineRule="auto"/>
        <w:ind w:left="0" w:firstLine="0"/>
      </w:pPr>
      <w:bookmarkStart w:id="7" w:name="_Toc394747851"/>
      <w:r w:rsidRPr="004923B4">
        <w:t>Продолжительность работы станции</w:t>
      </w:r>
      <w:bookmarkEnd w:id="7"/>
    </w:p>
    <w:p w14:paraId="4C7AE0C6" w14:textId="77777777" w:rsidR="00EA77CF" w:rsidRPr="004923B4" w:rsidRDefault="00EA77CF" w:rsidP="00EA77CF">
      <w:pPr>
        <w:tabs>
          <w:tab w:val="left" w:pos="851"/>
        </w:tabs>
        <w:spacing w:line="288" w:lineRule="auto"/>
        <w:ind w:firstLine="709"/>
        <w:rPr>
          <w:b/>
        </w:rPr>
      </w:pPr>
      <w:r w:rsidRPr="004923B4">
        <w:rPr>
          <w:b/>
        </w:rPr>
        <w:t>Всего – 10' (на непосредственную работу – 8,5')</w:t>
      </w:r>
    </w:p>
    <w:p w14:paraId="210DDFED" w14:textId="77777777" w:rsidR="00EA77CF" w:rsidRPr="004923B4" w:rsidRDefault="00EA77CF" w:rsidP="00EA77CF">
      <w:pPr>
        <w:tabs>
          <w:tab w:val="left" w:pos="851"/>
        </w:tabs>
        <w:spacing w:line="288" w:lineRule="auto"/>
      </w:pPr>
    </w:p>
    <w:p w14:paraId="2C545254" w14:textId="77777777" w:rsidR="00EA77CF" w:rsidRPr="004923B4" w:rsidRDefault="00EA77CF" w:rsidP="00EA77CF">
      <w:pPr>
        <w:tabs>
          <w:tab w:val="left" w:pos="851"/>
        </w:tabs>
        <w:spacing w:line="288" w:lineRule="auto"/>
      </w:pPr>
      <w:r w:rsidRPr="004923B4">
        <w:t>Таблица 2.  Продолжительность работы станции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5"/>
        <w:gridCol w:w="1759"/>
      </w:tblGrid>
      <w:tr w:rsidR="00EA77CF" w:rsidRPr="004923B4" w14:paraId="423D88C0" w14:textId="77777777" w:rsidTr="00B63AF5">
        <w:tc>
          <w:tcPr>
            <w:tcW w:w="7797" w:type="dxa"/>
          </w:tcPr>
          <w:p w14:paraId="39E72214" w14:textId="77777777" w:rsidR="00EA77CF" w:rsidRPr="004923B4" w:rsidRDefault="00EA77CF" w:rsidP="00B63AF5">
            <w:pPr>
              <w:spacing w:line="288" w:lineRule="auto"/>
            </w:pPr>
            <w:r w:rsidRPr="004923B4">
              <w:t>0,5' – ознакомление с заданием (брифинг)</w:t>
            </w:r>
          </w:p>
        </w:tc>
        <w:tc>
          <w:tcPr>
            <w:tcW w:w="1842" w:type="dxa"/>
          </w:tcPr>
          <w:p w14:paraId="731330A1" w14:textId="77777777" w:rsidR="00EA77CF" w:rsidRPr="004923B4" w:rsidRDefault="00EA77CF" w:rsidP="00B63AF5">
            <w:pPr>
              <w:spacing w:line="288" w:lineRule="auto"/>
              <w:jc w:val="center"/>
            </w:pPr>
            <w:r w:rsidRPr="004923B4">
              <w:t>0,5'</w:t>
            </w:r>
          </w:p>
        </w:tc>
      </w:tr>
      <w:tr w:rsidR="00EA77CF" w:rsidRPr="004923B4" w14:paraId="58FB8B74" w14:textId="77777777" w:rsidTr="00B63AF5">
        <w:tc>
          <w:tcPr>
            <w:tcW w:w="7797" w:type="dxa"/>
          </w:tcPr>
          <w:p w14:paraId="4DB3F5C1" w14:textId="77777777" w:rsidR="00EA77CF" w:rsidRPr="004923B4" w:rsidRDefault="00EA77CF" w:rsidP="00B63AF5">
            <w:pPr>
              <w:spacing w:line="288" w:lineRule="auto"/>
            </w:pPr>
            <w:r w:rsidRPr="004923B4">
              <w:t>7,5' – предупреждение об оставшемся времени на выполнение задания</w:t>
            </w:r>
          </w:p>
        </w:tc>
        <w:tc>
          <w:tcPr>
            <w:tcW w:w="1842" w:type="dxa"/>
          </w:tcPr>
          <w:p w14:paraId="0BE7DC4F" w14:textId="77777777" w:rsidR="00EA77CF" w:rsidRPr="004923B4" w:rsidRDefault="00EA77CF" w:rsidP="00B63AF5">
            <w:pPr>
              <w:spacing w:line="288" w:lineRule="auto"/>
              <w:jc w:val="center"/>
            </w:pPr>
            <w:r w:rsidRPr="004923B4">
              <w:t>8'</w:t>
            </w:r>
          </w:p>
        </w:tc>
      </w:tr>
      <w:tr w:rsidR="00EA77CF" w:rsidRPr="004923B4" w14:paraId="3329AC11" w14:textId="77777777" w:rsidTr="00B63AF5">
        <w:tc>
          <w:tcPr>
            <w:tcW w:w="7797" w:type="dxa"/>
          </w:tcPr>
          <w:p w14:paraId="4521C94A" w14:textId="77777777" w:rsidR="00EA77CF" w:rsidRPr="004923B4" w:rsidRDefault="00EA77CF" w:rsidP="00B63AF5">
            <w:pPr>
              <w:spacing w:line="288" w:lineRule="auto"/>
            </w:pPr>
            <w:r w:rsidRPr="004923B4">
              <w:t>1' – приглашение перейти на следующую станцию</w:t>
            </w:r>
          </w:p>
        </w:tc>
        <w:tc>
          <w:tcPr>
            <w:tcW w:w="1842" w:type="dxa"/>
          </w:tcPr>
          <w:p w14:paraId="3C340828" w14:textId="77777777" w:rsidR="00EA77CF" w:rsidRPr="004923B4" w:rsidRDefault="00EA77CF" w:rsidP="00B63AF5">
            <w:pPr>
              <w:spacing w:line="288" w:lineRule="auto"/>
              <w:jc w:val="center"/>
            </w:pPr>
            <w:r w:rsidRPr="004923B4">
              <w:t>9'</w:t>
            </w:r>
          </w:p>
        </w:tc>
      </w:tr>
      <w:tr w:rsidR="00EA77CF" w:rsidRPr="004923B4" w14:paraId="78CC4E81" w14:textId="77777777" w:rsidTr="00B63AF5">
        <w:tc>
          <w:tcPr>
            <w:tcW w:w="7797" w:type="dxa"/>
          </w:tcPr>
          <w:p w14:paraId="60BAD13B" w14:textId="77777777" w:rsidR="00EA77CF" w:rsidRPr="004923B4" w:rsidRDefault="00EA77CF" w:rsidP="00B63AF5">
            <w:pPr>
              <w:spacing w:line="288" w:lineRule="auto"/>
            </w:pPr>
            <w:r w:rsidRPr="004923B4">
              <w:t>1' – смена аккредитуемых</w:t>
            </w:r>
          </w:p>
        </w:tc>
        <w:tc>
          <w:tcPr>
            <w:tcW w:w="1842" w:type="dxa"/>
          </w:tcPr>
          <w:p w14:paraId="79F9A217" w14:textId="77777777" w:rsidR="00EA77CF" w:rsidRPr="004923B4" w:rsidRDefault="00EA77CF" w:rsidP="00B63AF5">
            <w:pPr>
              <w:spacing w:line="288" w:lineRule="auto"/>
              <w:jc w:val="center"/>
            </w:pPr>
            <w:r w:rsidRPr="004923B4">
              <w:t>10'</w:t>
            </w:r>
          </w:p>
        </w:tc>
      </w:tr>
    </w:tbl>
    <w:p w14:paraId="50EC9855" w14:textId="77777777" w:rsidR="00EA77CF" w:rsidRPr="004923B4" w:rsidRDefault="00EA77CF" w:rsidP="00EA77CF">
      <w:pPr>
        <w:spacing w:line="288" w:lineRule="auto"/>
        <w:ind w:firstLine="709"/>
        <w:jc w:val="both"/>
      </w:pPr>
    </w:p>
    <w:p w14:paraId="1F9CDD42" w14:textId="77777777" w:rsidR="00EA77CF" w:rsidRPr="004923B4" w:rsidRDefault="00EA77CF" w:rsidP="00EA77CF">
      <w:pPr>
        <w:spacing w:line="288" w:lineRule="auto"/>
        <w:ind w:firstLine="709"/>
        <w:jc w:val="both"/>
      </w:pPr>
      <w:r w:rsidRPr="004923B4">
        <w:t>Для обеспечения синхронизации действий аккредитуемых при прохождении цепочки из нескольких станций, а также для обеспечения бесперебойной работы на каждой станции, перед началом процедуры первичной специализированной аккредитации целесообразно подготовить звуковой файл (трек) с записью голосовых команд, автоматически включаемых через установленные промежутки времени.</w:t>
      </w:r>
    </w:p>
    <w:p w14:paraId="5FE0E16D" w14:textId="77777777" w:rsidR="00EA77CF" w:rsidRPr="004923B4" w:rsidRDefault="00EA77CF" w:rsidP="00EA77CF">
      <w:pPr>
        <w:spacing w:line="288" w:lineRule="auto"/>
        <w:jc w:val="both"/>
      </w:pPr>
    </w:p>
    <w:p w14:paraId="5134F221" w14:textId="77777777" w:rsidR="00EA77CF" w:rsidRPr="004923B4" w:rsidRDefault="00EA77CF" w:rsidP="00EA77CF">
      <w:pPr>
        <w:pStyle w:val="berschrift1"/>
        <w:spacing w:line="288" w:lineRule="auto"/>
        <w:ind w:left="0" w:firstLine="0"/>
      </w:pPr>
      <w:bookmarkStart w:id="8" w:name="_Toc482299339"/>
      <w:bookmarkStart w:id="9" w:name="_Toc394747852"/>
      <w:r w:rsidRPr="004923B4">
        <w:t>Информация для организации работы станции</w:t>
      </w:r>
      <w:bookmarkEnd w:id="8"/>
      <w:bookmarkEnd w:id="9"/>
      <w:r w:rsidRPr="004923B4">
        <w:t xml:space="preserve"> </w:t>
      </w:r>
    </w:p>
    <w:p w14:paraId="7739CC87" w14:textId="77777777" w:rsidR="00EA77CF" w:rsidRPr="004923B4" w:rsidRDefault="00EA77CF" w:rsidP="00EA77CF">
      <w:pPr>
        <w:spacing w:line="288" w:lineRule="auto"/>
        <w:ind w:firstLine="709"/>
        <w:jc w:val="both"/>
      </w:pPr>
      <w:bookmarkStart w:id="10" w:name="_Toc515365756"/>
      <w:bookmarkStart w:id="11" w:name="_Toc515373678"/>
      <w:bookmarkStart w:id="12" w:name="_Toc515375012"/>
      <w:bookmarkStart w:id="13" w:name="_Toc515375241"/>
      <w:r w:rsidRPr="004923B4">
        <w:t>Для организации работы станции должны быть предусмотрены</w:t>
      </w:r>
      <w:bookmarkEnd w:id="10"/>
      <w:bookmarkEnd w:id="11"/>
      <w:bookmarkEnd w:id="12"/>
      <w:bookmarkEnd w:id="13"/>
    </w:p>
    <w:p w14:paraId="7F685080" w14:textId="77777777" w:rsidR="00EA77CF" w:rsidRPr="004923B4" w:rsidRDefault="00EA77CF" w:rsidP="00EA77CF">
      <w:pPr>
        <w:spacing w:line="288" w:lineRule="auto"/>
        <w:ind w:firstLine="709"/>
        <w:jc w:val="both"/>
      </w:pPr>
    </w:p>
    <w:p w14:paraId="5FE52945" w14:textId="77777777" w:rsidR="00EA77CF" w:rsidRPr="004923B4" w:rsidRDefault="00EA77CF" w:rsidP="00EA77CF">
      <w:pPr>
        <w:numPr>
          <w:ilvl w:val="1"/>
          <w:numId w:val="2"/>
        </w:numPr>
        <w:spacing w:line="288" w:lineRule="auto"/>
        <w:jc w:val="both"/>
        <w:outlineLvl w:val="1"/>
        <w:rPr>
          <w:b/>
        </w:rPr>
      </w:pPr>
      <w:r w:rsidRPr="004923B4">
        <w:t xml:space="preserve"> </w:t>
      </w:r>
      <w:bookmarkStart w:id="14" w:name="_Toc482299340"/>
      <w:r w:rsidRPr="004923B4">
        <w:rPr>
          <w:b/>
        </w:rPr>
        <w:t>Рабочее место члена аккредитационной комиссии  (далее - АК)</w:t>
      </w:r>
      <w:bookmarkEnd w:id="14"/>
    </w:p>
    <w:p w14:paraId="756D361F" w14:textId="77777777" w:rsidR="00EA77CF" w:rsidRPr="004923B4" w:rsidRDefault="00EA77CF" w:rsidP="00EA77CF">
      <w:pPr>
        <w:spacing w:line="288" w:lineRule="auto"/>
      </w:pPr>
    </w:p>
    <w:p w14:paraId="79C23F57" w14:textId="77777777" w:rsidR="00EA77CF" w:rsidRPr="004923B4" w:rsidRDefault="00EA77CF" w:rsidP="00EA77CF">
      <w:pPr>
        <w:spacing w:line="288" w:lineRule="auto"/>
      </w:pPr>
      <w:r w:rsidRPr="004923B4">
        <w:t>Таблица 3.  Рабочее место члена АК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088"/>
        <w:gridCol w:w="1842"/>
      </w:tblGrid>
      <w:tr w:rsidR="00EA77CF" w:rsidRPr="004923B4" w14:paraId="052A6873" w14:textId="77777777" w:rsidTr="00B63AF5">
        <w:trPr>
          <w:trHeight w:val="340"/>
        </w:trPr>
        <w:tc>
          <w:tcPr>
            <w:tcW w:w="709" w:type="dxa"/>
            <w:shd w:val="clear" w:color="auto" w:fill="auto"/>
            <w:vAlign w:val="center"/>
          </w:tcPr>
          <w:p w14:paraId="2C04E504" w14:textId="77777777" w:rsidR="00EA77CF" w:rsidRPr="004923B4" w:rsidRDefault="00EA77CF" w:rsidP="00B63AF5">
            <w:pPr>
              <w:spacing w:line="288" w:lineRule="auto"/>
              <w:jc w:val="center"/>
            </w:pPr>
            <w:r w:rsidRPr="004923B4">
              <w:t>№ п</w:t>
            </w:r>
            <w:r w:rsidRPr="008137B4">
              <w:rPr>
                <w:lang w:val="en-US"/>
              </w:rPr>
              <w:t>/</w:t>
            </w:r>
            <w:r w:rsidRPr="004923B4">
              <w:t>п</w:t>
            </w:r>
          </w:p>
        </w:tc>
        <w:tc>
          <w:tcPr>
            <w:tcW w:w="7088" w:type="dxa"/>
            <w:shd w:val="clear" w:color="auto" w:fill="auto"/>
            <w:vAlign w:val="center"/>
          </w:tcPr>
          <w:p w14:paraId="52D2A065" w14:textId="77777777" w:rsidR="00EA77CF" w:rsidRPr="004923B4" w:rsidRDefault="00EA77CF" w:rsidP="00B63AF5">
            <w:pPr>
              <w:spacing w:line="288" w:lineRule="auto"/>
              <w:jc w:val="center"/>
            </w:pPr>
            <w:r w:rsidRPr="004923B4">
              <w:t>Перечень оборудования</w:t>
            </w:r>
          </w:p>
        </w:tc>
        <w:tc>
          <w:tcPr>
            <w:tcW w:w="1842" w:type="dxa"/>
            <w:shd w:val="clear" w:color="auto" w:fill="auto"/>
            <w:vAlign w:val="center"/>
          </w:tcPr>
          <w:p w14:paraId="756029A4" w14:textId="77777777" w:rsidR="00EA77CF" w:rsidRPr="004923B4" w:rsidRDefault="00EA77CF" w:rsidP="00B63AF5">
            <w:pPr>
              <w:spacing w:line="288" w:lineRule="auto"/>
              <w:jc w:val="center"/>
            </w:pPr>
            <w:r w:rsidRPr="004923B4">
              <w:t>Количество</w:t>
            </w:r>
          </w:p>
        </w:tc>
      </w:tr>
      <w:tr w:rsidR="00EA77CF" w:rsidRPr="004923B4" w14:paraId="09EE4BBF" w14:textId="77777777" w:rsidTr="00B63AF5">
        <w:trPr>
          <w:trHeight w:val="340"/>
        </w:trPr>
        <w:tc>
          <w:tcPr>
            <w:tcW w:w="709" w:type="dxa"/>
            <w:shd w:val="clear" w:color="auto" w:fill="auto"/>
            <w:vAlign w:val="center"/>
          </w:tcPr>
          <w:p w14:paraId="46F5BE99" w14:textId="77777777" w:rsidR="00EA77CF" w:rsidRPr="004923B4" w:rsidRDefault="00EA77CF" w:rsidP="00B63AF5">
            <w:pPr>
              <w:spacing w:line="288" w:lineRule="auto"/>
              <w:jc w:val="center"/>
            </w:pPr>
            <w:r w:rsidRPr="004923B4">
              <w:t>1</w:t>
            </w:r>
          </w:p>
        </w:tc>
        <w:tc>
          <w:tcPr>
            <w:tcW w:w="7088" w:type="dxa"/>
            <w:shd w:val="clear" w:color="auto" w:fill="auto"/>
            <w:vAlign w:val="center"/>
          </w:tcPr>
          <w:p w14:paraId="5C9DBD9C" w14:textId="77777777" w:rsidR="00EA77CF" w:rsidRPr="004923B4" w:rsidRDefault="00EA77CF" w:rsidP="00B63AF5">
            <w:pPr>
              <w:spacing w:line="288" w:lineRule="auto"/>
            </w:pPr>
            <w:r w:rsidRPr="004923B4">
              <w:t>Стол рабочий (рабочая поверхность)</w:t>
            </w:r>
          </w:p>
        </w:tc>
        <w:tc>
          <w:tcPr>
            <w:tcW w:w="1842" w:type="dxa"/>
            <w:shd w:val="clear" w:color="auto" w:fill="auto"/>
            <w:vAlign w:val="center"/>
          </w:tcPr>
          <w:p w14:paraId="2A7FF532" w14:textId="77777777" w:rsidR="00EA77CF" w:rsidRPr="004923B4" w:rsidRDefault="00EA77CF" w:rsidP="00B63AF5">
            <w:pPr>
              <w:spacing w:line="288" w:lineRule="auto"/>
              <w:jc w:val="center"/>
            </w:pPr>
            <w:r w:rsidRPr="004923B4">
              <w:t>1 шт.</w:t>
            </w:r>
          </w:p>
        </w:tc>
      </w:tr>
      <w:tr w:rsidR="00EA77CF" w:rsidRPr="004923B4" w14:paraId="45257734" w14:textId="77777777" w:rsidTr="00B63AF5">
        <w:trPr>
          <w:trHeight w:val="340"/>
        </w:trPr>
        <w:tc>
          <w:tcPr>
            <w:tcW w:w="709" w:type="dxa"/>
            <w:shd w:val="clear" w:color="auto" w:fill="auto"/>
            <w:vAlign w:val="center"/>
          </w:tcPr>
          <w:p w14:paraId="15DC83EE" w14:textId="77777777" w:rsidR="00EA77CF" w:rsidRPr="004923B4" w:rsidRDefault="00EA77CF" w:rsidP="00B63AF5">
            <w:pPr>
              <w:spacing w:line="288" w:lineRule="auto"/>
              <w:jc w:val="center"/>
            </w:pPr>
            <w:r w:rsidRPr="004923B4">
              <w:t>2</w:t>
            </w:r>
          </w:p>
        </w:tc>
        <w:tc>
          <w:tcPr>
            <w:tcW w:w="7088" w:type="dxa"/>
            <w:shd w:val="clear" w:color="auto" w:fill="auto"/>
            <w:vAlign w:val="center"/>
          </w:tcPr>
          <w:p w14:paraId="47BDF503" w14:textId="77777777" w:rsidR="00EA77CF" w:rsidRPr="004923B4" w:rsidRDefault="00EA77CF" w:rsidP="00B63AF5">
            <w:pPr>
              <w:spacing w:line="288" w:lineRule="auto"/>
            </w:pPr>
            <w:r w:rsidRPr="004923B4">
              <w:t>Стул</w:t>
            </w:r>
          </w:p>
        </w:tc>
        <w:tc>
          <w:tcPr>
            <w:tcW w:w="1842" w:type="dxa"/>
            <w:shd w:val="clear" w:color="auto" w:fill="auto"/>
            <w:vAlign w:val="center"/>
          </w:tcPr>
          <w:p w14:paraId="5D6D4CBB" w14:textId="77777777" w:rsidR="00EA77CF" w:rsidRPr="004923B4" w:rsidRDefault="00EA77CF" w:rsidP="00B63AF5">
            <w:pPr>
              <w:spacing w:line="288" w:lineRule="auto"/>
              <w:jc w:val="center"/>
            </w:pPr>
            <w:r w:rsidRPr="004923B4">
              <w:t>2 шт.</w:t>
            </w:r>
          </w:p>
        </w:tc>
      </w:tr>
      <w:tr w:rsidR="00EA77CF" w:rsidRPr="004923B4" w14:paraId="0027B3D7" w14:textId="77777777" w:rsidTr="00B63AF5">
        <w:trPr>
          <w:trHeight w:val="340"/>
        </w:trPr>
        <w:tc>
          <w:tcPr>
            <w:tcW w:w="709" w:type="dxa"/>
            <w:shd w:val="clear" w:color="auto" w:fill="auto"/>
            <w:vAlign w:val="center"/>
          </w:tcPr>
          <w:p w14:paraId="495AD47D" w14:textId="77777777" w:rsidR="00EA77CF" w:rsidRPr="004923B4" w:rsidRDefault="00EA77CF" w:rsidP="00B63AF5">
            <w:pPr>
              <w:spacing w:line="288" w:lineRule="auto"/>
              <w:jc w:val="center"/>
            </w:pPr>
            <w:r w:rsidRPr="004923B4">
              <w:t>3</w:t>
            </w:r>
          </w:p>
        </w:tc>
        <w:tc>
          <w:tcPr>
            <w:tcW w:w="7088" w:type="dxa"/>
            <w:shd w:val="clear" w:color="auto" w:fill="auto"/>
            <w:vAlign w:val="center"/>
          </w:tcPr>
          <w:p w14:paraId="3C96AE01" w14:textId="77777777" w:rsidR="00EA77CF" w:rsidRPr="004923B4" w:rsidRDefault="00EA77CF" w:rsidP="00B63AF5">
            <w:pPr>
              <w:spacing w:line="288" w:lineRule="auto"/>
            </w:pPr>
            <w:r w:rsidRPr="004923B4">
              <w:t>Оценочные листы (далее - чек-листы) в бумажном виде</w:t>
            </w:r>
          </w:p>
        </w:tc>
        <w:tc>
          <w:tcPr>
            <w:tcW w:w="1842" w:type="dxa"/>
            <w:shd w:val="clear" w:color="auto" w:fill="auto"/>
            <w:vAlign w:val="center"/>
          </w:tcPr>
          <w:p w14:paraId="7B9E3A18" w14:textId="77777777" w:rsidR="00EA77CF" w:rsidRPr="004923B4" w:rsidRDefault="00EA77CF" w:rsidP="00B63AF5">
            <w:pPr>
              <w:spacing w:line="288" w:lineRule="auto"/>
              <w:jc w:val="center"/>
            </w:pPr>
            <w:r w:rsidRPr="004923B4">
              <w:t>по количеству аккредитуемых</w:t>
            </w:r>
          </w:p>
        </w:tc>
      </w:tr>
      <w:tr w:rsidR="00EA77CF" w:rsidRPr="004923B4" w14:paraId="477FB9E8" w14:textId="77777777" w:rsidTr="00B63AF5">
        <w:trPr>
          <w:trHeight w:val="340"/>
        </w:trPr>
        <w:tc>
          <w:tcPr>
            <w:tcW w:w="709" w:type="dxa"/>
            <w:shd w:val="clear" w:color="auto" w:fill="auto"/>
            <w:vAlign w:val="center"/>
          </w:tcPr>
          <w:p w14:paraId="0E2B022B" w14:textId="77777777" w:rsidR="00EA77CF" w:rsidRPr="004923B4" w:rsidRDefault="00EA77CF" w:rsidP="00B63AF5">
            <w:pPr>
              <w:spacing w:line="288" w:lineRule="auto"/>
              <w:jc w:val="center"/>
            </w:pPr>
            <w:r w:rsidRPr="004923B4">
              <w:t>4</w:t>
            </w:r>
          </w:p>
        </w:tc>
        <w:tc>
          <w:tcPr>
            <w:tcW w:w="7088" w:type="dxa"/>
            <w:shd w:val="clear" w:color="auto" w:fill="auto"/>
            <w:vAlign w:val="center"/>
          </w:tcPr>
          <w:p w14:paraId="22FEF4E8" w14:textId="77777777" w:rsidR="00EA77CF" w:rsidRPr="004923B4" w:rsidRDefault="00EA77CF" w:rsidP="00B63AF5">
            <w:pPr>
              <w:spacing w:line="288" w:lineRule="auto"/>
            </w:pPr>
            <w:r w:rsidRPr="004923B4">
              <w:t>Шариковая ручка</w:t>
            </w:r>
          </w:p>
        </w:tc>
        <w:tc>
          <w:tcPr>
            <w:tcW w:w="1842" w:type="dxa"/>
            <w:shd w:val="clear" w:color="auto" w:fill="auto"/>
            <w:vAlign w:val="center"/>
          </w:tcPr>
          <w:p w14:paraId="2A061C7D" w14:textId="77777777" w:rsidR="00EA77CF" w:rsidRPr="004923B4" w:rsidRDefault="00EA77CF" w:rsidP="00B63AF5">
            <w:pPr>
              <w:spacing w:line="288" w:lineRule="auto"/>
              <w:jc w:val="center"/>
            </w:pPr>
            <w:r w:rsidRPr="004923B4">
              <w:t>2 шт.</w:t>
            </w:r>
          </w:p>
        </w:tc>
      </w:tr>
      <w:tr w:rsidR="00EA77CF" w:rsidRPr="004923B4" w14:paraId="24CF61CA" w14:textId="77777777" w:rsidTr="00B63AF5">
        <w:trPr>
          <w:trHeight w:val="340"/>
        </w:trPr>
        <w:tc>
          <w:tcPr>
            <w:tcW w:w="709" w:type="dxa"/>
            <w:shd w:val="clear" w:color="auto" w:fill="auto"/>
            <w:vAlign w:val="center"/>
          </w:tcPr>
          <w:p w14:paraId="0A0BD299" w14:textId="77777777" w:rsidR="00EA77CF" w:rsidRPr="004923B4" w:rsidRDefault="00EA77CF" w:rsidP="00B63AF5">
            <w:pPr>
              <w:spacing w:line="288" w:lineRule="auto"/>
              <w:jc w:val="center"/>
            </w:pPr>
            <w:r w:rsidRPr="004923B4">
              <w:t>5</w:t>
            </w:r>
          </w:p>
        </w:tc>
        <w:tc>
          <w:tcPr>
            <w:tcW w:w="7088" w:type="dxa"/>
            <w:shd w:val="clear" w:color="auto" w:fill="auto"/>
            <w:vAlign w:val="center"/>
          </w:tcPr>
          <w:p w14:paraId="029AFED8" w14:textId="77777777" w:rsidR="00EA77CF" w:rsidRPr="004923B4" w:rsidRDefault="00EA77CF" w:rsidP="00B63AF5">
            <w:pPr>
              <w:spacing w:line="288" w:lineRule="auto"/>
            </w:pPr>
            <w:r w:rsidRPr="004923B4">
              <w:t xml:space="preserve">Персональный компьютер с выходом в Интернет для заполнения чек-листа в электронном виде (решение о целесообразности заполнения чек-листа в режиме </w:t>
            </w:r>
            <w:r w:rsidRPr="008137B4">
              <w:rPr>
                <w:lang w:val="en-US"/>
              </w:rPr>
              <w:t>on</w:t>
            </w:r>
            <w:r w:rsidRPr="004923B4">
              <w:t>-</w:t>
            </w:r>
            <w:r w:rsidRPr="008137B4">
              <w:rPr>
                <w:lang w:val="en-US"/>
              </w:rPr>
              <w:t>line</w:t>
            </w:r>
            <w:r w:rsidRPr="004923B4">
              <w:t xml:space="preserve"> принимает председатель АК)</w:t>
            </w:r>
          </w:p>
        </w:tc>
        <w:tc>
          <w:tcPr>
            <w:tcW w:w="1842" w:type="dxa"/>
            <w:shd w:val="clear" w:color="auto" w:fill="auto"/>
            <w:vAlign w:val="center"/>
          </w:tcPr>
          <w:p w14:paraId="0F2F4DFB" w14:textId="77777777" w:rsidR="00EA77CF" w:rsidRPr="004923B4" w:rsidRDefault="00EA77CF" w:rsidP="00B63AF5">
            <w:pPr>
              <w:spacing w:line="288" w:lineRule="auto"/>
              <w:jc w:val="center"/>
            </w:pPr>
            <w:r w:rsidRPr="004923B4">
              <w:t>1 шт.</w:t>
            </w:r>
          </w:p>
        </w:tc>
      </w:tr>
    </w:tbl>
    <w:p w14:paraId="42E7576D" w14:textId="77777777" w:rsidR="00EA77CF" w:rsidRPr="004923B4" w:rsidRDefault="00EA77CF" w:rsidP="00EA77CF">
      <w:pPr>
        <w:spacing w:line="288" w:lineRule="auto"/>
        <w:ind w:left="1146"/>
        <w:jc w:val="both"/>
        <w:rPr>
          <w:b/>
        </w:rPr>
      </w:pPr>
    </w:p>
    <w:p w14:paraId="4011D0A8" w14:textId="77777777" w:rsidR="00EA77CF" w:rsidRPr="004923B4" w:rsidRDefault="00EA77CF" w:rsidP="00EA77CF">
      <w:pPr>
        <w:spacing w:line="288" w:lineRule="auto"/>
        <w:ind w:left="1146"/>
        <w:jc w:val="both"/>
        <w:rPr>
          <w:b/>
        </w:rPr>
      </w:pPr>
    </w:p>
    <w:p w14:paraId="067E91A1" w14:textId="77777777" w:rsidR="00EA77CF" w:rsidRPr="004923B4" w:rsidRDefault="00EA77CF" w:rsidP="00EA77CF">
      <w:pPr>
        <w:numPr>
          <w:ilvl w:val="1"/>
          <w:numId w:val="2"/>
        </w:numPr>
        <w:spacing w:line="288" w:lineRule="auto"/>
        <w:jc w:val="both"/>
        <w:outlineLvl w:val="1"/>
        <w:rPr>
          <w:b/>
        </w:rPr>
      </w:pPr>
      <w:r w:rsidRPr="004923B4">
        <w:rPr>
          <w:b/>
        </w:rPr>
        <w:t xml:space="preserve"> </w:t>
      </w:r>
      <w:bookmarkStart w:id="15" w:name="_Toc482299341"/>
      <w:r w:rsidRPr="004923B4">
        <w:rPr>
          <w:b/>
        </w:rPr>
        <w:t>Рабочее место вспомогательного персонала</w:t>
      </w:r>
    </w:p>
    <w:p w14:paraId="40A583BD" w14:textId="77777777" w:rsidR="00EA77CF" w:rsidRPr="004923B4" w:rsidRDefault="00EA77CF" w:rsidP="00EA77CF">
      <w:pPr>
        <w:spacing w:line="288" w:lineRule="auto"/>
        <w:ind w:left="360"/>
        <w:jc w:val="right"/>
      </w:pPr>
    </w:p>
    <w:p w14:paraId="28BBB09E" w14:textId="77777777" w:rsidR="00EA77CF" w:rsidRPr="004923B4" w:rsidRDefault="00EA77CF" w:rsidP="00EA77CF">
      <w:pPr>
        <w:spacing w:line="288" w:lineRule="auto"/>
        <w:ind w:left="360"/>
      </w:pPr>
      <w:r w:rsidRPr="004923B4">
        <w:t>Таблица 4.  Рабочее место вспомогательного персонала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6672"/>
        <w:gridCol w:w="1807"/>
      </w:tblGrid>
      <w:tr w:rsidR="00EA77CF" w:rsidRPr="004923B4" w14:paraId="16F36937" w14:textId="77777777" w:rsidTr="00B63AF5">
        <w:trPr>
          <w:trHeight w:val="340"/>
        </w:trPr>
        <w:tc>
          <w:tcPr>
            <w:tcW w:w="709" w:type="dxa"/>
            <w:shd w:val="clear" w:color="auto" w:fill="auto"/>
            <w:vAlign w:val="center"/>
          </w:tcPr>
          <w:p w14:paraId="437377C3" w14:textId="77777777" w:rsidR="00EA77CF" w:rsidRPr="004923B4" w:rsidRDefault="00EA77CF" w:rsidP="00B63AF5">
            <w:pPr>
              <w:spacing w:line="288" w:lineRule="auto"/>
              <w:jc w:val="center"/>
            </w:pPr>
            <w:r w:rsidRPr="004923B4">
              <w:t>№ п/п</w:t>
            </w:r>
          </w:p>
        </w:tc>
        <w:tc>
          <w:tcPr>
            <w:tcW w:w="7088" w:type="dxa"/>
            <w:shd w:val="clear" w:color="auto" w:fill="auto"/>
            <w:vAlign w:val="center"/>
          </w:tcPr>
          <w:p w14:paraId="3FC64FED" w14:textId="77777777" w:rsidR="00EA77CF" w:rsidRPr="004923B4" w:rsidRDefault="00EA77CF" w:rsidP="00B63AF5">
            <w:pPr>
              <w:spacing w:line="288" w:lineRule="auto"/>
              <w:jc w:val="center"/>
            </w:pPr>
            <w:r w:rsidRPr="004923B4">
              <w:t>Перечень оборудования</w:t>
            </w:r>
          </w:p>
        </w:tc>
        <w:tc>
          <w:tcPr>
            <w:tcW w:w="1842" w:type="dxa"/>
            <w:shd w:val="clear" w:color="auto" w:fill="auto"/>
            <w:vAlign w:val="center"/>
          </w:tcPr>
          <w:p w14:paraId="35F51A01" w14:textId="77777777" w:rsidR="00EA77CF" w:rsidRPr="004923B4" w:rsidRDefault="00EA77CF" w:rsidP="00B63AF5">
            <w:pPr>
              <w:spacing w:line="288" w:lineRule="auto"/>
              <w:jc w:val="center"/>
            </w:pPr>
            <w:r w:rsidRPr="004923B4">
              <w:t>Количество</w:t>
            </w:r>
          </w:p>
        </w:tc>
      </w:tr>
      <w:tr w:rsidR="00EA77CF" w:rsidRPr="004923B4" w14:paraId="752282DE" w14:textId="77777777" w:rsidTr="00B63AF5">
        <w:trPr>
          <w:trHeight w:val="340"/>
        </w:trPr>
        <w:tc>
          <w:tcPr>
            <w:tcW w:w="709" w:type="dxa"/>
            <w:shd w:val="clear" w:color="auto" w:fill="auto"/>
            <w:vAlign w:val="center"/>
          </w:tcPr>
          <w:p w14:paraId="13181616" w14:textId="77777777" w:rsidR="00EA77CF" w:rsidRPr="004923B4" w:rsidRDefault="00EA77CF" w:rsidP="00B63AF5">
            <w:pPr>
              <w:spacing w:line="288" w:lineRule="auto"/>
              <w:jc w:val="center"/>
            </w:pPr>
            <w:r w:rsidRPr="004923B4">
              <w:t>1</w:t>
            </w:r>
          </w:p>
        </w:tc>
        <w:tc>
          <w:tcPr>
            <w:tcW w:w="7088" w:type="dxa"/>
            <w:shd w:val="clear" w:color="auto" w:fill="auto"/>
            <w:vAlign w:val="center"/>
          </w:tcPr>
          <w:p w14:paraId="1E13F8D3" w14:textId="77777777" w:rsidR="00EA77CF" w:rsidRPr="004923B4" w:rsidRDefault="00EA77CF" w:rsidP="00B63AF5">
            <w:pPr>
              <w:spacing w:line="288" w:lineRule="auto"/>
            </w:pPr>
            <w:r w:rsidRPr="004923B4">
              <w:t>Стол рабочий для вспомогательного персонала, управляющего симуляционным оборудованием</w:t>
            </w:r>
          </w:p>
        </w:tc>
        <w:tc>
          <w:tcPr>
            <w:tcW w:w="1842" w:type="dxa"/>
            <w:shd w:val="clear" w:color="auto" w:fill="auto"/>
            <w:vAlign w:val="center"/>
          </w:tcPr>
          <w:p w14:paraId="7F3D7E48" w14:textId="77777777" w:rsidR="00EA77CF" w:rsidRPr="004923B4" w:rsidRDefault="00EA77CF" w:rsidP="00B63AF5">
            <w:pPr>
              <w:spacing w:line="288" w:lineRule="auto"/>
              <w:jc w:val="center"/>
            </w:pPr>
            <w:r w:rsidRPr="004923B4">
              <w:t>1 шт.</w:t>
            </w:r>
          </w:p>
        </w:tc>
      </w:tr>
      <w:tr w:rsidR="00EA77CF" w:rsidRPr="004923B4" w14:paraId="4B9C797B" w14:textId="77777777" w:rsidTr="00B63AF5">
        <w:trPr>
          <w:trHeight w:val="340"/>
        </w:trPr>
        <w:tc>
          <w:tcPr>
            <w:tcW w:w="709" w:type="dxa"/>
            <w:shd w:val="clear" w:color="auto" w:fill="auto"/>
            <w:vAlign w:val="center"/>
          </w:tcPr>
          <w:p w14:paraId="48038272" w14:textId="77777777" w:rsidR="00EA77CF" w:rsidRPr="004923B4" w:rsidRDefault="00EA77CF" w:rsidP="00B63AF5">
            <w:pPr>
              <w:spacing w:line="288" w:lineRule="auto"/>
              <w:jc w:val="center"/>
            </w:pPr>
            <w:r w:rsidRPr="004923B4">
              <w:t>2</w:t>
            </w:r>
          </w:p>
        </w:tc>
        <w:tc>
          <w:tcPr>
            <w:tcW w:w="7088" w:type="dxa"/>
            <w:shd w:val="clear" w:color="auto" w:fill="auto"/>
            <w:vAlign w:val="center"/>
          </w:tcPr>
          <w:p w14:paraId="49B03CBC" w14:textId="77777777" w:rsidR="00EA77CF" w:rsidRPr="004923B4" w:rsidRDefault="00EA77CF" w:rsidP="00B63AF5">
            <w:pPr>
              <w:spacing w:line="288" w:lineRule="auto"/>
            </w:pPr>
            <w:r w:rsidRPr="004923B4">
              <w:t>Стул для вспомогательного персонала, управляющего симуляционным оборудование</w:t>
            </w:r>
          </w:p>
        </w:tc>
        <w:tc>
          <w:tcPr>
            <w:tcW w:w="1842" w:type="dxa"/>
            <w:shd w:val="clear" w:color="auto" w:fill="auto"/>
            <w:vAlign w:val="center"/>
          </w:tcPr>
          <w:p w14:paraId="0916D2AA" w14:textId="77777777" w:rsidR="00EA77CF" w:rsidRPr="004923B4" w:rsidRDefault="00EA77CF" w:rsidP="00B63AF5">
            <w:pPr>
              <w:spacing w:line="288" w:lineRule="auto"/>
              <w:jc w:val="center"/>
            </w:pPr>
            <w:r w:rsidRPr="004923B4">
              <w:t>1 шт.</w:t>
            </w:r>
          </w:p>
        </w:tc>
      </w:tr>
      <w:tr w:rsidR="00EA77CF" w:rsidRPr="004923B4" w14:paraId="3B6407C1" w14:textId="77777777" w:rsidTr="00B63AF5">
        <w:trPr>
          <w:trHeight w:val="340"/>
        </w:trPr>
        <w:tc>
          <w:tcPr>
            <w:tcW w:w="709" w:type="dxa"/>
            <w:shd w:val="clear" w:color="auto" w:fill="auto"/>
            <w:vAlign w:val="center"/>
          </w:tcPr>
          <w:p w14:paraId="4CED4697" w14:textId="77777777" w:rsidR="00EA77CF" w:rsidRPr="004923B4" w:rsidRDefault="00EA77CF" w:rsidP="00B63AF5">
            <w:pPr>
              <w:spacing w:line="288" w:lineRule="auto"/>
              <w:jc w:val="center"/>
            </w:pPr>
            <w:r w:rsidRPr="004923B4">
              <w:t>3</w:t>
            </w:r>
          </w:p>
        </w:tc>
        <w:tc>
          <w:tcPr>
            <w:tcW w:w="7088" w:type="dxa"/>
            <w:shd w:val="clear" w:color="auto" w:fill="auto"/>
            <w:vAlign w:val="center"/>
          </w:tcPr>
          <w:p w14:paraId="45B9DFB4" w14:textId="77777777" w:rsidR="00EA77CF" w:rsidRPr="004923B4" w:rsidRDefault="00EA77CF" w:rsidP="00B63AF5">
            <w:pPr>
              <w:spacing w:line="288" w:lineRule="auto"/>
            </w:pPr>
            <w:r w:rsidRPr="004923B4">
              <w:t>Персональный компьютер, управляющий симуляционным оборудованием/ блок управления</w:t>
            </w:r>
          </w:p>
        </w:tc>
        <w:tc>
          <w:tcPr>
            <w:tcW w:w="1842" w:type="dxa"/>
            <w:shd w:val="clear" w:color="auto" w:fill="auto"/>
            <w:vAlign w:val="center"/>
          </w:tcPr>
          <w:p w14:paraId="06C7D5DC" w14:textId="77777777" w:rsidR="00EA77CF" w:rsidRPr="004923B4" w:rsidRDefault="00EA77CF" w:rsidP="00B63AF5">
            <w:pPr>
              <w:spacing w:line="288" w:lineRule="auto"/>
              <w:jc w:val="center"/>
            </w:pPr>
            <w:r w:rsidRPr="004923B4">
              <w:t>1 шт.</w:t>
            </w:r>
          </w:p>
        </w:tc>
      </w:tr>
      <w:tr w:rsidR="00EA77CF" w:rsidRPr="004923B4" w14:paraId="12CB4F19" w14:textId="77777777" w:rsidTr="00B63AF5">
        <w:trPr>
          <w:trHeight w:val="340"/>
        </w:trPr>
        <w:tc>
          <w:tcPr>
            <w:tcW w:w="709" w:type="dxa"/>
            <w:shd w:val="clear" w:color="auto" w:fill="auto"/>
            <w:vAlign w:val="center"/>
          </w:tcPr>
          <w:p w14:paraId="078A3EC0" w14:textId="77777777" w:rsidR="00EA77CF" w:rsidRPr="004923B4" w:rsidRDefault="00EA77CF" w:rsidP="00B63AF5">
            <w:pPr>
              <w:spacing w:line="288" w:lineRule="auto"/>
              <w:jc w:val="center"/>
            </w:pPr>
            <w:r w:rsidRPr="004923B4">
              <w:t>4</w:t>
            </w:r>
          </w:p>
        </w:tc>
        <w:tc>
          <w:tcPr>
            <w:tcW w:w="7088" w:type="dxa"/>
            <w:shd w:val="clear" w:color="auto" w:fill="auto"/>
            <w:vAlign w:val="center"/>
          </w:tcPr>
          <w:p w14:paraId="5D95F1BD" w14:textId="77777777" w:rsidR="00EA77CF" w:rsidRPr="004923B4" w:rsidRDefault="00EA77CF" w:rsidP="00B63AF5">
            <w:pPr>
              <w:spacing w:line="288" w:lineRule="auto"/>
            </w:pPr>
            <w:r w:rsidRPr="004923B4">
              <w:t>Микрофон</w:t>
            </w:r>
          </w:p>
        </w:tc>
        <w:tc>
          <w:tcPr>
            <w:tcW w:w="1842" w:type="dxa"/>
            <w:shd w:val="clear" w:color="auto" w:fill="auto"/>
            <w:vAlign w:val="center"/>
          </w:tcPr>
          <w:p w14:paraId="5C67BD05" w14:textId="77777777" w:rsidR="00EA77CF" w:rsidRPr="004923B4" w:rsidRDefault="00EA77CF" w:rsidP="00B63AF5">
            <w:pPr>
              <w:spacing w:line="288" w:lineRule="auto"/>
              <w:jc w:val="center"/>
            </w:pPr>
            <w:r w:rsidRPr="004923B4">
              <w:t>1 шт.</w:t>
            </w:r>
          </w:p>
        </w:tc>
      </w:tr>
    </w:tbl>
    <w:p w14:paraId="1CA6233D" w14:textId="77777777" w:rsidR="00EA77CF" w:rsidRPr="004923B4" w:rsidRDefault="00EA77CF" w:rsidP="00EA77CF">
      <w:pPr>
        <w:spacing w:line="288" w:lineRule="auto"/>
        <w:ind w:left="1146"/>
        <w:jc w:val="both"/>
        <w:rPr>
          <w:b/>
        </w:rPr>
      </w:pPr>
    </w:p>
    <w:p w14:paraId="2CA294A2" w14:textId="77777777" w:rsidR="00EA77CF" w:rsidRPr="004923B4" w:rsidRDefault="00EA77CF" w:rsidP="00EA77CF">
      <w:pPr>
        <w:numPr>
          <w:ilvl w:val="1"/>
          <w:numId w:val="2"/>
        </w:numPr>
        <w:spacing w:line="288" w:lineRule="auto"/>
        <w:jc w:val="both"/>
        <w:outlineLvl w:val="1"/>
        <w:rPr>
          <w:b/>
        </w:rPr>
      </w:pPr>
      <w:r w:rsidRPr="004923B4">
        <w:rPr>
          <w:b/>
        </w:rPr>
        <w:t>Рабочее место аккредитуемого</w:t>
      </w:r>
      <w:bookmarkEnd w:id="15"/>
    </w:p>
    <w:p w14:paraId="742CCA8A" w14:textId="77777777" w:rsidR="00EA77CF" w:rsidRPr="004923B4" w:rsidRDefault="00EA77CF" w:rsidP="00EA77CF">
      <w:pPr>
        <w:pStyle w:val="1"/>
        <w:spacing w:line="288" w:lineRule="auto"/>
        <w:ind w:firstLine="0"/>
        <w:jc w:val="both"/>
        <w:rPr>
          <w:sz w:val="24"/>
          <w:szCs w:val="24"/>
          <w:lang w:val="x-none"/>
        </w:rPr>
      </w:pPr>
      <w:bookmarkStart w:id="16" w:name="_Toc515373682"/>
      <w:bookmarkStart w:id="17" w:name="_Toc515375016"/>
      <w:bookmarkStart w:id="18" w:name="_Toc515375245"/>
      <w:bookmarkStart w:id="19" w:name="_Toc515430741"/>
      <w:r w:rsidRPr="004923B4">
        <w:rPr>
          <w:sz w:val="24"/>
          <w:szCs w:val="24"/>
          <w:lang w:val="x-none"/>
        </w:rPr>
        <w:t xml:space="preserve">Целесообразно заранее объявить аккредитуемым о необходимости приходить на второй этап в белом халате, колпаке, со сменной обувью.  </w:t>
      </w:r>
      <w:r w:rsidRPr="004923B4">
        <w:rPr>
          <w:bCs/>
          <w:sz w:val="24"/>
          <w:szCs w:val="24"/>
        </w:rPr>
        <w:t>Помещение, имитирующее рабочее место хирурга, обязательно должно включать:</w:t>
      </w:r>
      <w:bookmarkEnd w:id="16"/>
      <w:bookmarkEnd w:id="17"/>
      <w:bookmarkEnd w:id="18"/>
      <w:bookmarkEnd w:id="19"/>
    </w:p>
    <w:p w14:paraId="7562F91B" w14:textId="77777777" w:rsidR="00EA77CF" w:rsidRPr="004923B4" w:rsidRDefault="00EA77CF" w:rsidP="00EA77CF">
      <w:pPr>
        <w:spacing w:line="288" w:lineRule="auto"/>
        <w:ind w:firstLine="709"/>
        <w:jc w:val="both"/>
        <w:outlineLvl w:val="2"/>
      </w:pPr>
      <w:bookmarkStart w:id="20" w:name="_Toc515373683"/>
      <w:bookmarkStart w:id="21" w:name="_Toc515375017"/>
      <w:bookmarkStart w:id="22" w:name="_Toc515375246"/>
      <w:bookmarkStart w:id="23" w:name="_Toc515430742"/>
    </w:p>
    <w:p w14:paraId="70FB6D14" w14:textId="77777777" w:rsidR="00EA77CF" w:rsidRPr="004923B4" w:rsidRDefault="00EA77CF" w:rsidP="00EA77CF">
      <w:pPr>
        <w:spacing w:line="288" w:lineRule="auto"/>
        <w:ind w:firstLine="709"/>
        <w:jc w:val="both"/>
        <w:outlineLvl w:val="2"/>
      </w:pPr>
      <w:r w:rsidRPr="004923B4">
        <w:t xml:space="preserve">Таблица 5. Перечень мебели и прочего оборудования </w:t>
      </w:r>
      <w:bookmarkEnd w:id="20"/>
      <w:bookmarkEnd w:id="21"/>
      <w:bookmarkEnd w:id="22"/>
      <w:bookmarkEnd w:id="2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6270"/>
        <w:gridCol w:w="2207"/>
      </w:tblGrid>
      <w:tr w:rsidR="00EA77CF" w:rsidRPr="004923B4" w14:paraId="06E6A909" w14:textId="77777777" w:rsidTr="00B63AF5">
        <w:trPr>
          <w:trHeight w:val="340"/>
        </w:trPr>
        <w:tc>
          <w:tcPr>
            <w:tcW w:w="709" w:type="dxa"/>
            <w:shd w:val="clear" w:color="auto" w:fill="auto"/>
            <w:vAlign w:val="center"/>
          </w:tcPr>
          <w:p w14:paraId="7894843C" w14:textId="77777777" w:rsidR="00EA77CF" w:rsidRPr="008137B4" w:rsidRDefault="00EA77CF" w:rsidP="00B63AF5">
            <w:pPr>
              <w:spacing w:line="288" w:lineRule="auto"/>
              <w:jc w:val="center"/>
              <w:rPr>
                <w:b/>
              </w:rPr>
            </w:pPr>
            <w:bookmarkStart w:id="24" w:name="_Toc515373684"/>
            <w:bookmarkStart w:id="25" w:name="_Toc515375018"/>
            <w:bookmarkStart w:id="26" w:name="_Toc515375247"/>
            <w:r w:rsidRPr="008137B4">
              <w:rPr>
                <w:b/>
              </w:rPr>
              <w:t>№ п</w:t>
            </w:r>
            <w:r w:rsidRPr="008137B4">
              <w:rPr>
                <w:b/>
                <w:lang w:val="en-US"/>
              </w:rPr>
              <w:t>/</w:t>
            </w:r>
            <w:r w:rsidRPr="008137B4">
              <w:rPr>
                <w:b/>
              </w:rPr>
              <w:t>п</w:t>
            </w:r>
          </w:p>
        </w:tc>
        <w:tc>
          <w:tcPr>
            <w:tcW w:w="6662" w:type="dxa"/>
            <w:shd w:val="clear" w:color="auto" w:fill="auto"/>
            <w:vAlign w:val="center"/>
          </w:tcPr>
          <w:p w14:paraId="74A1E841" w14:textId="77777777" w:rsidR="00EA77CF" w:rsidRPr="008137B4" w:rsidRDefault="00EA77CF" w:rsidP="00B63AF5">
            <w:pPr>
              <w:spacing w:line="288" w:lineRule="auto"/>
              <w:jc w:val="center"/>
              <w:rPr>
                <w:b/>
              </w:rPr>
            </w:pPr>
            <w:r w:rsidRPr="008137B4">
              <w:rPr>
                <w:b/>
              </w:rPr>
              <w:t>Перечень мебели и прочего оборудования</w:t>
            </w:r>
          </w:p>
        </w:tc>
        <w:tc>
          <w:tcPr>
            <w:tcW w:w="2268" w:type="dxa"/>
            <w:shd w:val="clear" w:color="auto" w:fill="auto"/>
            <w:vAlign w:val="center"/>
          </w:tcPr>
          <w:p w14:paraId="02580C90" w14:textId="77777777" w:rsidR="00EA77CF" w:rsidRPr="008137B4" w:rsidRDefault="00EA77CF" w:rsidP="00B63AF5">
            <w:pPr>
              <w:spacing w:line="288" w:lineRule="auto"/>
              <w:jc w:val="center"/>
              <w:rPr>
                <w:b/>
              </w:rPr>
            </w:pPr>
            <w:r w:rsidRPr="008137B4">
              <w:rPr>
                <w:b/>
              </w:rPr>
              <w:t>Количество</w:t>
            </w:r>
          </w:p>
        </w:tc>
      </w:tr>
      <w:tr w:rsidR="00EA77CF" w:rsidRPr="004923B4" w14:paraId="5D684BB0" w14:textId="77777777" w:rsidTr="00B63AF5">
        <w:trPr>
          <w:trHeight w:val="340"/>
        </w:trPr>
        <w:tc>
          <w:tcPr>
            <w:tcW w:w="709" w:type="dxa"/>
            <w:shd w:val="clear" w:color="auto" w:fill="auto"/>
            <w:vAlign w:val="center"/>
          </w:tcPr>
          <w:p w14:paraId="59EF8501" w14:textId="77777777" w:rsidR="00EA77CF" w:rsidRPr="004923B4" w:rsidRDefault="00EA77CF" w:rsidP="00B63AF5">
            <w:pPr>
              <w:spacing w:line="288" w:lineRule="auto"/>
              <w:jc w:val="center"/>
            </w:pPr>
            <w:r w:rsidRPr="004923B4">
              <w:t>1</w:t>
            </w:r>
          </w:p>
        </w:tc>
        <w:tc>
          <w:tcPr>
            <w:tcW w:w="6662" w:type="dxa"/>
            <w:shd w:val="clear" w:color="auto" w:fill="auto"/>
            <w:vAlign w:val="center"/>
          </w:tcPr>
          <w:p w14:paraId="54CE53D1" w14:textId="77777777" w:rsidR="00EA77CF" w:rsidRPr="004923B4" w:rsidRDefault="00EA77CF" w:rsidP="00B63AF5">
            <w:pPr>
              <w:spacing w:line="288" w:lineRule="auto"/>
            </w:pPr>
            <w:r w:rsidRPr="004923B4">
              <w:t>Настенные часы с секундной стрелкой</w:t>
            </w:r>
          </w:p>
        </w:tc>
        <w:tc>
          <w:tcPr>
            <w:tcW w:w="2268" w:type="dxa"/>
            <w:shd w:val="clear" w:color="auto" w:fill="auto"/>
            <w:vAlign w:val="center"/>
          </w:tcPr>
          <w:p w14:paraId="0A724907" w14:textId="77777777" w:rsidR="00EA77CF" w:rsidRPr="004923B4" w:rsidRDefault="00EA77CF" w:rsidP="00B63AF5">
            <w:pPr>
              <w:spacing w:line="288" w:lineRule="auto"/>
              <w:jc w:val="center"/>
            </w:pPr>
            <w:r w:rsidRPr="004923B4">
              <w:t>1 шт.</w:t>
            </w:r>
          </w:p>
        </w:tc>
      </w:tr>
    </w:tbl>
    <w:bookmarkEnd w:id="24"/>
    <w:bookmarkEnd w:id="25"/>
    <w:bookmarkEnd w:id="26"/>
    <w:p w14:paraId="052C76FB" w14:textId="77777777" w:rsidR="00EA77CF" w:rsidRPr="004923B4" w:rsidRDefault="00EA77CF" w:rsidP="00EA77CF">
      <w:pPr>
        <w:spacing w:before="600"/>
        <w:ind w:firstLine="708"/>
      </w:pPr>
      <w:r w:rsidRPr="004923B4">
        <w:t xml:space="preserve">Таблица </w:t>
      </w:r>
      <w:r>
        <w:t>6</w:t>
      </w:r>
      <w:r w:rsidRPr="004923B4">
        <w:t>.  Перечень медицинского оборудования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6284"/>
        <w:gridCol w:w="2195"/>
      </w:tblGrid>
      <w:tr w:rsidR="00EA77CF" w:rsidRPr="004923B4" w14:paraId="4386C94F" w14:textId="77777777" w:rsidTr="00B63AF5">
        <w:trPr>
          <w:trHeight w:val="340"/>
        </w:trPr>
        <w:tc>
          <w:tcPr>
            <w:tcW w:w="709" w:type="dxa"/>
            <w:shd w:val="clear" w:color="auto" w:fill="auto"/>
            <w:vAlign w:val="center"/>
          </w:tcPr>
          <w:p w14:paraId="15DD3F12" w14:textId="77777777" w:rsidR="00EA77CF" w:rsidRPr="008137B4" w:rsidRDefault="00EA77CF" w:rsidP="00B63AF5">
            <w:pPr>
              <w:spacing w:line="276" w:lineRule="auto"/>
              <w:jc w:val="center"/>
              <w:rPr>
                <w:b/>
              </w:rPr>
            </w:pPr>
            <w:r w:rsidRPr="008137B4">
              <w:rPr>
                <w:b/>
              </w:rPr>
              <w:t>№ п/п</w:t>
            </w:r>
          </w:p>
        </w:tc>
        <w:tc>
          <w:tcPr>
            <w:tcW w:w="6662" w:type="dxa"/>
            <w:shd w:val="clear" w:color="auto" w:fill="auto"/>
            <w:vAlign w:val="center"/>
          </w:tcPr>
          <w:p w14:paraId="63C95EBE" w14:textId="77777777" w:rsidR="00EA77CF" w:rsidRPr="008137B4" w:rsidRDefault="00EA77CF" w:rsidP="00B63AF5">
            <w:pPr>
              <w:spacing w:line="276" w:lineRule="auto"/>
              <w:jc w:val="center"/>
              <w:rPr>
                <w:b/>
              </w:rPr>
            </w:pPr>
            <w:r w:rsidRPr="008137B4">
              <w:rPr>
                <w:b/>
              </w:rPr>
              <w:t>Перечень медицинского оборудования</w:t>
            </w:r>
          </w:p>
        </w:tc>
        <w:tc>
          <w:tcPr>
            <w:tcW w:w="2268" w:type="dxa"/>
            <w:shd w:val="clear" w:color="auto" w:fill="auto"/>
          </w:tcPr>
          <w:p w14:paraId="3F448A9F" w14:textId="77777777" w:rsidR="00EA77CF" w:rsidRPr="008137B4" w:rsidRDefault="00EA77CF" w:rsidP="00B63AF5">
            <w:pPr>
              <w:spacing w:line="276" w:lineRule="auto"/>
              <w:jc w:val="center"/>
              <w:rPr>
                <w:b/>
              </w:rPr>
            </w:pPr>
            <w:r w:rsidRPr="008137B4">
              <w:rPr>
                <w:b/>
              </w:rPr>
              <w:t>Количество</w:t>
            </w:r>
          </w:p>
        </w:tc>
      </w:tr>
      <w:tr w:rsidR="00EA77CF" w:rsidRPr="004923B4" w14:paraId="0264166F" w14:textId="77777777" w:rsidTr="00B63AF5">
        <w:trPr>
          <w:trHeight w:val="340"/>
        </w:trPr>
        <w:tc>
          <w:tcPr>
            <w:tcW w:w="709" w:type="dxa"/>
            <w:shd w:val="clear" w:color="auto" w:fill="auto"/>
            <w:vAlign w:val="center"/>
          </w:tcPr>
          <w:p w14:paraId="24E5A37C" w14:textId="77777777" w:rsidR="00EA77CF" w:rsidRPr="004923B4" w:rsidRDefault="00EA77CF" w:rsidP="00B63AF5">
            <w:pPr>
              <w:spacing w:line="276" w:lineRule="auto"/>
              <w:jc w:val="center"/>
            </w:pPr>
            <w:r w:rsidRPr="004923B4">
              <w:t>1</w:t>
            </w:r>
          </w:p>
        </w:tc>
        <w:tc>
          <w:tcPr>
            <w:tcW w:w="6662" w:type="dxa"/>
            <w:shd w:val="clear" w:color="auto" w:fill="auto"/>
          </w:tcPr>
          <w:p w14:paraId="18BD7FFA" w14:textId="77777777" w:rsidR="00EA77CF" w:rsidRPr="004923B4" w:rsidRDefault="00EA77CF" w:rsidP="00B63AF5">
            <w:pPr>
              <w:tabs>
                <w:tab w:val="left" w:pos="1560"/>
              </w:tabs>
              <w:suppressAutoHyphens/>
              <w:spacing w:line="276" w:lineRule="auto"/>
            </w:pPr>
            <w:r w:rsidRPr="004923B4">
              <w:t>Иглодержатель Гегара</w:t>
            </w:r>
          </w:p>
        </w:tc>
        <w:tc>
          <w:tcPr>
            <w:tcW w:w="2268" w:type="dxa"/>
            <w:shd w:val="clear" w:color="auto" w:fill="auto"/>
          </w:tcPr>
          <w:p w14:paraId="38E34894" w14:textId="77777777" w:rsidR="00EA77CF" w:rsidRPr="004923B4" w:rsidRDefault="00EA77CF" w:rsidP="00B63AF5">
            <w:pPr>
              <w:spacing w:line="276" w:lineRule="auto"/>
              <w:jc w:val="center"/>
            </w:pPr>
            <w:r w:rsidRPr="004923B4">
              <w:t>1 шт.</w:t>
            </w:r>
          </w:p>
        </w:tc>
      </w:tr>
      <w:tr w:rsidR="00EA77CF" w:rsidRPr="004923B4" w14:paraId="7C7E55A0" w14:textId="77777777" w:rsidTr="00B63AF5">
        <w:trPr>
          <w:trHeight w:val="340"/>
        </w:trPr>
        <w:tc>
          <w:tcPr>
            <w:tcW w:w="709" w:type="dxa"/>
            <w:shd w:val="clear" w:color="auto" w:fill="auto"/>
            <w:vAlign w:val="center"/>
          </w:tcPr>
          <w:p w14:paraId="54BD4A6F" w14:textId="77777777" w:rsidR="00EA77CF" w:rsidRPr="004923B4" w:rsidRDefault="00EA77CF" w:rsidP="00B63AF5">
            <w:pPr>
              <w:spacing w:line="276" w:lineRule="auto"/>
              <w:jc w:val="center"/>
            </w:pPr>
            <w:r w:rsidRPr="004923B4">
              <w:t>2</w:t>
            </w:r>
          </w:p>
        </w:tc>
        <w:tc>
          <w:tcPr>
            <w:tcW w:w="6662" w:type="dxa"/>
            <w:shd w:val="clear" w:color="auto" w:fill="auto"/>
            <w:vAlign w:val="center"/>
          </w:tcPr>
          <w:p w14:paraId="7CDD614F" w14:textId="77777777" w:rsidR="00EA77CF" w:rsidRPr="004923B4" w:rsidRDefault="00EA77CF" w:rsidP="00B63AF5">
            <w:pPr>
              <w:tabs>
                <w:tab w:val="left" w:pos="1560"/>
              </w:tabs>
              <w:suppressAutoHyphens/>
              <w:spacing w:line="276" w:lineRule="auto"/>
            </w:pPr>
            <w:r w:rsidRPr="004923B4">
              <w:t xml:space="preserve">Пинцет анатомический </w:t>
            </w:r>
          </w:p>
        </w:tc>
        <w:tc>
          <w:tcPr>
            <w:tcW w:w="2268" w:type="dxa"/>
            <w:shd w:val="clear" w:color="auto" w:fill="auto"/>
            <w:vAlign w:val="center"/>
          </w:tcPr>
          <w:p w14:paraId="53EB1480" w14:textId="77777777" w:rsidR="00EA77CF" w:rsidRPr="004923B4" w:rsidRDefault="00EA77CF" w:rsidP="00B63AF5">
            <w:pPr>
              <w:spacing w:line="276" w:lineRule="auto"/>
              <w:jc w:val="center"/>
            </w:pPr>
            <w:r w:rsidRPr="004923B4">
              <w:t>1 шт</w:t>
            </w:r>
          </w:p>
        </w:tc>
      </w:tr>
      <w:tr w:rsidR="00EA77CF" w:rsidRPr="004923B4" w14:paraId="04FCC844" w14:textId="77777777" w:rsidTr="00B63AF5">
        <w:trPr>
          <w:trHeight w:val="340"/>
        </w:trPr>
        <w:tc>
          <w:tcPr>
            <w:tcW w:w="709" w:type="dxa"/>
            <w:shd w:val="clear" w:color="auto" w:fill="auto"/>
            <w:vAlign w:val="center"/>
          </w:tcPr>
          <w:p w14:paraId="15A7E73E" w14:textId="77777777" w:rsidR="00EA77CF" w:rsidRPr="004923B4" w:rsidRDefault="00EA77CF" w:rsidP="00B63AF5">
            <w:pPr>
              <w:spacing w:line="276" w:lineRule="auto"/>
              <w:jc w:val="center"/>
            </w:pPr>
            <w:r w:rsidRPr="004923B4">
              <w:t>3</w:t>
            </w:r>
          </w:p>
        </w:tc>
        <w:tc>
          <w:tcPr>
            <w:tcW w:w="6662" w:type="dxa"/>
            <w:shd w:val="clear" w:color="auto" w:fill="auto"/>
            <w:vAlign w:val="center"/>
          </w:tcPr>
          <w:p w14:paraId="655F02C6" w14:textId="77777777" w:rsidR="00EA77CF" w:rsidRPr="004923B4" w:rsidRDefault="00EA77CF" w:rsidP="00B63AF5">
            <w:pPr>
              <w:tabs>
                <w:tab w:val="left" w:pos="1560"/>
              </w:tabs>
              <w:suppressAutoHyphens/>
              <w:spacing w:line="276" w:lineRule="auto"/>
            </w:pPr>
            <w:r w:rsidRPr="004923B4">
              <w:t>Пинцет хирургический</w:t>
            </w:r>
          </w:p>
        </w:tc>
        <w:tc>
          <w:tcPr>
            <w:tcW w:w="2268" w:type="dxa"/>
            <w:shd w:val="clear" w:color="auto" w:fill="auto"/>
            <w:vAlign w:val="center"/>
          </w:tcPr>
          <w:p w14:paraId="08FA4A30" w14:textId="77777777" w:rsidR="00EA77CF" w:rsidRPr="004923B4" w:rsidRDefault="00EA77CF" w:rsidP="00B63AF5">
            <w:pPr>
              <w:spacing w:line="276" w:lineRule="auto"/>
              <w:jc w:val="center"/>
            </w:pPr>
            <w:r w:rsidRPr="004923B4">
              <w:t>1 шт.</w:t>
            </w:r>
          </w:p>
        </w:tc>
      </w:tr>
      <w:tr w:rsidR="00EA77CF" w:rsidRPr="004923B4" w14:paraId="204CDE40" w14:textId="77777777" w:rsidTr="00B63AF5">
        <w:trPr>
          <w:trHeight w:val="340"/>
        </w:trPr>
        <w:tc>
          <w:tcPr>
            <w:tcW w:w="709" w:type="dxa"/>
            <w:shd w:val="clear" w:color="auto" w:fill="auto"/>
            <w:vAlign w:val="center"/>
          </w:tcPr>
          <w:p w14:paraId="709B8E59" w14:textId="77777777" w:rsidR="00EA77CF" w:rsidRPr="004923B4" w:rsidRDefault="00EA77CF" w:rsidP="00B63AF5">
            <w:pPr>
              <w:spacing w:line="276" w:lineRule="auto"/>
              <w:jc w:val="center"/>
            </w:pPr>
            <w:r w:rsidRPr="004923B4">
              <w:t>4</w:t>
            </w:r>
          </w:p>
        </w:tc>
        <w:tc>
          <w:tcPr>
            <w:tcW w:w="6662" w:type="dxa"/>
            <w:shd w:val="clear" w:color="auto" w:fill="auto"/>
            <w:vAlign w:val="center"/>
          </w:tcPr>
          <w:p w14:paraId="1AB0EEA3" w14:textId="77777777" w:rsidR="00EA77CF" w:rsidRPr="004923B4" w:rsidRDefault="00EA77CF" w:rsidP="00B63AF5">
            <w:pPr>
              <w:tabs>
                <w:tab w:val="left" w:pos="1560"/>
              </w:tabs>
              <w:suppressAutoHyphens/>
              <w:spacing w:line="276" w:lineRule="auto"/>
            </w:pPr>
            <w:r w:rsidRPr="004923B4">
              <w:t>Ножницы Купера или Метценбаума</w:t>
            </w:r>
          </w:p>
        </w:tc>
        <w:tc>
          <w:tcPr>
            <w:tcW w:w="2268" w:type="dxa"/>
            <w:shd w:val="clear" w:color="auto" w:fill="auto"/>
            <w:vAlign w:val="center"/>
          </w:tcPr>
          <w:p w14:paraId="10BF91E6" w14:textId="77777777" w:rsidR="00EA77CF" w:rsidRPr="004923B4" w:rsidRDefault="00EA77CF" w:rsidP="00B63AF5">
            <w:pPr>
              <w:spacing w:line="276" w:lineRule="auto"/>
              <w:jc w:val="center"/>
            </w:pPr>
            <w:r w:rsidRPr="004923B4">
              <w:t>1 шт.</w:t>
            </w:r>
          </w:p>
        </w:tc>
      </w:tr>
      <w:tr w:rsidR="00EA77CF" w:rsidRPr="004923B4" w14:paraId="5521B8DB" w14:textId="77777777" w:rsidTr="00B63AF5">
        <w:trPr>
          <w:trHeight w:val="340"/>
        </w:trPr>
        <w:tc>
          <w:tcPr>
            <w:tcW w:w="709" w:type="dxa"/>
            <w:shd w:val="clear" w:color="auto" w:fill="auto"/>
            <w:vAlign w:val="center"/>
          </w:tcPr>
          <w:p w14:paraId="3FF711D8" w14:textId="77777777" w:rsidR="00EA77CF" w:rsidRPr="004923B4" w:rsidRDefault="00EA77CF" w:rsidP="00B63AF5">
            <w:pPr>
              <w:spacing w:line="276" w:lineRule="auto"/>
              <w:jc w:val="center"/>
            </w:pPr>
            <w:r w:rsidRPr="004923B4">
              <w:t>5</w:t>
            </w:r>
          </w:p>
        </w:tc>
        <w:tc>
          <w:tcPr>
            <w:tcW w:w="6662" w:type="dxa"/>
            <w:shd w:val="clear" w:color="auto" w:fill="auto"/>
            <w:vAlign w:val="center"/>
          </w:tcPr>
          <w:p w14:paraId="04746816" w14:textId="77777777" w:rsidR="00EA77CF" w:rsidRPr="004923B4" w:rsidRDefault="00EA77CF" w:rsidP="00B63AF5">
            <w:pPr>
              <w:tabs>
                <w:tab w:val="left" w:pos="1560"/>
              </w:tabs>
              <w:suppressAutoHyphens/>
              <w:spacing w:line="276" w:lineRule="auto"/>
            </w:pPr>
            <w:r w:rsidRPr="004923B4">
              <w:t xml:space="preserve">Кишечный жом эластичный </w:t>
            </w:r>
          </w:p>
        </w:tc>
        <w:tc>
          <w:tcPr>
            <w:tcW w:w="2268" w:type="dxa"/>
            <w:shd w:val="clear" w:color="auto" w:fill="auto"/>
            <w:vAlign w:val="center"/>
          </w:tcPr>
          <w:p w14:paraId="00C9B497" w14:textId="77777777" w:rsidR="00EA77CF" w:rsidRPr="004923B4" w:rsidRDefault="00EA77CF" w:rsidP="00B63AF5">
            <w:pPr>
              <w:spacing w:line="276" w:lineRule="auto"/>
              <w:jc w:val="center"/>
            </w:pPr>
            <w:r w:rsidRPr="004923B4">
              <w:t>2 шт.</w:t>
            </w:r>
          </w:p>
        </w:tc>
      </w:tr>
      <w:tr w:rsidR="00EA77CF" w:rsidRPr="004923B4" w14:paraId="75A12BF2" w14:textId="77777777" w:rsidTr="00B63AF5">
        <w:trPr>
          <w:trHeight w:val="340"/>
        </w:trPr>
        <w:tc>
          <w:tcPr>
            <w:tcW w:w="709" w:type="dxa"/>
            <w:shd w:val="clear" w:color="auto" w:fill="auto"/>
            <w:vAlign w:val="center"/>
          </w:tcPr>
          <w:p w14:paraId="09BD85A6" w14:textId="77777777" w:rsidR="00EA77CF" w:rsidRPr="004923B4" w:rsidRDefault="00EA77CF" w:rsidP="00B63AF5">
            <w:pPr>
              <w:spacing w:line="276" w:lineRule="auto"/>
              <w:jc w:val="center"/>
            </w:pPr>
            <w:r w:rsidRPr="004923B4">
              <w:t>6</w:t>
            </w:r>
          </w:p>
        </w:tc>
        <w:tc>
          <w:tcPr>
            <w:tcW w:w="6662" w:type="dxa"/>
            <w:shd w:val="clear" w:color="auto" w:fill="auto"/>
            <w:vAlign w:val="center"/>
          </w:tcPr>
          <w:p w14:paraId="46BCF950" w14:textId="77777777" w:rsidR="00EA77CF" w:rsidRPr="004923B4" w:rsidRDefault="00EA77CF" w:rsidP="00B63AF5">
            <w:pPr>
              <w:tabs>
                <w:tab w:val="left" w:pos="1560"/>
              </w:tabs>
              <w:suppressAutoHyphens/>
              <w:spacing w:line="276" w:lineRule="auto"/>
            </w:pPr>
            <w:r w:rsidRPr="004923B4">
              <w:t xml:space="preserve">Скальпель </w:t>
            </w:r>
          </w:p>
        </w:tc>
        <w:tc>
          <w:tcPr>
            <w:tcW w:w="2268" w:type="dxa"/>
            <w:shd w:val="clear" w:color="auto" w:fill="auto"/>
          </w:tcPr>
          <w:p w14:paraId="5AB53AE4" w14:textId="77777777" w:rsidR="00EA77CF" w:rsidRPr="004923B4" w:rsidRDefault="00EA77CF" w:rsidP="00B63AF5">
            <w:pPr>
              <w:spacing w:line="276" w:lineRule="auto"/>
              <w:jc w:val="center"/>
            </w:pPr>
            <w:r w:rsidRPr="004923B4">
              <w:t>1 шт.</w:t>
            </w:r>
          </w:p>
        </w:tc>
      </w:tr>
      <w:tr w:rsidR="00EA77CF" w:rsidRPr="004923B4" w14:paraId="62D25DE1" w14:textId="77777777" w:rsidTr="00B63AF5">
        <w:trPr>
          <w:trHeight w:val="340"/>
        </w:trPr>
        <w:tc>
          <w:tcPr>
            <w:tcW w:w="709" w:type="dxa"/>
            <w:shd w:val="clear" w:color="auto" w:fill="auto"/>
            <w:vAlign w:val="center"/>
          </w:tcPr>
          <w:p w14:paraId="431FCB11" w14:textId="77777777" w:rsidR="00EA77CF" w:rsidRPr="004923B4" w:rsidRDefault="00EA77CF" w:rsidP="00B63AF5">
            <w:pPr>
              <w:spacing w:line="276" w:lineRule="auto"/>
              <w:jc w:val="center"/>
            </w:pPr>
            <w:r w:rsidRPr="004923B4">
              <w:t>7</w:t>
            </w:r>
          </w:p>
        </w:tc>
        <w:tc>
          <w:tcPr>
            <w:tcW w:w="6662" w:type="dxa"/>
            <w:shd w:val="clear" w:color="auto" w:fill="auto"/>
            <w:vAlign w:val="center"/>
          </w:tcPr>
          <w:p w14:paraId="35BE113C" w14:textId="77777777" w:rsidR="00EA77CF" w:rsidRPr="004923B4" w:rsidRDefault="00EA77CF" w:rsidP="00B63AF5">
            <w:pPr>
              <w:tabs>
                <w:tab w:val="left" w:pos="1560"/>
              </w:tabs>
              <w:suppressAutoHyphens/>
              <w:spacing w:line="276" w:lineRule="auto"/>
            </w:pPr>
            <w:r w:rsidRPr="004923B4">
              <w:t xml:space="preserve">Зажим кровоостанавливающий </w:t>
            </w:r>
          </w:p>
        </w:tc>
        <w:tc>
          <w:tcPr>
            <w:tcW w:w="2268" w:type="dxa"/>
            <w:shd w:val="clear" w:color="auto" w:fill="auto"/>
          </w:tcPr>
          <w:p w14:paraId="57A7FE44" w14:textId="77777777" w:rsidR="00EA77CF" w:rsidRPr="004923B4" w:rsidRDefault="00EA77CF" w:rsidP="00B63AF5">
            <w:pPr>
              <w:spacing w:line="276" w:lineRule="auto"/>
              <w:jc w:val="center"/>
            </w:pPr>
            <w:r w:rsidRPr="004923B4">
              <w:t>2 шт.</w:t>
            </w:r>
          </w:p>
        </w:tc>
      </w:tr>
      <w:tr w:rsidR="00EA77CF" w:rsidRPr="004923B4" w14:paraId="6725BCDC" w14:textId="77777777" w:rsidTr="00B63AF5">
        <w:trPr>
          <w:trHeight w:val="340"/>
        </w:trPr>
        <w:tc>
          <w:tcPr>
            <w:tcW w:w="709" w:type="dxa"/>
            <w:shd w:val="clear" w:color="auto" w:fill="auto"/>
            <w:vAlign w:val="center"/>
          </w:tcPr>
          <w:p w14:paraId="3B685F26" w14:textId="77777777" w:rsidR="00EA77CF" w:rsidRPr="004923B4" w:rsidRDefault="00EA77CF" w:rsidP="00B63AF5">
            <w:pPr>
              <w:spacing w:line="276" w:lineRule="auto"/>
              <w:jc w:val="center"/>
            </w:pPr>
            <w:r w:rsidRPr="004923B4">
              <w:t>8</w:t>
            </w:r>
          </w:p>
        </w:tc>
        <w:tc>
          <w:tcPr>
            <w:tcW w:w="6662" w:type="dxa"/>
            <w:shd w:val="clear" w:color="auto" w:fill="auto"/>
            <w:vAlign w:val="center"/>
          </w:tcPr>
          <w:p w14:paraId="2E17098D" w14:textId="77777777" w:rsidR="00EA77CF" w:rsidRPr="004923B4" w:rsidRDefault="00EA77CF" w:rsidP="00B63AF5">
            <w:pPr>
              <w:tabs>
                <w:tab w:val="left" w:pos="1560"/>
              </w:tabs>
              <w:suppressAutoHyphens/>
              <w:spacing w:line="276" w:lineRule="auto"/>
            </w:pPr>
            <w:r w:rsidRPr="004923B4">
              <w:t xml:space="preserve">Зажим кровоостанавливающий типа москит прямой </w:t>
            </w:r>
          </w:p>
        </w:tc>
        <w:tc>
          <w:tcPr>
            <w:tcW w:w="2268" w:type="dxa"/>
            <w:shd w:val="clear" w:color="auto" w:fill="auto"/>
          </w:tcPr>
          <w:p w14:paraId="44D62A68" w14:textId="77777777" w:rsidR="00EA77CF" w:rsidRPr="004923B4" w:rsidRDefault="00EA77CF" w:rsidP="00B63AF5">
            <w:pPr>
              <w:spacing w:line="276" w:lineRule="auto"/>
              <w:jc w:val="center"/>
            </w:pPr>
            <w:r w:rsidRPr="004923B4">
              <w:t>2 шт.</w:t>
            </w:r>
          </w:p>
        </w:tc>
      </w:tr>
      <w:tr w:rsidR="00EA77CF" w:rsidRPr="004923B4" w14:paraId="4E2F7BDB" w14:textId="77777777" w:rsidTr="00B63AF5">
        <w:trPr>
          <w:trHeight w:val="340"/>
        </w:trPr>
        <w:tc>
          <w:tcPr>
            <w:tcW w:w="709" w:type="dxa"/>
            <w:shd w:val="clear" w:color="auto" w:fill="auto"/>
            <w:vAlign w:val="center"/>
          </w:tcPr>
          <w:p w14:paraId="2DCB1F09" w14:textId="77777777" w:rsidR="00EA77CF" w:rsidRPr="004923B4" w:rsidRDefault="00EA77CF" w:rsidP="00B63AF5">
            <w:pPr>
              <w:spacing w:line="276" w:lineRule="auto"/>
              <w:jc w:val="center"/>
            </w:pPr>
            <w:r w:rsidRPr="004923B4">
              <w:t>9</w:t>
            </w:r>
          </w:p>
        </w:tc>
        <w:tc>
          <w:tcPr>
            <w:tcW w:w="6662" w:type="dxa"/>
            <w:shd w:val="clear" w:color="auto" w:fill="auto"/>
            <w:vAlign w:val="center"/>
          </w:tcPr>
          <w:p w14:paraId="64727150" w14:textId="77777777" w:rsidR="00EA77CF" w:rsidRPr="004923B4" w:rsidRDefault="00EA77CF" w:rsidP="00B63AF5">
            <w:pPr>
              <w:tabs>
                <w:tab w:val="left" w:pos="1560"/>
              </w:tabs>
              <w:suppressAutoHyphens/>
              <w:spacing w:line="276" w:lineRule="auto"/>
            </w:pPr>
            <w:r w:rsidRPr="004923B4">
              <w:t xml:space="preserve">Иглодержатель сосудистый </w:t>
            </w:r>
          </w:p>
        </w:tc>
        <w:tc>
          <w:tcPr>
            <w:tcW w:w="2268" w:type="dxa"/>
            <w:shd w:val="clear" w:color="auto" w:fill="auto"/>
            <w:vAlign w:val="center"/>
          </w:tcPr>
          <w:p w14:paraId="1571EA20" w14:textId="77777777" w:rsidR="00EA77CF" w:rsidRPr="004923B4" w:rsidRDefault="00EA77CF" w:rsidP="00B63AF5">
            <w:pPr>
              <w:spacing w:line="276" w:lineRule="auto"/>
              <w:jc w:val="center"/>
            </w:pPr>
            <w:r w:rsidRPr="004923B4">
              <w:t>1 шт.</w:t>
            </w:r>
          </w:p>
        </w:tc>
      </w:tr>
      <w:tr w:rsidR="00EA77CF" w:rsidRPr="004923B4" w14:paraId="6253473E" w14:textId="77777777" w:rsidTr="00B63AF5">
        <w:trPr>
          <w:trHeight w:val="340"/>
        </w:trPr>
        <w:tc>
          <w:tcPr>
            <w:tcW w:w="709" w:type="dxa"/>
            <w:shd w:val="clear" w:color="auto" w:fill="auto"/>
          </w:tcPr>
          <w:p w14:paraId="0EAF5D2C" w14:textId="77777777" w:rsidR="00EA77CF" w:rsidRPr="004923B4" w:rsidRDefault="00EA77CF" w:rsidP="00B63AF5">
            <w:pPr>
              <w:spacing w:line="276" w:lineRule="auto"/>
              <w:jc w:val="center"/>
            </w:pPr>
            <w:r w:rsidRPr="004923B4">
              <w:t>10</w:t>
            </w:r>
          </w:p>
        </w:tc>
        <w:tc>
          <w:tcPr>
            <w:tcW w:w="6662" w:type="dxa"/>
            <w:shd w:val="clear" w:color="auto" w:fill="auto"/>
          </w:tcPr>
          <w:p w14:paraId="789627F0" w14:textId="77777777" w:rsidR="00EA77CF" w:rsidRPr="004923B4" w:rsidRDefault="00EA77CF" w:rsidP="00B63AF5">
            <w:pPr>
              <w:tabs>
                <w:tab w:val="left" w:pos="1560"/>
              </w:tabs>
              <w:suppressAutoHyphens/>
              <w:spacing w:line="276" w:lineRule="auto"/>
            </w:pPr>
            <w:r w:rsidRPr="004923B4">
              <w:t>Зажим Сатинского</w:t>
            </w:r>
          </w:p>
        </w:tc>
        <w:tc>
          <w:tcPr>
            <w:tcW w:w="2268" w:type="dxa"/>
            <w:shd w:val="clear" w:color="auto" w:fill="auto"/>
          </w:tcPr>
          <w:p w14:paraId="338722EA" w14:textId="77777777" w:rsidR="00EA77CF" w:rsidRPr="004923B4" w:rsidRDefault="00EA77CF" w:rsidP="00B63AF5">
            <w:pPr>
              <w:spacing w:line="276" w:lineRule="auto"/>
              <w:jc w:val="center"/>
            </w:pPr>
            <w:r w:rsidRPr="004923B4">
              <w:t>2 шт</w:t>
            </w:r>
          </w:p>
        </w:tc>
      </w:tr>
      <w:tr w:rsidR="00EA77CF" w:rsidRPr="004923B4" w14:paraId="1ABDBEAB" w14:textId="77777777" w:rsidTr="00B63AF5">
        <w:trPr>
          <w:trHeight w:val="340"/>
        </w:trPr>
        <w:tc>
          <w:tcPr>
            <w:tcW w:w="709" w:type="dxa"/>
            <w:shd w:val="clear" w:color="auto" w:fill="auto"/>
            <w:vAlign w:val="center"/>
          </w:tcPr>
          <w:p w14:paraId="2FE1065E" w14:textId="77777777" w:rsidR="00EA77CF" w:rsidRPr="004923B4" w:rsidRDefault="00EA77CF" w:rsidP="00B63AF5">
            <w:pPr>
              <w:spacing w:line="276" w:lineRule="auto"/>
              <w:jc w:val="center"/>
            </w:pPr>
            <w:r w:rsidRPr="004923B4">
              <w:t>11</w:t>
            </w:r>
          </w:p>
        </w:tc>
        <w:tc>
          <w:tcPr>
            <w:tcW w:w="6662" w:type="dxa"/>
            <w:shd w:val="clear" w:color="auto" w:fill="auto"/>
          </w:tcPr>
          <w:p w14:paraId="66BE0CC0" w14:textId="77777777" w:rsidR="00EA77CF" w:rsidRPr="004923B4" w:rsidRDefault="00EA77CF" w:rsidP="00B63AF5">
            <w:pPr>
              <w:tabs>
                <w:tab w:val="left" w:pos="1560"/>
              </w:tabs>
              <w:suppressAutoHyphens/>
              <w:spacing w:line="276" w:lineRule="auto"/>
            </w:pPr>
            <w:r w:rsidRPr="004923B4">
              <w:t>Сосудистые клипсы Де Бейки</w:t>
            </w:r>
          </w:p>
        </w:tc>
        <w:tc>
          <w:tcPr>
            <w:tcW w:w="2268" w:type="dxa"/>
            <w:shd w:val="clear" w:color="auto" w:fill="auto"/>
          </w:tcPr>
          <w:p w14:paraId="23FC2254" w14:textId="77777777" w:rsidR="00EA77CF" w:rsidRPr="004923B4" w:rsidRDefault="00EA77CF" w:rsidP="00B63AF5">
            <w:pPr>
              <w:spacing w:line="276" w:lineRule="auto"/>
              <w:jc w:val="center"/>
            </w:pPr>
            <w:r w:rsidRPr="004923B4">
              <w:t>2 шт</w:t>
            </w:r>
          </w:p>
        </w:tc>
      </w:tr>
      <w:tr w:rsidR="00EA77CF" w:rsidRPr="004923B4" w14:paraId="4890C24D" w14:textId="77777777" w:rsidTr="00B63AF5">
        <w:trPr>
          <w:trHeight w:val="340"/>
        </w:trPr>
        <w:tc>
          <w:tcPr>
            <w:tcW w:w="709" w:type="dxa"/>
            <w:shd w:val="clear" w:color="auto" w:fill="auto"/>
            <w:vAlign w:val="center"/>
          </w:tcPr>
          <w:p w14:paraId="7C486AE7" w14:textId="77777777" w:rsidR="00EA77CF" w:rsidRPr="004923B4" w:rsidRDefault="00EA77CF" w:rsidP="00B63AF5">
            <w:pPr>
              <w:spacing w:line="276" w:lineRule="auto"/>
              <w:jc w:val="center"/>
            </w:pPr>
            <w:r w:rsidRPr="004923B4">
              <w:t>12</w:t>
            </w:r>
          </w:p>
        </w:tc>
        <w:tc>
          <w:tcPr>
            <w:tcW w:w="6662" w:type="dxa"/>
            <w:shd w:val="clear" w:color="auto" w:fill="auto"/>
          </w:tcPr>
          <w:p w14:paraId="013A1662" w14:textId="77777777" w:rsidR="00EA77CF" w:rsidRPr="004923B4" w:rsidRDefault="00EA77CF" w:rsidP="00B63AF5">
            <w:pPr>
              <w:tabs>
                <w:tab w:val="left" w:pos="1560"/>
              </w:tabs>
              <w:suppressAutoHyphens/>
              <w:spacing w:line="276" w:lineRule="auto"/>
            </w:pPr>
            <w:r w:rsidRPr="004923B4">
              <w:t>Держалка резиновая на сосуды</w:t>
            </w:r>
          </w:p>
        </w:tc>
        <w:tc>
          <w:tcPr>
            <w:tcW w:w="2268" w:type="dxa"/>
            <w:shd w:val="clear" w:color="auto" w:fill="auto"/>
          </w:tcPr>
          <w:p w14:paraId="2C7967D3" w14:textId="77777777" w:rsidR="00EA77CF" w:rsidRPr="004923B4" w:rsidRDefault="00EA77CF" w:rsidP="00B63AF5">
            <w:pPr>
              <w:spacing w:line="276" w:lineRule="auto"/>
              <w:jc w:val="center"/>
            </w:pPr>
            <w:r w:rsidRPr="004923B4">
              <w:t>2 шт</w:t>
            </w:r>
          </w:p>
        </w:tc>
      </w:tr>
      <w:tr w:rsidR="00EA77CF" w:rsidRPr="004923B4" w14:paraId="21FC15EA" w14:textId="77777777" w:rsidTr="00B63AF5">
        <w:trPr>
          <w:trHeight w:val="340"/>
        </w:trPr>
        <w:tc>
          <w:tcPr>
            <w:tcW w:w="709" w:type="dxa"/>
            <w:shd w:val="clear" w:color="auto" w:fill="auto"/>
          </w:tcPr>
          <w:p w14:paraId="747ACF3C" w14:textId="77777777" w:rsidR="00EA77CF" w:rsidRPr="004923B4" w:rsidRDefault="00EA77CF" w:rsidP="00B63AF5">
            <w:pPr>
              <w:spacing w:line="276" w:lineRule="auto"/>
              <w:jc w:val="center"/>
            </w:pPr>
            <w:r w:rsidRPr="004923B4">
              <w:t>13</w:t>
            </w:r>
          </w:p>
        </w:tc>
        <w:tc>
          <w:tcPr>
            <w:tcW w:w="6662" w:type="dxa"/>
            <w:shd w:val="clear" w:color="auto" w:fill="auto"/>
          </w:tcPr>
          <w:p w14:paraId="266D2F6D" w14:textId="77777777" w:rsidR="00EA77CF" w:rsidRPr="004923B4" w:rsidRDefault="00EA77CF" w:rsidP="00B63AF5">
            <w:pPr>
              <w:tabs>
                <w:tab w:val="left" w:pos="1560"/>
              </w:tabs>
              <w:suppressAutoHyphens/>
              <w:spacing w:line="276" w:lineRule="auto"/>
            </w:pPr>
            <w:r w:rsidRPr="004923B4">
              <w:t xml:space="preserve">Микрохирургический иглодержатель </w:t>
            </w:r>
          </w:p>
        </w:tc>
        <w:tc>
          <w:tcPr>
            <w:tcW w:w="2268" w:type="dxa"/>
            <w:shd w:val="clear" w:color="auto" w:fill="auto"/>
          </w:tcPr>
          <w:p w14:paraId="45C1418A" w14:textId="77777777" w:rsidR="00EA77CF" w:rsidRPr="004923B4" w:rsidRDefault="00EA77CF" w:rsidP="00B63AF5">
            <w:pPr>
              <w:spacing w:line="276" w:lineRule="auto"/>
              <w:jc w:val="center"/>
            </w:pPr>
            <w:r w:rsidRPr="004923B4">
              <w:t>1 шт.</w:t>
            </w:r>
          </w:p>
        </w:tc>
      </w:tr>
      <w:tr w:rsidR="00EA77CF" w:rsidRPr="004923B4" w14:paraId="116593D1" w14:textId="77777777" w:rsidTr="00B63AF5">
        <w:trPr>
          <w:trHeight w:val="340"/>
        </w:trPr>
        <w:tc>
          <w:tcPr>
            <w:tcW w:w="709" w:type="dxa"/>
            <w:shd w:val="clear" w:color="auto" w:fill="auto"/>
          </w:tcPr>
          <w:p w14:paraId="5EE1701F" w14:textId="77777777" w:rsidR="00EA77CF" w:rsidRPr="004923B4" w:rsidRDefault="00EA77CF" w:rsidP="00B63AF5">
            <w:pPr>
              <w:spacing w:line="276" w:lineRule="auto"/>
              <w:jc w:val="center"/>
            </w:pPr>
            <w:r w:rsidRPr="004923B4">
              <w:t>14</w:t>
            </w:r>
          </w:p>
        </w:tc>
        <w:tc>
          <w:tcPr>
            <w:tcW w:w="6662" w:type="dxa"/>
            <w:shd w:val="clear" w:color="auto" w:fill="auto"/>
          </w:tcPr>
          <w:p w14:paraId="0997455C" w14:textId="77777777" w:rsidR="00EA77CF" w:rsidRPr="004923B4" w:rsidRDefault="00EA77CF" w:rsidP="00B63AF5">
            <w:pPr>
              <w:tabs>
                <w:tab w:val="left" w:pos="1560"/>
              </w:tabs>
              <w:suppressAutoHyphens/>
              <w:spacing w:line="276" w:lineRule="auto"/>
            </w:pPr>
            <w:r w:rsidRPr="004923B4">
              <w:t>Маникюрные ножницы</w:t>
            </w:r>
          </w:p>
        </w:tc>
        <w:tc>
          <w:tcPr>
            <w:tcW w:w="2268" w:type="dxa"/>
            <w:shd w:val="clear" w:color="auto" w:fill="auto"/>
          </w:tcPr>
          <w:p w14:paraId="0B4C83B6" w14:textId="77777777" w:rsidR="00EA77CF" w:rsidRPr="004923B4" w:rsidRDefault="00EA77CF" w:rsidP="00B63AF5">
            <w:pPr>
              <w:spacing w:line="276" w:lineRule="auto"/>
              <w:jc w:val="center"/>
            </w:pPr>
            <w:r w:rsidRPr="004923B4">
              <w:t>1 шт.</w:t>
            </w:r>
          </w:p>
        </w:tc>
      </w:tr>
    </w:tbl>
    <w:p w14:paraId="00E48355" w14:textId="77777777" w:rsidR="00EA77CF" w:rsidRPr="006E1147" w:rsidRDefault="00EA77CF" w:rsidP="00EA77CF">
      <w:pPr>
        <w:spacing w:before="600"/>
        <w:ind w:left="360" w:firstLine="348"/>
        <w:rPr>
          <w:i/>
        </w:rPr>
      </w:pPr>
      <w:r w:rsidRPr="006E1147">
        <w:rPr>
          <w:i/>
        </w:rPr>
        <w:t xml:space="preserve">*Примечание: Некоторые инструменты в таблице выше не требуются для выполнения данного задания, их выбор являются неправильным.  Поэтому предполагается, что в ходе аккредитации они будут выбираться реже.  Следует обратить внимание на то, чтобы на выбор аккредитуемому представлять инструменты в одинаковом состоянии – чистые, без следов использования.  </w:t>
      </w:r>
    </w:p>
    <w:p w14:paraId="598F1584" w14:textId="77777777" w:rsidR="00EA77CF" w:rsidRPr="004923B4" w:rsidRDefault="00EA77CF" w:rsidP="00EA77CF">
      <w:pPr>
        <w:spacing w:before="600"/>
        <w:ind w:left="360" w:firstLine="348"/>
      </w:pPr>
    </w:p>
    <w:p w14:paraId="6139474A" w14:textId="77777777" w:rsidR="00EA77CF" w:rsidRPr="004923B4" w:rsidRDefault="00EA77CF" w:rsidP="00EA77CF">
      <w:pPr>
        <w:numPr>
          <w:ilvl w:val="1"/>
          <w:numId w:val="2"/>
        </w:numPr>
        <w:spacing w:line="288" w:lineRule="auto"/>
        <w:jc w:val="both"/>
        <w:outlineLvl w:val="1"/>
        <w:rPr>
          <w:b/>
        </w:rPr>
      </w:pPr>
      <w:r w:rsidRPr="004923B4">
        <w:rPr>
          <w:b/>
        </w:rPr>
        <w:t xml:space="preserve"> Расходные материалы (из расчета на 1 попытку аккредитуемого)</w:t>
      </w:r>
      <w:r w:rsidRPr="004923B4">
        <w:t xml:space="preserve"> </w:t>
      </w:r>
    </w:p>
    <w:p w14:paraId="6D70BB1F" w14:textId="77777777" w:rsidR="00EA77CF" w:rsidRPr="004923B4" w:rsidRDefault="00EA77CF" w:rsidP="00EA77CF">
      <w:pPr>
        <w:spacing w:line="288" w:lineRule="auto"/>
        <w:ind w:left="1146"/>
        <w:jc w:val="both"/>
        <w:outlineLvl w:val="1"/>
      </w:pPr>
    </w:p>
    <w:p w14:paraId="18C77AEB" w14:textId="77777777" w:rsidR="00EA77CF" w:rsidRPr="004923B4" w:rsidRDefault="00EA77CF" w:rsidP="00EA77CF">
      <w:pPr>
        <w:spacing w:before="600"/>
        <w:ind w:left="360" w:firstLine="348"/>
        <w:rPr>
          <w:b/>
        </w:rPr>
      </w:pPr>
      <w:r w:rsidRPr="004923B4">
        <w:t xml:space="preserve">Таблица </w:t>
      </w:r>
      <w:r>
        <w:t>7</w:t>
      </w:r>
      <w:r w:rsidRPr="004923B4">
        <w:t>. Перечень расходных материалов  из расчета на 1 попытку аккредитуемого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662"/>
        <w:gridCol w:w="2268"/>
      </w:tblGrid>
      <w:tr w:rsidR="00EA77CF" w:rsidRPr="004923B4" w14:paraId="53ECC902" w14:textId="77777777" w:rsidTr="00B63AF5">
        <w:trPr>
          <w:trHeight w:val="340"/>
        </w:trPr>
        <w:tc>
          <w:tcPr>
            <w:tcW w:w="709" w:type="dxa"/>
            <w:shd w:val="clear" w:color="auto" w:fill="auto"/>
            <w:vAlign w:val="center"/>
          </w:tcPr>
          <w:p w14:paraId="37C33727" w14:textId="77777777" w:rsidR="00EA77CF" w:rsidRPr="008137B4" w:rsidRDefault="00EA77CF" w:rsidP="00B63AF5">
            <w:pPr>
              <w:spacing w:line="276" w:lineRule="auto"/>
              <w:jc w:val="center"/>
              <w:rPr>
                <w:b/>
              </w:rPr>
            </w:pPr>
            <w:r w:rsidRPr="008137B4">
              <w:rPr>
                <w:b/>
              </w:rPr>
              <w:t>№ п/п</w:t>
            </w:r>
          </w:p>
        </w:tc>
        <w:tc>
          <w:tcPr>
            <w:tcW w:w="6662" w:type="dxa"/>
            <w:shd w:val="clear" w:color="auto" w:fill="auto"/>
            <w:vAlign w:val="center"/>
          </w:tcPr>
          <w:p w14:paraId="5727AC55" w14:textId="77777777" w:rsidR="00EA77CF" w:rsidRPr="008137B4" w:rsidRDefault="00EA77CF" w:rsidP="00B63AF5">
            <w:pPr>
              <w:spacing w:line="276" w:lineRule="auto"/>
              <w:jc w:val="center"/>
              <w:rPr>
                <w:b/>
              </w:rPr>
            </w:pPr>
            <w:r w:rsidRPr="008137B4">
              <w:rPr>
                <w:b/>
              </w:rPr>
              <w:t>Перечень расходных материалов</w:t>
            </w:r>
          </w:p>
          <w:p w14:paraId="280B1890" w14:textId="77777777" w:rsidR="00EA77CF" w:rsidRPr="008137B4" w:rsidRDefault="00EA77CF" w:rsidP="00B63AF5">
            <w:pPr>
              <w:spacing w:line="276" w:lineRule="auto"/>
              <w:jc w:val="center"/>
              <w:rPr>
                <w:b/>
              </w:rPr>
            </w:pPr>
          </w:p>
        </w:tc>
        <w:tc>
          <w:tcPr>
            <w:tcW w:w="2268" w:type="dxa"/>
            <w:shd w:val="clear" w:color="auto" w:fill="auto"/>
            <w:vAlign w:val="center"/>
          </w:tcPr>
          <w:p w14:paraId="4CBA246D" w14:textId="77777777" w:rsidR="00EA77CF" w:rsidRPr="008137B4" w:rsidRDefault="00EA77CF" w:rsidP="00B63AF5">
            <w:pPr>
              <w:spacing w:line="276" w:lineRule="auto"/>
              <w:jc w:val="center"/>
              <w:rPr>
                <w:b/>
              </w:rPr>
            </w:pPr>
            <w:r w:rsidRPr="008137B4">
              <w:rPr>
                <w:b/>
              </w:rPr>
              <w:t>Количество</w:t>
            </w:r>
          </w:p>
          <w:p w14:paraId="1C145AD1" w14:textId="77777777" w:rsidR="00EA77CF" w:rsidRPr="008137B4" w:rsidRDefault="00EA77CF" w:rsidP="00B63AF5">
            <w:pPr>
              <w:spacing w:line="276" w:lineRule="auto"/>
              <w:jc w:val="center"/>
              <w:rPr>
                <w:b/>
              </w:rPr>
            </w:pPr>
            <w:r w:rsidRPr="008137B4">
              <w:rPr>
                <w:b/>
              </w:rPr>
              <w:t>(на 1 попытку аккредитуемого)</w:t>
            </w:r>
          </w:p>
        </w:tc>
      </w:tr>
      <w:tr w:rsidR="00EA77CF" w:rsidRPr="004923B4" w14:paraId="40662E81" w14:textId="77777777" w:rsidTr="00B63AF5">
        <w:trPr>
          <w:trHeight w:val="782"/>
        </w:trPr>
        <w:tc>
          <w:tcPr>
            <w:tcW w:w="709" w:type="dxa"/>
            <w:shd w:val="clear" w:color="auto" w:fill="auto"/>
            <w:vAlign w:val="center"/>
          </w:tcPr>
          <w:p w14:paraId="3DE83DB3" w14:textId="77777777" w:rsidR="00EA77CF" w:rsidRPr="004923B4" w:rsidRDefault="00EA77CF" w:rsidP="00B63AF5">
            <w:pPr>
              <w:spacing w:line="276" w:lineRule="auto"/>
              <w:jc w:val="center"/>
            </w:pPr>
            <w:r w:rsidRPr="004923B4">
              <w:t>1</w:t>
            </w:r>
          </w:p>
        </w:tc>
        <w:tc>
          <w:tcPr>
            <w:tcW w:w="6662" w:type="dxa"/>
            <w:shd w:val="clear" w:color="auto" w:fill="auto"/>
            <w:vAlign w:val="center"/>
          </w:tcPr>
          <w:p w14:paraId="1193CC0E" w14:textId="77777777" w:rsidR="00EA77CF" w:rsidRPr="004923B4" w:rsidRDefault="00EA77CF" w:rsidP="00B63AF5">
            <w:pPr>
              <w:tabs>
                <w:tab w:val="left" w:pos="1560"/>
              </w:tabs>
              <w:suppressAutoHyphens/>
              <w:spacing w:line="276" w:lineRule="auto"/>
            </w:pPr>
            <w:r w:rsidRPr="004923B4">
              <w:t>Шовный материал: полифиламентный синтетический рассасывающийся (например, Полисорб или Викрил) 3/0, длиной 75 см на атравматической колющей игле ½ окружности</w:t>
            </w:r>
          </w:p>
        </w:tc>
        <w:tc>
          <w:tcPr>
            <w:tcW w:w="2268" w:type="dxa"/>
            <w:shd w:val="clear" w:color="auto" w:fill="auto"/>
            <w:vAlign w:val="center"/>
          </w:tcPr>
          <w:p w14:paraId="6E07E842" w14:textId="77777777" w:rsidR="00EA77CF" w:rsidRPr="004923B4" w:rsidRDefault="00EA77CF" w:rsidP="00B63AF5">
            <w:pPr>
              <w:spacing w:line="276" w:lineRule="auto"/>
              <w:jc w:val="center"/>
            </w:pPr>
            <w:r w:rsidRPr="004923B4">
              <w:t>4 шт.</w:t>
            </w:r>
          </w:p>
        </w:tc>
      </w:tr>
      <w:tr w:rsidR="00EA77CF" w:rsidRPr="004923B4" w14:paraId="1057971A" w14:textId="77777777" w:rsidTr="00B63AF5">
        <w:trPr>
          <w:trHeight w:val="782"/>
        </w:trPr>
        <w:tc>
          <w:tcPr>
            <w:tcW w:w="709" w:type="dxa"/>
            <w:shd w:val="clear" w:color="auto" w:fill="auto"/>
            <w:vAlign w:val="center"/>
          </w:tcPr>
          <w:p w14:paraId="2B12CE86" w14:textId="77777777" w:rsidR="00EA77CF" w:rsidRPr="004923B4" w:rsidRDefault="00EA77CF" w:rsidP="00B63AF5">
            <w:pPr>
              <w:spacing w:line="276" w:lineRule="auto"/>
              <w:jc w:val="center"/>
            </w:pPr>
            <w:r w:rsidRPr="004923B4">
              <w:t>2</w:t>
            </w:r>
          </w:p>
        </w:tc>
        <w:tc>
          <w:tcPr>
            <w:tcW w:w="6662" w:type="dxa"/>
            <w:shd w:val="clear" w:color="auto" w:fill="auto"/>
            <w:vAlign w:val="center"/>
          </w:tcPr>
          <w:p w14:paraId="0B89C559" w14:textId="77777777" w:rsidR="00EA77CF" w:rsidRPr="004923B4" w:rsidRDefault="00EA77CF" w:rsidP="00B63AF5">
            <w:pPr>
              <w:tabs>
                <w:tab w:val="left" w:pos="1560"/>
              </w:tabs>
              <w:suppressAutoHyphens/>
              <w:spacing w:line="276" w:lineRule="auto"/>
            </w:pPr>
            <w:r w:rsidRPr="004923B4">
              <w:t>Шовный материал: монофиламентный синтетический (например, полиамид, нейлон) 3/0 или 4/0, длиной 75 см на атравматической обратно-режущей (или режущей) игле 3/8 или ½ окружности</w:t>
            </w:r>
          </w:p>
        </w:tc>
        <w:tc>
          <w:tcPr>
            <w:tcW w:w="2268" w:type="dxa"/>
            <w:shd w:val="clear" w:color="auto" w:fill="auto"/>
            <w:vAlign w:val="center"/>
          </w:tcPr>
          <w:p w14:paraId="3F649291" w14:textId="77777777" w:rsidR="00EA77CF" w:rsidRPr="004923B4" w:rsidRDefault="00EA77CF" w:rsidP="00B63AF5">
            <w:pPr>
              <w:spacing w:line="276" w:lineRule="auto"/>
              <w:jc w:val="center"/>
            </w:pPr>
            <w:r w:rsidRPr="004923B4">
              <w:t>1 шт.*</w:t>
            </w:r>
          </w:p>
        </w:tc>
      </w:tr>
      <w:tr w:rsidR="00EA77CF" w:rsidRPr="004923B4" w14:paraId="1AF08AEF" w14:textId="77777777" w:rsidTr="00B63AF5">
        <w:trPr>
          <w:trHeight w:val="782"/>
        </w:trPr>
        <w:tc>
          <w:tcPr>
            <w:tcW w:w="709" w:type="dxa"/>
            <w:shd w:val="clear" w:color="auto" w:fill="auto"/>
            <w:vAlign w:val="center"/>
          </w:tcPr>
          <w:p w14:paraId="0B4C6C6F" w14:textId="77777777" w:rsidR="00EA77CF" w:rsidRPr="004923B4" w:rsidRDefault="00EA77CF" w:rsidP="00B63AF5">
            <w:pPr>
              <w:spacing w:line="276" w:lineRule="auto"/>
              <w:jc w:val="center"/>
            </w:pPr>
            <w:r w:rsidRPr="004923B4">
              <w:t>3</w:t>
            </w:r>
          </w:p>
        </w:tc>
        <w:tc>
          <w:tcPr>
            <w:tcW w:w="6662" w:type="dxa"/>
            <w:shd w:val="clear" w:color="auto" w:fill="auto"/>
            <w:vAlign w:val="center"/>
          </w:tcPr>
          <w:p w14:paraId="0DE88358" w14:textId="77777777" w:rsidR="00EA77CF" w:rsidRPr="004923B4" w:rsidRDefault="00EA77CF" w:rsidP="00B63AF5">
            <w:pPr>
              <w:tabs>
                <w:tab w:val="left" w:pos="1560"/>
              </w:tabs>
              <w:suppressAutoHyphens/>
              <w:spacing w:line="276" w:lineRule="auto"/>
            </w:pPr>
            <w:r w:rsidRPr="004923B4">
              <w:t>Шовный материал: монофиламентный синтетический нерассасывающийся полипропилен (например, Пролен) толщиной USP 6/0-8/0 на двух атравматических колющих иглах</w:t>
            </w:r>
          </w:p>
        </w:tc>
        <w:tc>
          <w:tcPr>
            <w:tcW w:w="2268" w:type="dxa"/>
            <w:shd w:val="clear" w:color="auto" w:fill="auto"/>
            <w:vAlign w:val="center"/>
          </w:tcPr>
          <w:p w14:paraId="2C03701B" w14:textId="77777777" w:rsidR="00EA77CF" w:rsidRPr="004923B4" w:rsidRDefault="00EA77CF" w:rsidP="00B63AF5">
            <w:pPr>
              <w:spacing w:line="276" w:lineRule="auto"/>
              <w:jc w:val="center"/>
            </w:pPr>
            <w:r w:rsidRPr="004923B4">
              <w:t>1 шт.*</w:t>
            </w:r>
          </w:p>
        </w:tc>
      </w:tr>
    </w:tbl>
    <w:p w14:paraId="190EC579" w14:textId="77777777" w:rsidR="00EA77CF" w:rsidRPr="004923B4" w:rsidRDefault="00EA77CF" w:rsidP="00EA77CF">
      <w:pPr>
        <w:spacing w:before="600"/>
        <w:ind w:left="360" w:firstLine="348"/>
      </w:pPr>
      <w:r w:rsidRPr="004923B4">
        <w:t xml:space="preserve">*Примечание: Поз.2 и 3 в таблице выше являются неправильным выбором шовного материала, поэтому предполагается, что в ходе аккредитации они будут расходоваться реже, в связи с чем указано меньшее их количество.  Тем не менее, на выбор аккредитуемому должно быть представлено одинаковое количество шовного материала разных видов.  </w:t>
      </w:r>
    </w:p>
    <w:p w14:paraId="66BA73D8" w14:textId="77777777" w:rsidR="00EA77CF" w:rsidRDefault="00EA77CF"/>
    <w:p w14:paraId="19FB0AD9" w14:textId="77777777" w:rsidR="00EA77CF" w:rsidRDefault="00EA77CF"/>
    <w:p w14:paraId="2A69856C" w14:textId="77777777" w:rsidR="00307756" w:rsidRPr="004923B4" w:rsidRDefault="00307756" w:rsidP="00307756">
      <w:pPr>
        <w:spacing w:before="600"/>
        <w:ind w:left="360" w:firstLine="348"/>
        <w:rPr>
          <w:b/>
        </w:rPr>
      </w:pPr>
    </w:p>
    <w:p w14:paraId="2D3036DC" w14:textId="77777777" w:rsidR="00307756" w:rsidRPr="004923B4" w:rsidRDefault="00307756" w:rsidP="00307756">
      <w:pPr>
        <w:numPr>
          <w:ilvl w:val="1"/>
          <w:numId w:val="2"/>
        </w:numPr>
        <w:spacing w:line="288" w:lineRule="auto"/>
        <w:jc w:val="both"/>
        <w:outlineLvl w:val="1"/>
        <w:rPr>
          <w:b/>
        </w:rPr>
      </w:pPr>
      <w:r w:rsidRPr="004923B4">
        <w:rPr>
          <w:b/>
        </w:rPr>
        <w:t xml:space="preserve">  Симуляционное оборудование </w:t>
      </w:r>
    </w:p>
    <w:p w14:paraId="2DB5595C" w14:textId="77777777" w:rsidR="00307756" w:rsidRPr="004923B4" w:rsidRDefault="00307756" w:rsidP="00307756">
      <w:pPr>
        <w:spacing w:line="288" w:lineRule="auto"/>
      </w:pPr>
    </w:p>
    <w:p w14:paraId="2131E42F" w14:textId="77777777" w:rsidR="00307756" w:rsidRPr="004923B4" w:rsidRDefault="00307756" w:rsidP="00307756">
      <w:pPr>
        <w:spacing w:line="288" w:lineRule="auto"/>
        <w:ind w:firstLine="708"/>
      </w:pPr>
      <w:r w:rsidRPr="004923B4">
        <w:t xml:space="preserve">Таблица </w:t>
      </w:r>
      <w:r>
        <w:t>8</w:t>
      </w:r>
      <w:r w:rsidRPr="004923B4">
        <w:t>.  Симуляционное оборудование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8"/>
        <w:gridCol w:w="5626"/>
      </w:tblGrid>
      <w:tr w:rsidR="00307756" w:rsidRPr="004923B4" w14:paraId="55707691" w14:textId="77777777" w:rsidTr="00B63AF5">
        <w:trPr>
          <w:trHeight w:val="759"/>
        </w:trPr>
        <w:tc>
          <w:tcPr>
            <w:tcW w:w="3686" w:type="dxa"/>
            <w:shd w:val="clear" w:color="auto" w:fill="auto"/>
            <w:vAlign w:val="center"/>
          </w:tcPr>
          <w:p w14:paraId="120B96AD" w14:textId="77777777" w:rsidR="00307756" w:rsidRPr="008137B4" w:rsidRDefault="00307756" w:rsidP="00B63AF5">
            <w:pPr>
              <w:spacing w:line="276" w:lineRule="auto"/>
              <w:jc w:val="center"/>
              <w:rPr>
                <w:b/>
              </w:rPr>
            </w:pPr>
            <w:r w:rsidRPr="008137B4">
              <w:rPr>
                <w:b/>
              </w:rPr>
              <w:t xml:space="preserve">Перечень </w:t>
            </w:r>
            <w:r w:rsidRPr="008137B4">
              <w:rPr>
                <w:b/>
              </w:rPr>
              <w:br/>
              <w:t>симуляционного оборудования</w:t>
            </w:r>
          </w:p>
        </w:tc>
        <w:tc>
          <w:tcPr>
            <w:tcW w:w="5953" w:type="dxa"/>
            <w:shd w:val="clear" w:color="auto" w:fill="auto"/>
            <w:vAlign w:val="center"/>
          </w:tcPr>
          <w:p w14:paraId="61A015C8" w14:textId="77777777" w:rsidR="00307756" w:rsidRPr="008137B4" w:rsidRDefault="00307756" w:rsidP="00B63AF5">
            <w:pPr>
              <w:spacing w:line="276" w:lineRule="auto"/>
              <w:jc w:val="center"/>
              <w:rPr>
                <w:b/>
              </w:rPr>
            </w:pPr>
            <w:r w:rsidRPr="008137B4">
              <w:rPr>
                <w:b/>
              </w:rPr>
              <w:t xml:space="preserve">Техническая характеристика </w:t>
            </w:r>
            <w:r w:rsidRPr="008137B4">
              <w:rPr>
                <w:b/>
              </w:rPr>
              <w:br/>
              <w:t>симуляционного оборудования</w:t>
            </w:r>
          </w:p>
        </w:tc>
      </w:tr>
      <w:tr w:rsidR="00307756" w:rsidRPr="004923B4" w14:paraId="62FADCBE" w14:textId="77777777" w:rsidTr="00B63AF5">
        <w:trPr>
          <w:trHeight w:val="1867"/>
        </w:trPr>
        <w:tc>
          <w:tcPr>
            <w:tcW w:w="3686" w:type="dxa"/>
            <w:shd w:val="clear" w:color="auto" w:fill="auto"/>
            <w:vAlign w:val="center"/>
          </w:tcPr>
          <w:p w14:paraId="56817B81" w14:textId="77777777" w:rsidR="00307756" w:rsidRPr="004923B4" w:rsidRDefault="00307756" w:rsidP="00B63AF5">
            <w:pPr>
              <w:spacing w:line="276" w:lineRule="auto"/>
              <w:jc w:val="center"/>
            </w:pPr>
            <w:r w:rsidRPr="004923B4">
              <w:t>Муляж тонкой кишки для отработки кишечного шва</w:t>
            </w:r>
          </w:p>
        </w:tc>
        <w:tc>
          <w:tcPr>
            <w:tcW w:w="5953" w:type="dxa"/>
            <w:shd w:val="clear" w:color="auto" w:fill="auto"/>
            <w:vAlign w:val="center"/>
          </w:tcPr>
          <w:p w14:paraId="406BF41B" w14:textId="77777777" w:rsidR="00307756" w:rsidRPr="004923B4" w:rsidRDefault="00307756" w:rsidP="00B63AF5">
            <w:pPr>
              <w:spacing w:line="276" w:lineRule="auto"/>
            </w:pPr>
            <w:r w:rsidRPr="004923B4">
              <w:t>Реалистичное послойное строение кишки с имитацией подслизистого и мышечного слоев</w:t>
            </w:r>
          </w:p>
          <w:p w14:paraId="08808D66" w14:textId="77777777" w:rsidR="00307756" w:rsidRPr="004923B4" w:rsidRDefault="00307756" w:rsidP="00B63AF5">
            <w:pPr>
              <w:spacing w:line="276" w:lineRule="auto"/>
            </w:pPr>
            <w:r w:rsidRPr="004923B4">
              <w:t>Возможность послойного ушивания кишки</w:t>
            </w:r>
          </w:p>
          <w:p w14:paraId="46BD3083" w14:textId="77777777" w:rsidR="00307756" w:rsidRPr="004923B4" w:rsidRDefault="00307756" w:rsidP="00B63AF5">
            <w:pPr>
              <w:spacing w:line="276" w:lineRule="auto"/>
            </w:pPr>
            <w:r w:rsidRPr="004923B4">
              <w:t>Реалистичные тактильные характеристики кишки</w:t>
            </w:r>
          </w:p>
        </w:tc>
      </w:tr>
      <w:tr w:rsidR="00307756" w:rsidRPr="004923B4" w14:paraId="03F2F1BB" w14:textId="77777777" w:rsidTr="00B63AF5">
        <w:trPr>
          <w:trHeight w:val="1040"/>
        </w:trPr>
        <w:tc>
          <w:tcPr>
            <w:tcW w:w="3686" w:type="dxa"/>
            <w:shd w:val="clear" w:color="auto" w:fill="auto"/>
            <w:vAlign w:val="center"/>
          </w:tcPr>
          <w:p w14:paraId="4CF345FB" w14:textId="77777777" w:rsidR="00307756" w:rsidRPr="004923B4" w:rsidRDefault="00307756" w:rsidP="00B63AF5">
            <w:pPr>
              <w:spacing w:line="276" w:lineRule="auto"/>
              <w:jc w:val="center"/>
            </w:pPr>
            <w:r w:rsidRPr="004923B4">
              <w:t>Симуляционная платформа: интерактивная система объективной оценки и хронометража действий, с видеоконтролем</w:t>
            </w:r>
          </w:p>
        </w:tc>
        <w:tc>
          <w:tcPr>
            <w:tcW w:w="5953" w:type="dxa"/>
            <w:shd w:val="clear" w:color="auto" w:fill="auto"/>
            <w:vAlign w:val="center"/>
          </w:tcPr>
          <w:p w14:paraId="2BD089AC" w14:textId="77777777" w:rsidR="00307756" w:rsidRPr="004923B4" w:rsidRDefault="00307756" w:rsidP="00B63AF5">
            <w:pPr>
              <w:spacing w:line="276" w:lineRule="auto"/>
            </w:pPr>
          </w:p>
          <w:p w14:paraId="7A3E5D01" w14:textId="77777777" w:rsidR="00307756" w:rsidRPr="004923B4" w:rsidRDefault="00307756" w:rsidP="00B63AF5">
            <w:pPr>
              <w:spacing w:line="276" w:lineRule="auto"/>
            </w:pPr>
            <w:r w:rsidRPr="004923B4">
              <w:t>Видеокамера, снимающая крупным планом операционное поле (наличие, HD-разрешение);</w:t>
            </w:r>
          </w:p>
          <w:p w14:paraId="4582E12E" w14:textId="77777777" w:rsidR="00307756" w:rsidRPr="004923B4" w:rsidRDefault="00307756" w:rsidP="00B63AF5">
            <w:pPr>
              <w:spacing w:line="276" w:lineRule="auto"/>
            </w:pPr>
            <w:r w:rsidRPr="004923B4">
              <w:t xml:space="preserve">Монитор HD-разрешения; </w:t>
            </w:r>
          </w:p>
          <w:p w14:paraId="49057841" w14:textId="77777777" w:rsidR="00307756" w:rsidRPr="004923B4" w:rsidRDefault="00307756" w:rsidP="00B63AF5">
            <w:pPr>
              <w:spacing w:line="276" w:lineRule="auto"/>
            </w:pPr>
            <w:r w:rsidRPr="004923B4">
              <w:t xml:space="preserve">Компьютер с программой оценки; </w:t>
            </w:r>
          </w:p>
          <w:p w14:paraId="71E32795" w14:textId="77777777" w:rsidR="00307756" w:rsidRPr="004923B4" w:rsidRDefault="00307756" w:rsidP="00B63AF5">
            <w:pPr>
              <w:spacing w:line="276" w:lineRule="auto"/>
            </w:pPr>
            <w:r w:rsidRPr="004923B4">
              <w:t xml:space="preserve">Воспроизведение аудио- и видеозаписи; </w:t>
            </w:r>
          </w:p>
          <w:p w14:paraId="32727465" w14:textId="77777777" w:rsidR="00307756" w:rsidRPr="004923B4" w:rsidRDefault="00307756" w:rsidP="00B63AF5">
            <w:pPr>
              <w:spacing w:line="276" w:lineRule="auto"/>
            </w:pPr>
            <w:r w:rsidRPr="004923B4">
              <w:t>Трансляция изображения с видеокамеры на монитор;</w:t>
            </w:r>
          </w:p>
          <w:p w14:paraId="6BE80481" w14:textId="77777777" w:rsidR="00307756" w:rsidRPr="004923B4" w:rsidRDefault="00307756" w:rsidP="00B63AF5">
            <w:pPr>
              <w:spacing w:line="276" w:lineRule="auto"/>
            </w:pPr>
            <w:r w:rsidRPr="004923B4">
              <w:t>Видеозапись с видеокамеры;</w:t>
            </w:r>
          </w:p>
          <w:p w14:paraId="3F01C372" w14:textId="77777777" w:rsidR="00307756" w:rsidRPr="004923B4" w:rsidRDefault="00307756" w:rsidP="00B63AF5">
            <w:pPr>
              <w:spacing w:line="276" w:lineRule="auto"/>
            </w:pPr>
            <w:r w:rsidRPr="004923B4">
              <w:t>Хронометраж выполняемых действий;</w:t>
            </w:r>
          </w:p>
          <w:p w14:paraId="41B3CC8C" w14:textId="77777777" w:rsidR="00307756" w:rsidRPr="004923B4" w:rsidRDefault="00307756" w:rsidP="00B63AF5">
            <w:pPr>
              <w:spacing w:line="276" w:lineRule="auto"/>
            </w:pPr>
            <w:r w:rsidRPr="004923B4">
              <w:t>Возможность объективной оценки действий.</w:t>
            </w:r>
          </w:p>
          <w:p w14:paraId="29BAF26C" w14:textId="77777777" w:rsidR="00307756" w:rsidRPr="004923B4" w:rsidRDefault="00307756" w:rsidP="00B63AF5">
            <w:pPr>
              <w:spacing w:line="276" w:lineRule="auto"/>
            </w:pPr>
          </w:p>
        </w:tc>
      </w:tr>
    </w:tbl>
    <w:p w14:paraId="1A3033E8" w14:textId="77777777" w:rsidR="00307756" w:rsidRPr="004923B4" w:rsidRDefault="00307756" w:rsidP="00307756">
      <w:pPr>
        <w:spacing w:line="288" w:lineRule="auto"/>
        <w:ind w:firstLine="709"/>
        <w:jc w:val="both"/>
      </w:pPr>
    </w:p>
    <w:p w14:paraId="4643FBC3" w14:textId="77777777" w:rsidR="00307756" w:rsidRPr="004923B4" w:rsidRDefault="00307756" w:rsidP="00307756">
      <w:pPr>
        <w:spacing w:line="288" w:lineRule="auto"/>
        <w:ind w:firstLine="709"/>
        <w:jc w:val="both"/>
      </w:pPr>
    </w:p>
    <w:p w14:paraId="391E2F52" w14:textId="77777777" w:rsidR="00307756" w:rsidRPr="004923B4" w:rsidRDefault="00307756" w:rsidP="00307756">
      <w:pPr>
        <w:spacing w:line="288" w:lineRule="auto"/>
        <w:ind w:firstLine="709"/>
        <w:jc w:val="both"/>
      </w:pPr>
      <w:r w:rsidRPr="004923B4">
        <w:t>Членам АК, аккредитуемым и вспомогательному персоналу важно заранее сообщить всем участникам об особенностях модели симулятора и принципах работы на нем.</w:t>
      </w:r>
    </w:p>
    <w:p w14:paraId="560A4191" w14:textId="77777777" w:rsidR="00307756" w:rsidRPr="004923B4" w:rsidRDefault="00307756" w:rsidP="00307756">
      <w:pPr>
        <w:spacing w:line="288" w:lineRule="auto"/>
        <w:ind w:firstLine="709"/>
        <w:jc w:val="both"/>
      </w:pPr>
    </w:p>
    <w:p w14:paraId="62823D47" w14:textId="77777777" w:rsidR="00307756" w:rsidRPr="004923B4" w:rsidRDefault="00307756" w:rsidP="00307756">
      <w:pPr>
        <w:pStyle w:val="berschrift1"/>
        <w:spacing w:line="288" w:lineRule="auto"/>
        <w:ind w:left="0" w:firstLine="0"/>
      </w:pPr>
      <w:bookmarkStart w:id="27" w:name="_Toc390527677"/>
      <w:bookmarkStart w:id="28" w:name="_Toc394747853"/>
      <w:r w:rsidRPr="004923B4">
        <w:t>Перечень ситуаций (сценариев) станции</w:t>
      </w:r>
      <w:bookmarkEnd w:id="27"/>
      <w:bookmarkEnd w:id="28"/>
      <w:r w:rsidRPr="004923B4">
        <w:t xml:space="preserve"> </w:t>
      </w:r>
    </w:p>
    <w:p w14:paraId="3975B252" w14:textId="77777777" w:rsidR="00307756" w:rsidRPr="004923B4" w:rsidRDefault="00307756" w:rsidP="00307756">
      <w:pPr>
        <w:spacing w:line="288" w:lineRule="auto"/>
        <w:ind w:left="360"/>
      </w:pPr>
    </w:p>
    <w:p w14:paraId="7346D259" w14:textId="77777777" w:rsidR="00307756" w:rsidRPr="00661764" w:rsidRDefault="00307756" w:rsidP="00307756">
      <w:pPr>
        <w:jc w:val="right"/>
      </w:pPr>
      <w:r w:rsidRPr="004923B4">
        <w:t xml:space="preserve">Таблица </w:t>
      </w:r>
      <w:r>
        <w:t>9</w:t>
      </w:r>
      <w:r w:rsidRPr="004923B4">
        <w:t>. Перечень ситуаций (сценариев) станции.</w:t>
      </w:r>
      <w:r w:rsidRPr="006E1147">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307756" w:rsidRPr="00661764" w14:paraId="3EB2A477" w14:textId="77777777" w:rsidTr="00B63AF5">
        <w:trPr>
          <w:trHeight w:val="340"/>
        </w:trPr>
        <w:tc>
          <w:tcPr>
            <w:tcW w:w="1418" w:type="dxa"/>
            <w:shd w:val="clear" w:color="auto" w:fill="B8CCE4"/>
            <w:vAlign w:val="center"/>
          </w:tcPr>
          <w:p w14:paraId="7F008302" w14:textId="77777777" w:rsidR="00307756" w:rsidRPr="00661764" w:rsidRDefault="00307756" w:rsidP="00B63AF5">
            <w:pPr>
              <w:jc w:val="center"/>
            </w:pPr>
            <w:r w:rsidRPr="00661764">
              <w:rPr>
                <w:b/>
              </w:rPr>
              <w:t>Сценарий</w:t>
            </w:r>
          </w:p>
        </w:tc>
        <w:tc>
          <w:tcPr>
            <w:tcW w:w="8221" w:type="dxa"/>
            <w:shd w:val="clear" w:color="auto" w:fill="B8CCE4"/>
            <w:vAlign w:val="center"/>
          </w:tcPr>
          <w:p w14:paraId="51AEEC78" w14:textId="77777777" w:rsidR="00307756" w:rsidRPr="00661764" w:rsidRDefault="00307756" w:rsidP="00B63AF5">
            <w:pPr>
              <w:jc w:val="center"/>
            </w:pPr>
            <w:r w:rsidRPr="00661764">
              <w:rPr>
                <w:b/>
              </w:rPr>
              <w:t>Нозология</w:t>
            </w:r>
          </w:p>
        </w:tc>
      </w:tr>
      <w:tr w:rsidR="00307756" w:rsidRPr="00661764" w14:paraId="697D5E45" w14:textId="77777777" w:rsidTr="00B63AF5">
        <w:trPr>
          <w:trHeight w:val="340"/>
        </w:trPr>
        <w:tc>
          <w:tcPr>
            <w:tcW w:w="1418" w:type="dxa"/>
            <w:shd w:val="clear" w:color="auto" w:fill="auto"/>
            <w:vAlign w:val="center"/>
          </w:tcPr>
          <w:p w14:paraId="665C4025" w14:textId="77777777" w:rsidR="00307756" w:rsidRPr="00661764" w:rsidRDefault="00307756" w:rsidP="00B63AF5">
            <w:pPr>
              <w:jc w:val="center"/>
            </w:pPr>
            <w:r w:rsidRPr="00661764">
              <w:t>№1</w:t>
            </w:r>
          </w:p>
        </w:tc>
        <w:tc>
          <w:tcPr>
            <w:tcW w:w="8221" w:type="dxa"/>
            <w:shd w:val="clear" w:color="auto" w:fill="auto"/>
            <w:vAlign w:val="center"/>
          </w:tcPr>
          <w:p w14:paraId="7C15C040" w14:textId="77777777" w:rsidR="00307756" w:rsidRPr="00661764" w:rsidRDefault="00307756" w:rsidP="00B63AF5">
            <w:pPr>
              <w:pStyle w:val="StandardWeb"/>
              <w:shd w:val="clear" w:color="auto" w:fill="FFFFFF"/>
              <w:spacing w:before="0" w:beforeAutospacing="0" w:after="0" w:afterAutospacing="0" w:line="276" w:lineRule="auto"/>
            </w:pPr>
            <w:r w:rsidRPr="00661764">
              <w:t xml:space="preserve">Спаечная болезнь.  Острая тонкокишечная непроходимость. </w:t>
            </w:r>
          </w:p>
        </w:tc>
      </w:tr>
      <w:tr w:rsidR="00307756" w:rsidRPr="00661764" w14:paraId="181D8F63" w14:textId="77777777" w:rsidTr="00B63AF5">
        <w:trPr>
          <w:trHeight w:val="340"/>
        </w:trPr>
        <w:tc>
          <w:tcPr>
            <w:tcW w:w="1418" w:type="dxa"/>
            <w:shd w:val="clear" w:color="auto" w:fill="auto"/>
            <w:vAlign w:val="center"/>
          </w:tcPr>
          <w:p w14:paraId="09966333" w14:textId="77777777" w:rsidR="00307756" w:rsidRPr="00661764" w:rsidRDefault="00307756" w:rsidP="00B63AF5">
            <w:pPr>
              <w:jc w:val="center"/>
            </w:pPr>
            <w:r w:rsidRPr="00661764">
              <w:t>№2</w:t>
            </w:r>
          </w:p>
        </w:tc>
        <w:tc>
          <w:tcPr>
            <w:tcW w:w="8221" w:type="dxa"/>
            <w:shd w:val="clear" w:color="auto" w:fill="auto"/>
            <w:vAlign w:val="center"/>
          </w:tcPr>
          <w:p w14:paraId="69683EBE" w14:textId="77777777" w:rsidR="00307756" w:rsidRPr="00661764" w:rsidRDefault="00307756" w:rsidP="00B63AF5">
            <w:pPr>
              <w:shd w:val="clear" w:color="auto" w:fill="FFFFFF"/>
            </w:pPr>
            <w:r w:rsidRPr="00661764">
              <w:t>Ущемленная правосторонняя паховая грыжа.</w:t>
            </w:r>
          </w:p>
          <w:p w14:paraId="5F3BE719" w14:textId="77777777" w:rsidR="00307756" w:rsidRPr="00661764" w:rsidRDefault="00307756" w:rsidP="00B63AF5">
            <w:pPr>
              <w:shd w:val="clear" w:color="auto" w:fill="FFFFFF"/>
            </w:pPr>
            <w:r w:rsidRPr="00661764">
              <w:t xml:space="preserve">Флегмона грыжевого мешка. Странгуляционная тонкокишечная непроходимость. </w:t>
            </w:r>
          </w:p>
        </w:tc>
      </w:tr>
      <w:tr w:rsidR="00307756" w:rsidRPr="00661764" w14:paraId="3A21ADD4" w14:textId="77777777" w:rsidTr="00B63AF5">
        <w:trPr>
          <w:trHeight w:val="340"/>
        </w:trPr>
        <w:tc>
          <w:tcPr>
            <w:tcW w:w="1418" w:type="dxa"/>
            <w:shd w:val="clear" w:color="auto" w:fill="auto"/>
            <w:vAlign w:val="center"/>
          </w:tcPr>
          <w:p w14:paraId="4112929F" w14:textId="77777777" w:rsidR="00307756" w:rsidRPr="00661764" w:rsidRDefault="00307756" w:rsidP="00B63AF5">
            <w:pPr>
              <w:jc w:val="center"/>
            </w:pPr>
            <w:r w:rsidRPr="00661764">
              <w:t>№3</w:t>
            </w:r>
          </w:p>
        </w:tc>
        <w:tc>
          <w:tcPr>
            <w:tcW w:w="8221" w:type="dxa"/>
            <w:shd w:val="clear" w:color="auto" w:fill="auto"/>
            <w:vAlign w:val="center"/>
          </w:tcPr>
          <w:p w14:paraId="008FA672" w14:textId="77777777" w:rsidR="00307756" w:rsidRPr="00661764" w:rsidRDefault="00307756" w:rsidP="00B63AF5">
            <w:pPr>
              <w:shd w:val="clear" w:color="auto" w:fill="FFFFFF"/>
            </w:pPr>
            <w:r w:rsidRPr="00661764">
              <w:t>Проникающее ранение брюшной полости.  Повреждение тонкой кишки</w:t>
            </w:r>
          </w:p>
          <w:p w14:paraId="21F11E3C" w14:textId="77777777" w:rsidR="00307756" w:rsidRPr="00661764" w:rsidRDefault="00307756" w:rsidP="00B63AF5">
            <w:pPr>
              <w:shd w:val="clear" w:color="auto" w:fill="FFFFFF"/>
            </w:pPr>
          </w:p>
        </w:tc>
      </w:tr>
    </w:tbl>
    <w:p w14:paraId="39166EAD" w14:textId="77777777" w:rsidR="00307756" w:rsidRPr="004923B4" w:rsidRDefault="00307756" w:rsidP="00307756">
      <w:pPr>
        <w:spacing w:line="288" w:lineRule="auto"/>
        <w:ind w:left="360"/>
        <w:rPr>
          <w:b/>
        </w:rPr>
      </w:pPr>
    </w:p>
    <w:p w14:paraId="2CA0BE1D" w14:textId="77777777" w:rsidR="00307756" w:rsidRPr="004923B4" w:rsidRDefault="00307756" w:rsidP="00307756">
      <w:pPr>
        <w:pStyle w:val="berschrift1"/>
        <w:spacing w:line="288" w:lineRule="auto"/>
        <w:ind w:left="0" w:firstLine="0"/>
      </w:pPr>
      <w:bookmarkStart w:id="29" w:name="_Toc480667551"/>
      <w:bookmarkStart w:id="30" w:name="_Toc482299346"/>
      <w:bookmarkStart w:id="31" w:name="_Toc390527678"/>
      <w:bookmarkStart w:id="32" w:name="_Toc394747854"/>
      <w:r w:rsidRPr="004923B4">
        <w:t>Информация (брифинг) для аккредитуемого</w:t>
      </w:r>
      <w:bookmarkEnd w:id="29"/>
      <w:bookmarkEnd w:id="30"/>
      <w:r w:rsidRPr="004923B4">
        <w:t xml:space="preserve"> (для всех сценариев)</w:t>
      </w:r>
      <w:bookmarkEnd w:id="31"/>
      <w:bookmarkEnd w:id="32"/>
    </w:p>
    <w:p w14:paraId="2509E983" w14:textId="77777777" w:rsidR="00816212" w:rsidRDefault="00816212" w:rsidP="00307756">
      <w:pPr>
        <w:pStyle w:val="StandardWeb"/>
        <w:shd w:val="clear" w:color="auto" w:fill="FFFFFF"/>
        <w:spacing w:before="0" w:beforeAutospacing="0" w:after="0" w:afterAutospacing="0" w:line="276" w:lineRule="auto"/>
        <w:jc w:val="both"/>
        <w:rPr>
          <w:b/>
          <w:u w:val="single"/>
        </w:rPr>
      </w:pPr>
    </w:p>
    <w:p w14:paraId="084FFCD7" w14:textId="77777777" w:rsidR="00816212" w:rsidRPr="00661764" w:rsidRDefault="00816212" w:rsidP="00816212">
      <w:pPr>
        <w:pStyle w:val="StandardWeb"/>
        <w:shd w:val="clear" w:color="auto" w:fill="FFFFFF"/>
        <w:spacing w:before="0" w:beforeAutospacing="0" w:after="0" w:afterAutospacing="0" w:line="276" w:lineRule="auto"/>
        <w:jc w:val="both"/>
      </w:pPr>
      <w:r w:rsidRPr="00661764">
        <w:rPr>
          <w:b/>
          <w:u w:val="single"/>
        </w:rPr>
        <w:t>Брифинг (сценарий) № 1.</w:t>
      </w:r>
      <w:r w:rsidRPr="00661764">
        <w:t xml:space="preserve"> Вы врач хирург приемного покоя многопрофильной больницы. По дежурству в хирургический стационар поступил больной Г., 75 лет  с жалобами на боли в животе, тошноту, рвоту, задержку стула и газов. Болен последние двое суток.</w:t>
      </w:r>
    </w:p>
    <w:p w14:paraId="7FA38B0F" w14:textId="77777777" w:rsidR="00816212" w:rsidRPr="00661764" w:rsidRDefault="00816212" w:rsidP="00816212">
      <w:pPr>
        <w:pStyle w:val="StandardWeb"/>
        <w:shd w:val="clear" w:color="auto" w:fill="FFFFFF"/>
        <w:spacing w:before="0" w:beforeAutospacing="0" w:after="0" w:afterAutospacing="0" w:line="276" w:lineRule="auto"/>
        <w:jc w:val="both"/>
      </w:pPr>
    </w:p>
    <w:p w14:paraId="401ABF2D" w14:textId="77777777" w:rsidR="00816212" w:rsidRPr="00661764" w:rsidRDefault="00816212" w:rsidP="00816212">
      <w:pPr>
        <w:pStyle w:val="StandardWeb"/>
        <w:shd w:val="clear" w:color="auto" w:fill="FFFFFF"/>
        <w:spacing w:before="0" w:beforeAutospacing="0" w:after="0" w:afterAutospacing="0" w:line="276" w:lineRule="auto"/>
        <w:jc w:val="both"/>
      </w:pPr>
      <w:r w:rsidRPr="00661764">
        <w:t>Из анамнеза выяснилось, что больному три года назад проведена резекция желудка по поводу новообразования. Три недели назад появились боли в животе, которые резко усилились в последние двое суток. При осмотре – состояние средней тяжести. На передней брюшной стенке – рубец от верхнесрединной лапаротомии. Вялый, апатичный, дыхание учащено до 22-24 в мин. Температура тела – 37,3°С. Пульс 102 в мин., ритмичный. АД – 120/80 мм рт. ст. Тоны сердца приглушены. В легких дыхание ослабленное везикулярное. Язык сухой, обложен белым налетом. Живот равномерно вздут, при пальпации – мягкий, болезненный в мезо- и гипогастрии. Здесь же нерезко выраженные симптомы раздражения брюшины.</w:t>
      </w:r>
    </w:p>
    <w:p w14:paraId="5D24FD95" w14:textId="77777777" w:rsidR="00816212" w:rsidRPr="00661764" w:rsidRDefault="00816212" w:rsidP="00816212">
      <w:pPr>
        <w:pStyle w:val="StandardWeb"/>
        <w:shd w:val="clear" w:color="auto" w:fill="FFFFFF"/>
        <w:spacing w:before="0" w:beforeAutospacing="0" w:after="0" w:afterAutospacing="0" w:line="276" w:lineRule="auto"/>
        <w:ind w:firstLine="708"/>
        <w:jc w:val="both"/>
      </w:pPr>
      <w:r w:rsidRPr="00661764">
        <w:t>Во время операции при вскрытии брюшной полости обнаружено, петля тонкой кишки зафиксирована в спайке, небольшой участок ее синюшного цвета, висцеральная брюшина гиперемирована, с участками наслоения фибрина.  Приводящие отделы тонкой кишки расширены до 5 см, отводящие участки тонкой кишки – спавшиеся, в брюшной полости около 300 мл серозно-фибринозного выпота.</w:t>
      </w:r>
    </w:p>
    <w:p w14:paraId="6F212DF8" w14:textId="77777777" w:rsidR="00816212" w:rsidRPr="00661764" w:rsidRDefault="00816212" w:rsidP="00816212">
      <w:pPr>
        <w:pStyle w:val="StandardWeb"/>
        <w:shd w:val="clear" w:color="auto" w:fill="FFFFFF"/>
        <w:spacing w:before="0" w:beforeAutospacing="0" w:after="0" w:afterAutospacing="0" w:line="276" w:lineRule="auto"/>
      </w:pPr>
    </w:p>
    <w:p w14:paraId="66ED720F" w14:textId="77777777" w:rsidR="00816212" w:rsidRPr="00661764" w:rsidRDefault="00816212" w:rsidP="00816212">
      <w:pPr>
        <w:pStyle w:val="StandardWeb"/>
        <w:shd w:val="clear" w:color="auto" w:fill="FFFFFF"/>
        <w:spacing w:before="0" w:beforeAutospacing="0" w:after="0" w:afterAutospacing="0" w:line="276" w:lineRule="auto"/>
      </w:pPr>
      <w:r w:rsidRPr="00661764">
        <w:t>1. Сформулируйте диагноз?</w:t>
      </w:r>
    </w:p>
    <w:p w14:paraId="3E3DAA1A" w14:textId="77777777" w:rsidR="00816212" w:rsidRPr="00661764" w:rsidRDefault="00816212" w:rsidP="00816212">
      <w:pPr>
        <w:pStyle w:val="StandardWeb"/>
        <w:shd w:val="clear" w:color="auto" w:fill="FFFFFF"/>
        <w:spacing w:before="0" w:beforeAutospacing="0" w:after="0" w:afterAutospacing="0" w:line="276" w:lineRule="auto"/>
        <w:jc w:val="both"/>
      </w:pPr>
      <w:r w:rsidRPr="00661764">
        <w:t xml:space="preserve">2. Обоснуйте вид и объем оперативного вмешательства, проведите </w:t>
      </w:r>
      <w:r>
        <w:t xml:space="preserve">основной этап </w:t>
      </w:r>
      <w:r w:rsidRPr="00661764">
        <w:t>оперативно</w:t>
      </w:r>
      <w:r>
        <w:t>го</w:t>
      </w:r>
      <w:r w:rsidRPr="00661764">
        <w:t xml:space="preserve"> вмешательств</w:t>
      </w:r>
      <w:r>
        <w:t>а (анастомоз)</w:t>
      </w:r>
      <w:r w:rsidRPr="00661764">
        <w:t>.</w:t>
      </w:r>
    </w:p>
    <w:p w14:paraId="5EB37C90" w14:textId="77777777" w:rsidR="00816212" w:rsidRPr="00661764" w:rsidRDefault="00816212" w:rsidP="00816212">
      <w:pPr>
        <w:pStyle w:val="StandardWeb"/>
        <w:shd w:val="clear" w:color="auto" w:fill="FFFFFF"/>
        <w:spacing w:before="0" w:beforeAutospacing="0" w:after="0" w:afterAutospacing="0" w:line="276" w:lineRule="auto"/>
        <w:jc w:val="both"/>
      </w:pPr>
      <w:r w:rsidRPr="00661764">
        <w:t xml:space="preserve">Все необходимые действия, которые Вы будете производить, необходимо озвучивать.  </w:t>
      </w:r>
    </w:p>
    <w:p w14:paraId="26BE8757" w14:textId="77777777" w:rsidR="00816212" w:rsidRPr="00661764" w:rsidRDefault="00816212" w:rsidP="00816212">
      <w:pPr>
        <w:pStyle w:val="StandardWeb"/>
        <w:shd w:val="clear" w:color="auto" w:fill="FFFFFF"/>
        <w:spacing w:before="0" w:beforeAutospacing="0" w:after="0" w:afterAutospacing="0" w:line="276" w:lineRule="auto"/>
        <w:ind w:firstLine="528"/>
        <w:jc w:val="both"/>
      </w:pPr>
    </w:p>
    <w:p w14:paraId="765AE513" w14:textId="77777777" w:rsidR="00816212" w:rsidRPr="00661764" w:rsidRDefault="00816212" w:rsidP="00816212">
      <w:pPr>
        <w:shd w:val="clear" w:color="auto" w:fill="FFFFFF"/>
        <w:jc w:val="both"/>
      </w:pPr>
      <w:r w:rsidRPr="00661764">
        <w:rPr>
          <w:b/>
          <w:u w:val="single"/>
        </w:rPr>
        <w:t>Брифинг (сценарий) № 2.</w:t>
      </w:r>
      <w:r w:rsidRPr="00661764">
        <w:t xml:space="preserve"> Вы врач хирург центральной районной больницы. В начале рабочего дня в приемный покой обратился больной В. 64 года с жалобами на боли в животе, тошноту, рвоту, задержку стула и газов. Заболел 72 часа назад, во время выполнения физической работы.</w:t>
      </w:r>
    </w:p>
    <w:p w14:paraId="18130D41" w14:textId="77777777" w:rsidR="00816212" w:rsidRPr="00661764" w:rsidRDefault="00816212" w:rsidP="00816212">
      <w:pPr>
        <w:shd w:val="clear" w:color="auto" w:fill="FFFFFF"/>
        <w:ind w:firstLine="708"/>
        <w:jc w:val="both"/>
      </w:pPr>
      <w:r w:rsidRPr="00661764">
        <w:t>В анамнезе, левосторонняя паховая грыжа (в течение 8 лет). 6 лет назад перенес инфаркт миокарда, наблюдается и лечится у терапевта поликлиники по поводу ИБС, постинфарктного кардиосклероза, гипертонической болезни. В анамнезе, 2 года назад тромбоз глубоких вен голени справа, страдает варикозной болезнью вен нижних конечностей 12 лет, без трофических нарушений. При поступлении в стационар состояние больного тяжелое. Вял, адинамичен, температура тела 38,0°С. Одышка до 26 в минуту. Пульс 110-120 ударов в минуту, аритмичный. АД – 100/70 мм рт. ст. Тоны сердца приглушены, аритмичны. В легких – ослабленное дыхание. Язык сухой, обложен белым налетом. Живот равномерно вздут, в акте дыхания не участвует, при пальпации отмечается резкая болезненность в нижних отделах, перистальтика кишечника не прослушивается. В мезо- и гипогастрии определяется положительный симптом Щеткина-Блюмберга. Печень ниже реберной дуги на 2-3 см. В правой паховой области определяется плотное, болезненное, опухолевидное образование размерами 14×10 см. Кожа над ним гиперемирована. При пальцевом ректальном исследовании патологических образований в прямой кишке нет, определяется увеличенная предстательная железа</w:t>
      </w:r>
    </w:p>
    <w:p w14:paraId="2DF03A20" w14:textId="77777777" w:rsidR="00816212" w:rsidRPr="00661764" w:rsidRDefault="00816212" w:rsidP="00816212">
      <w:pPr>
        <w:shd w:val="clear" w:color="auto" w:fill="FFFFFF"/>
        <w:jc w:val="both"/>
      </w:pPr>
      <w:r w:rsidRPr="00661764">
        <w:rPr>
          <w:bCs/>
          <w:i/>
          <w:iCs/>
        </w:rPr>
        <w:t>-анализ крови</w:t>
      </w:r>
      <w:r w:rsidRPr="00661764">
        <w:t>: лейкоциты – 14,2×10</w:t>
      </w:r>
      <w:r w:rsidRPr="00661764">
        <w:rPr>
          <w:vertAlign w:val="superscript"/>
        </w:rPr>
        <w:t>9</w:t>
      </w:r>
      <w:r w:rsidRPr="00661764">
        <w:t> /л, п/я – 16, с/я – 69, СОЭ – 46 мм/ч, глюкоза крови – 4,6 ммоль/л.</w:t>
      </w:r>
    </w:p>
    <w:p w14:paraId="73F2AA59" w14:textId="77777777" w:rsidR="00816212" w:rsidRPr="00661764" w:rsidRDefault="00816212" w:rsidP="00816212">
      <w:pPr>
        <w:shd w:val="clear" w:color="auto" w:fill="FFFFFF"/>
        <w:jc w:val="both"/>
      </w:pPr>
      <w:r w:rsidRPr="00661764">
        <w:rPr>
          <w:i/>
          <w:iCs/>
        </w:rPr>
        <w:t>- анализ мочи: </w:t>
      </w:r>
      <w:r w:rsidRPr="00661764">
        <w:t>реакция кислая, уд. вес – 1018, белок – 0,16 г/л, лейкоциты – 8-10 в п/зр.</w:t>
      </w:r>
    </w:p>
    <w:p w14:paraId="3F7E1889" w14:textId="77777777" w:rsidR="00816212" w:rsidRPr="00661764" w:rsidRDefault="00816212" w:rsidP="00816212">
      <w:pPr>
        <w:shd w:val="clear" w:color="auto" w:fill="FFFFFF"/>
        <w:ind w:firstLine="708"/>
        <w:jc w:val="both"/>
      </w:pPr>
      <w:r w:rsidRPr="00661764">
        <w:t>Во время операции в брюшной полости обнаружено до 800 мл гнойно-фибринозного выпота. В грыжевых воротах ущемлена петля тонкой кишки на расстоянии 1метра 30 см от связки Трейтца. Ущемленный участок тонкой кишки с признаками некроза. Кишечные петли приводящего к ущемленной петле отдела тонкой кишки растянуты до 5 см, гиперемированы, отечны с участками наложения фибрина. Отводящая петля тонкой кишки имеет протяженность 60 см до илеоцекального угла, петля спавшаяся, диаметром около 2,5 см.</w:t>
      </w:r>
    </w:p>
    <w:p w14:paraId="63801184" w14:textId="77777777" w:rsidR="00816212" w:rsidRPr="00661764" w:rsidRDefault="00816212" w:rsidP="00816212">
      <w:pPr>
        <w:shd w:val="clear" w:color="auto" w:fill="FFFFFF"/>
        <w:ind w:firstLine="708"/>
        <w:jc w:val="both"/>
      </w:pPr>
    </w:p>
    <w:p w14:paraId="432CD550" w14:textId="77777777" w:rsidR="00816212" w:rsidRPr="00661764" w:rsidRDefault="00816212" w:rsidP="00816212">
      <w:pPr>
        <w:pStyle w:val="StandardWeb"/>
        <w:shd w:val="clear" w:color="auto" w:fill="FFFFFF"/>
        <w:spacing w:before="0" w:beforeAutospacing="0" w:after="0" w:afterAutospacing="0" w:line="276" w:lineRule="auto"/>
      </w:pPr>
      <w:r w:rsidRPr="00661764">
        <w:t xml:space="preserve">1. </w:t>
      </w:r>
      <w:r w:rsidRPr="00661764">
        <w:tab/>
        <w:t>Сформулируйте диагноз?</w:t>
      </w:r>
    </w:p>
    <w:p w14:paraId="2A00282B" w14:textId="77777777" w:rsidR="00816212" w:rsidRPr="00661764" w:rsidRDefault="00816212" w:rsidP="00816212">
      <w:pPr>
        <w:pStyle w:val="StandardWeb"/>
        <w:shd w:val="clear" w:color="auto" w:fill="FFFFFF"/>
        <w:spacing w:before="0" w:beforeAutospacing="0" w:after="0" w:afterAutospacing="0" w:line="276" w:lineRule="auto"/>
        <w:jc w:val="both"/>
      </w:pPr>
      <w:r w:rsidRPr="00661764">
        <w:t xml:space="preserve">2. </w:t>
      </w:r>
      <w:r w:rsidRPr="00661764">
        <w:tab/>
        <w:t xml:space="preserve">Обоснуйте вид и объем оперативного вмешательства, проведите </w:t>
      </w:r>
      <w:r>
        <w:t xml:space="preserve">основной этап </w:t>
      </w:r>
      <w:r w:rsidRPr="00661764">
        <w:t>оперативно</w:t>
      </w:r>
      <w:r>
        <w:t>го</w:t>
      </w:r>
      <w:r w:rsidRPr="00661764">
        <w:t xml:space="preserve"> вмешательств</w:t>
      </w:r>
      <w:r>
        <w:t>а (анастомоз)</w:t>
      </w:r>
      <w:r w:rsidRPr="00661764">
        <w:t>.</w:t>
      </w:r>
    </w:p>
    <w:p w14:paraId="6311C5BF" w14:textId="77777777" w:rsidR="00816212" w:rsidRPr="00661764" w:rsidRDefault="00816212" w:rsidP="00816212">
      <w:pPr>
        <w:pStyle w:val="Standard1"/>
        <w:spacing w:line="276" w:lineRule="auto"/>
        <w:ind w:firstLine="708"/>
        <w:jc w:val="both"/>
        <w:rPr>
          <w:rFonts w:ascii="Times New Roman" w:hAnsi="Times New Roman" w:cs="Times New Roman"/>
        </w:rPr>
      </w:pPr>
      <w:r w:rsidRPr="00661764">
        <w:rPr>
          <w:rFonts w:ascii="Times New Roman" w:hAnsi="Times New Roman" w:cs="Times New Roman"/>
        </w:rPr>
        <w:t xml:space="preserve">Все необходимые действия, которые Вы будете производить, необходимо озвучивать.  </w:t>
      </w:r>
    </w:p>
    <w:p w14:paraId="3BDC1F35" w14:textId="77777777" w:rsidR="00816212" w:rsidRPr="00661764" w:rsidRDefault="00816212" w:rsidP="00816212">
      <w:pPr>
        <w:pStyle w:val="Standard1"/>
        <w:spacing w:line="276" w:lineRule="auto"/>
        <w:jc w:val="both"/>
        <w:rPr>
          <w:rFonts w:ascii="Times New Roman" w:hAnsi="Times New Roman" w:cs="Times New Roman"/>
        </w:rPr>
      </w:pPr>
    </w:p>
    <w:p w14:paraId="06A60089" w14:textId="77777777" w:rsidR="00816212" w:rsidRPr="00661764" w:rsidRDefault="00816212" w:rsidP="00816212">
      <w:pPr>
        <w:pStyle w:val="Standard1"/>
        <w:spacing w:line="276" w:lineRule="auto"/>
        <w:jc w:val="both"/>
        <w:rPr>
          <w:rFonts w:ascii="Times New Roman" w:hAnsi="Times New Roman" w:cs="Times New Roman"/>
        </w:rPr>
      </w:pPr>
      <w:r w:rsidRPr="00661764">
        <w:rPr>
          <w:rFonts w:ascii="Times New Roman" w:hAnsi="Times New Roman" w:cs="Times New Roman"/>
          <w:b/>
          <w:u w:val="single"/>
        </w:rPr>
        <w:t>Брифинг (сценарий) № 3.</w:t>
      </w:r>
      <w:r w:rsidRPr="00661764">
        <w:rPr>
          <w:rFonts w:ascii="Times New Roman" w:hAnsi="Times New Roman" w:cs="Times New Roman"/>
          <w:b/>
        </w:rPr>
        <w:t xml:space="preserve"> </w:t>
      </w:r>
      <w:r w:rsidRPr="00661764">
        <w:rPr>
          <w:rFonts w:ascii="Times New Roman" w:hAnsi="Times New Roman" w:cs="Times New Roman"/>
        </w:rPr>
        <w:t xml:space="preserve">Вы врач хирург многопрофильной больницы. В хирургическое отделение скорой помощью доставлен больной Б., 34 года, в алкогольном опьянении с направительным диагнозом: “Ножевое ранение брюшной стенки”.  Ранение – около часа назад.  Больной плохо идет на контакт, предъявляет жалобы на боли в животе.  В левом срединном квадранте живота глубокая резанная рана, около 3 см шириной.  Имеется подозрение на проникающий характер повреждения.   </w:t>
      </w:r>
    </w:p>
    <w:p w14:paraId="7EBEBB30" w14:textId="5CC2C5D2" w:rsidR="00973EA2" w:rsidRPr="00661764" w:rsidRDefault="00816212" w:rsidP="00973EA2">
      <w:pPr>
        <w:shd w:val="clear" w:color="auto" w:fill="FFFFFF"/>
        <w:ind w:firstLine="708"/>
        <w:jc w:val="both"/>
      </w:pPr>
      <w:r>
        <w:t>Во время первичной хирургической обработки раны был установлен  проникающий характер ранения и было п</w:t>
      </w:r>
      <w:r w:rsidRPr="00661764">
        <w:t xml:space="preserve">ринято решение провести эксплоративную лапаротомию.  Во время операции обнаружено повреждение тонкой кишки размером около 1 см, признаки перитонита отсутствуют, гемодинамика стабильная. </w:t>
      </w:r>
    </w:p>
    <w:p w14:paraId="2ABC7782" w14:textId="77777777" w:rsidR="00816212" w:rsidRPr="00661764" w:rsidRDefault="00816212" w:rsidP="00816212">
      <w:pPr>
        <w:shd w:val="clear" w:color="auto" w:fill="FFFFFF"/>
        <w:ind w:firstLine="708"/>
        <w:jc w:val="both"/>
      </w:pPr>
    </w:p>
    <w:p w14:paraId="1B418D5F" w14:textId="77777777" w:rsidR="00816212" w:rsidRPr="00661764" w:rsidRDefault="00816212" w:rsidP="00816212">
      <w:pPr>
        <w:pStyle w:val="StandardWeb"/>
        <w:shd w:val="clear" w:color="auto" w:fill="FFFFFF"/>
        <w:spacing w:before="0" w:beforeAutospacing="0" w:after="0" w:afterAutospacing="0" w:line="276" w:lineRule="auto"/>
      </w:pPr>
      <w:r w:rsidRPr="00661764">
        <w:t xml:space="preserve">1. </w:t>
      </w:r>
      <w:r w:rsidRPr="00661764">
        <w:tab/>
        <w:t>Сформулируйте диагноз?</w:t>
      </w:r>
    </w:p>
    <w:p w14:paraId="3CD93281" w14:textId="77777777" w:rsidR="00816212" w:rsidRPr="00661764" w:rsidRDefault="00816212" w:rsidP="00816212">
      <w:pPr>
        <w:pStyle w:val="StandardWeb"/>
        <w:shd w:val="clear" w:color="auto" w:fill="FFFFFF"/>
        <w:spacing w:before="0" w:beforeAutospacing="0" w:after="0" w:afterAutospacing="0" w:line="276" w:lineRule="auto"/>
        <w:jc w:val="both"/>
      </w:pPr>
      <w:r w:rsidRPr="00661764">
        <w:t xml:space="preserve">2. </w:t>
      </w:r>
      <w:r w:rsidRPr="00661764">
        <w:tab/>
        <w:t xml:space="preserve">Обоснуйте вид и объем оперативного вмешательства, </w:t>
      </w:r>
      <w:r w:rsidRPr="00B330BF">
        <w:t>проведите основной этап оперативного вмешательства (анастомоз).</w:t>
      </w:r>
    </w:p>
    <w:p w14:paraId="73735328" w14:textId="77777777" w:rsidR="00816212" w:rsidRPr="00661764" w:rsidRDefault="00816212" w:rsidP="00816212">
      <w:pPr>
        <w:pStyle w:val="Standard1"/>
        <w:spacing w:line="276" w:lineRule="auto"/>
        <w:ind w:left="360"/>
        <w:jc w:val="both"/>
        <w:rPr>
          <w:rFonts w:ascii="Times New Roman" w:hAnsi="Times New Roman" w:cs="Times New Roman"/>
        </w:rPr>
      </w:pPr>
      <w:r w:rsidRPr="00661764">
        <w:rPr>
          <w:rFonts w:ascii="Times New Roman" w:hAnsi="Times New Roman" w:cs="Times New Roman"/>
        </w:rPr>
        <w:t xml:space="preserve">Все необходимые действия, которые Вы будете производить, необходимо озвучивать.  </w:t>
      </w:r>
    </w:p>
    <w:p w14:paraId="7CB3BF31" w14:textId="77777777" w:rsidR="00307756" w:rsidRPr="004923B4" w:rsidRDefault="00307756" w:rsidP="00307756">
      <w:pPr>
        <w:spacing w:line="288" w:lineRule="auto"/>
        <w:rPr>
          <w:b/>
        </w:rPr>
      </w:pPr>
    </w:p>
    <w:p w14:paraId="16BABD67" w14:textId="77777777" w:rsidR="00307756" w:rsidRPr="004923B4" w:rsidRDefault="00307756" w:rsidP="00307756">
      <w:pPr>
        <w:pStyle w:val="berschrift1"/>
        <w:spacing w:line="288" w:lineRule="auto"/>
        <w:ind w:left="0" w:firstLine="0"/>
      </w:pPr>
      <w:bookmarkStart w:id="33" w:name="_Toc390527679"/>
      <w:bookmarkStart w:id="34" w:name="_Toc394747855"/>
      <w:r w:rsidRPr="004923B4">
        <w:t>Информация для членов АК</w:t>
      </w:r>
      <w:bookmarkStart w:id="35" w:name="_Toc480709993"/>
      <w:bookmarkEnd w:id="33"/>
      <w:bookmarkEnd w:id="34"/>
    </w:p>
    <w:p w14:paraId="1500E2F9" w14:textId="77777777" w:rsidR="00307756" w:rsidRPr="004923B4" w:rsidRDefault="00307756" w:rsidP="00307756">
      <w:pPr>
        <w:pStyle w:val="Default"/>
        <w:spacing w:line="288" w:lineRule="auto"/>
        <w:ind w:firstLine="709"/>
        <w:jc w:val="both"/>
        <w:rPr>
          <w:b/>
          <w:color w:val="auto"/>
        </w:rPr>
      </w:pPr>
      <w:r w:rsidRPr="004923B4">
        <w:rPr>
          <w:b/>
          <w:color w:val="auto"/>
        </w:rPr>
        <w:t>10.1. Действия членов АК перед началом работы станции</w:t>
      </w:r>
      <w:bookmarkEnd w:id="35"/>
      <w:r w:rsidRPr="004923B4">
        <w:rPr>
          <w:b/>
          <w:color w:val="auto"/>
        </w:rPr>
        <w:t>:</w:t>
      </w:r>
    </w:p>
    <w:p w14:paraId="5E103A08" w14:textId="77777777" w:rsidR="00307756" w:rsidRPr="004923B4" w:rsidRDefault="00307756" w:rsidP="00307756">
      <w:pPr>
        <w:numPr>
          <w:ilvl w:val="0"/>
          <w:numId w:val="6"/>
        </w:numPr>
        <w:tabs>
          <w:tab w:val="left" w:pos="284"/>
          <w:tab w:val="left" w:pos="1134"/>
        </w:tabs>
        <w:spacing w:line="288" w:lineRule="auto"/>
        <w:ind w:left="0" w:firstLine="709"/>
        <w:jc w:val="both"/>
      </w:pPr>
      <w:r w:rsidRPr="004923B4">
        <w:t>Проверка комплектности и соответствия оснащения станции требованиям паспорта (оснащение рабочего места членов АК, симуляционное оборудование, медицинское оборудование, мебель и прочее оборудование).</w:t>
      </w:r>
    </w:p>
    <w:p w14:paraId="2F8F1B00" w14:textId="77777777" w:rsidR="00307756" w:rsidRPr="004923B4" w:rsidRDefault="00307756" w:rsidP="00307756">
      <w:pPr>
        <w:numPr>
          <w:ilvl w:val="0"/>
          <w:numId w:val="6"/>
        </w:numPr>
        <w:tabs>
          <w:tab w:val="left" w:pos="284"/>
          <w:tab w:val="left" w:pos="1134"/>
        </w:tabs>
        <w:spacing w:line="288" w:lineRule="auto"/>
        <w:ind w:left="0" w:firstLine="709"/>
        <w:jc w:val="both"/>
      </w:pPr>
      <w:r w:rsidRPr="004923B4">
        <w:t>Проверка наличия на станции необходимых расходных материалов (с учетом количества аккредитуемых).</w:t>
      </w:r>
    </w:p>
    <w:p w14:paraId="200B9D87" w14:textId="77777777" w:rsidR="00307756" w:rsidRPr="004923B4" w:rsidRDefault="00307756" w:rsidP="00307756">
      <w:pPr>
        <w:numPr>
          <w:ilvl w:val="0"/>
          <w:numId w:val="6"/>
        </w:numPr>
        <w:tabs>
          <w:tab w:val="left" w:pos="284"/>
          <w:tab w:val="left" w:pos="1134"/>
        </w:tabs>
        <w:spacing w:line="288" w:lineRule="auto"/>
        <w:ind w:left="0" w:firstLine="709"/>
        <w:contextualSpacing/>
        <w:jc w:val="both"/>
      </w:pPr>
      <w:r w:rsidRPr="004923B4">
        <w:t>Проверка наличия письменного задания (брифинг) перед входом на станцию.</w:t>
      </w:r>
    </w:p>
    <w:p w14:paraId="78A7054D" w14:textId="77777777" w:rsidR="00307756" w:rsidRPr="004923B4" w:rsidRDefault="00307756" w:rsidP="00307756">
      <w:pPr>
        <w:numPr>
          <w:ilvl w:val="0"/>
          <w:numId w:val="6"/>
        </w:numPr>
        <w:tabs>
          <w:tab w:val="left" w:pos="284"/>
          <w:tab w:val="left" w:pos="1134"/>
        </w:tabs>
        <w:spacing w:line="288" w:lineRule="auto"/>
        <w:ind w:left="0" w:firstLine="709"/>
        <w:contextualSpacing/>
        <w:jc w:val="both"/>
      </w:pPr>
      <w:r w:rsidRPr="004923B4">
        <w:t>Проверка наличия паспорта станции в печатном виде.</w:t>
      </w:r>
    </w:p>
    <w:p w14:paraId="3A836331" w14:textId="77777777" w:rsidR="00307756" w:rsidRPr="004923B4" w:rsidRDefault="00307756" w:rsidP="00307756">
      <w:pPr>
        <w:numPr>
          <w:ilvl w:val="0"/>
          <w:numId w:val="6"/>
        </w:numPr>
        <w:tabs>
          <w:tab w:val="left" w:pos="284"/>
          <w:tab w:val="num" w:pos="567"/>
          <w:tab w:val="left" w:pos="1134"/>
        </w:tabs>
        <w:spacing w:line="288" w:lineRule="auto"/>
        <w:ind w:left="0" w:firstLine="709"/>
        <w:jc w:val="both"/>
      </w:pPr>
      <w:r w:rsidRPr="004923B4">
        <w:t>Проверка наличия бумажных чек-листов (с учетом количества аккредитуемых), или сверка своих персональных данных в электронном чек-листе (ФИО и номера сценария).</w:t>
      </w:r>
    </w:p>
    <w:p w14:paraId="5D813154" w14:textId="77777777" w:rsidR="00307756" w:rsidRPr="004923B4" w:rsidRDefault="00307756" w:rsidP="00307756">
      <w:pPr>
        <w:numPr>
          <w:ilvl w:val="0"/>
          <w:numId w:val="6"/>
        </w:numPr>
        <w:tabs>
          <w:tab w:val="left" w:pos="284"/>
          <w:tab w:val="num" w:pos="567"/>
          <w:tab w:val="left" w:pos="1134"/>
        </w:tabs>
        <w:spacing w:line="288" w:lineRule="auto"/>
        <w:ind w:left="0" w:firstLine="709"/>
        <w:jc w:val="both"/>
      </w:pPr>
      <w:r w:rsidRPr="004923B4">
        <w:t>Активизация на компьютере Единой базы данных ОС (Минздрава России) по второму этапу аккредитации.</w:t>
      </w:r>
      <w:bookmarkStart w:id="36" w:name="_Toc480709994"/>
    </w:p>
    <w:p w14:paraId="404E5E40" w14:textId="77777777" w:rsidR="00307756" w:rsidRPr="004923B4" w:rsidRDefault="00307756" w:rsidP="00307756">
      <w:pPr>
        <w:tabs>
          <w:tab w:val="left" w:pos="284"/>
          <w:tab w:val="left" w:pos="1134"/>
        </w:tabs>
        <w:spacing w:line="288" w:lineRule="auto"/>
        <w:jc w:val="both"/>
      </w:pPr>
    </w:p>
    <w:p w14:paraId="198284F6" w14:textId="77777777" w:rsidR="00307756" w:rsidRPr="004923B4" w:rsidRDefault="00307756" w:rsidP="00307756">
      <w:pPr>
        <w:pStyle w:val="Default"/>
        <w:spacing w:line="288" w:lineRule="auto"/>
        <w:ind w:firstLine="709"/>
        <w:jc w:val="both"/>
        <w:rPr>
          <w:b/>
          <w:color w:val="auto"/>
        </w:rPr>
      </w:pPr>
      <w:r w:rsidRPr="004923B4">
        <w:rPr>
          <w:b/>
          <w:color w:val="auto"/>
        </w:rPr>
        <w:t>10.2. Действия членов АК в ходе работы станции</w:t>
      </w:r>
      <w:bookmarkEnd w:id="36"/>
      <w:r w:rsidRPr="004923B4">
        <w:rPr>
          <w:b/>
          <w:color w:val="auto"/>
        </w:rPr>
        <w:t>:</w:t>
      </w:r>
    </w:p>
    <w:p w14:paraId="3F337E53" w14:textId="77777777" w:rsidR="00307756" w:rsidRPr="004923B4" w:rsidRDefault="00307756" w:rsidP="00307756">
      <w:pPr>
        <w:numPr>
          <w:ilvl w:val="0"/>
          <w:numId w:val="7"/>
        </w:numPr>
        <w:tabs>
          <w:tab w:val="left" w:pos="284"/>
          <w:tab w:val="num" w:pos="1134"/>
        </w:tabs>
        <w:spacing w:line="288" w:lineRule="auto"/>
        <w:ind w:left="0" w:firstLine="709"/>
        <w:jc w:val="both"/>
      </w:pPr>
      <w:r w:rsidRPr="004923B4">
        <w:t>Идентификация личности аккредитуемого, внесение идентификационного номера в чек-лист (в бумажном или электронном виде).</w:t>
      </w:r>
    </w:p>
    <w:p w14:paraId="35820F65" w14:textId="77777777" w:rsidR="00307756" w:rsidRPr="004923B4" w:rsidRDefault="00307756" w:rsidP="00307756">
      <w:pPr>
        <w:numPr>
          <w:ilvl w:val="0"/>
          <w:numId w:val="7"/>
        </w:numPr>
        <w:tabs>
          <w:tab w:val="left" w:pos="284"/>
          <w:tab w:val="num" w:pos="1134"/>
        </w:tabs>
        <w:spacing w:line="288" w:lineRule="auto"/>
        <w:ind w:left="0" w:firstLine="709"/>
        <w:jc w:val="both"/>
      </w:pPr>
      <w:r w:rsidRPr="004923B4">
        <w:t xml:space="preserve">Заполнение чек-листа - проведение регистрации последовательности и правильности/расхождения действий аккредитуемого в соответствии </w:t>
      </w:r>
      <w:r w:rsidRPr="004923B4">
        <w:rPr>
          <w:lang w:val="en-US"/>
        </w:rPr>
        <w:t>c</w:t>
      </w:r>
      <w:r w:rsidRPr="004923B4">
        <w:t xml:space="preserve"> критериями, указанными в чек-листе.</w:t>
      </w:r>
    </w:p>
    <w:p w14:paraId="599555FB" w14:textId="77777777" w:rsidR="00307756" w:rsidRPr="004923B4" w:rsidRDefault="00307756" w:rsidP="00307756">
      <w:pPr>
        <w:numPr>
          <w:ilvl w:val="0"/>
          <w:numId w:val="7"/>
        </w:numPr>
        <w:tabs>
          <w:tab w:val="left" w:pos="284"/>
          <w:tab w:val="num" w:pos="1134"/>
        </w:tabs>
        <w:spacing w:line="288" w:lineRule="auto"/>
        <w:ind w:left="0" w:firstLine="709"/>
        <w:jc w:val="both"/>
      </w:pPr>
      <w:r w:rsidRPr="004923B4">
        <w:t>Заполнение дефектной ведомости (в случае необходимости).</w:t>
      </w:r>
    </w:p>
    <w:p w14:paraId="5110522D" w14:textId="77777777" w:rsidR="00307756" w:rsidRPr="004923B4" w:rsidRDefault="00307756" w:rsidP="00307756">
      <w:pPr>
        <w:tabs>
          <w:tab w:val="left" w:pos="284"/>
        </w:tabs>
        <w:spacing w:line="288" w:lineRule="auto"/>
        <w:ind w:firstLine="709"/>
        <w:jc w:val="both"/>
      </w:pPr>
    </w:p>
    <w:p w14:paraId="7A2D79F0" w14:textId="77777777" w:rsidR="00307756" w:rsidRPr="004923B4" w:rsidRDefault="00307756" w:rsidP="00307756">
      <w:pPr>
        <w:pStyle w:val="Default"/>
        <w:spacing w:line="288" w:lineRule="auto"/>
        <w:ind w:firstLine="709"/>
        <w:jc w:val="both"/>
        <w:rPr>
          <w:b/>
          <w:color w:val="auto"/>
        </w:rPr>
      </w:pPr>
      <w:r w:rsidRPr="004923B4">
        <w:rPr>
          <w:b/>
          <w:color w:val="auto"/>
        </w:rPr>
        <w:t>10.3. Действия вспомогательного персонала перед началом работы станции:</w:t>
      </w:r>
    </w:p>
    <w:p w14:paraId="3DABD41D" w14:textId="77777777" w:rsidR="00307756" w:rsidRPr="004923B4" w:rsidRDefault="00307756" w:rsidP="00307756">
      <w:pPr>
        <w:numPr>
          <w:ilvl w:val="0"/>
          <w:numId w:val="4"/>
        </w:numPr>
        <w:tabs>
          <w:tab w:val="num" w:pos="284"/>
          <w:tab w:val="left" w:pos="1134"/>
        </w:tabs>
        <w:spacing w:line="288" w:lineRule="auto"/>
        <w:ind w:left="0" w:firstLine="709"/>
        <w:jc w:val="both"/>
      </w:pPr>
      <w:r w:rsidRPr="004923B4">
        <w:t>Подготовка оснащения станции в соответствии с требованиями паспорта (рабочее место членов АК, симуляционное оборудование, медицинское оборудование, мебель и прочее оборудование).</w:t>
      </w:r>
    </w:p>
    <w:p w14:paraId="03F533FB" w14:textId="77777777" w:rsidR="00307756" w:rsidRPr="004923B4" w:rsidRDefault="00307756" w:rsidP="00307756">
      <w:pPr>
        <w:numPr>
          <w:ilvl w:val="0"/>
          <w:numId w:val="4"/>
        </w:numPr>
        <w:tabs>
          <w:tab w:val="num" w:pos="284"/>
          <w:tab w:val="left" w:pos="1134"/>
        </w:tabs>
        <w:spacing w:line="288" w:lineRule="auto"/>
        <w:ind w:left="0" w:firstLine="709"/>
        <w:jc w:val="both"/>
      </w:pPr>
      <w:r w:rsidRPr="004923B4">
        <w:t>Размещение на станции необходимых расходных материалов (с учетом количества аккредитуемых).</w:t>
      </w:r>
    </w:p>
    <w:p w14:paraId="70D7D6AF" w14:textId="77777777" w:rsidR="00307756" w:rsidRPr="004923B4" w:rsidRDefault="00307756" w:rsidP="00307756">
      <w:pPr>
        <w:numPr>
          <w:ilvl w:val="0"/>
          <w:numId w:val="4"/>
        </w:numPr>
        <w:tabs>
          <w:tab w:val="num" w:pos="284"/>
          <w:tab w:val="left" w:pos="1134"/>
        </w:tabs>
        <w:spacing w:line="288" w:lineRule="auto"/>
        <w:ind w:left="0" w:firstLine="709"/>
        <w:contextualSpacing/>
        <w:jc w:val="both"/>
      </w:pPr>
      <w:r w:rsidRPr="004923B4">
        <w:t>Размещение письменного задания (брифинг) перед входом на станцию.</w:t>
      </w:r>
    </w:p>
    <w:p w14:paraId="2353E1C0" w14:textId="77777777" w:rsidR="00307756" w:rsidRPr="004923B4" w:rsidRDefault="00307756" w:rsidP="00307756">
      <w:pPr>
        <w:numPr>
          <w:ilvl w:val="0"/>
          <w:numId w:val="4"/>
        </w:numPr>
        <w:tabs>
          <w:tab w:val="num" w:pos="284"/>
          <w:tab w:val="left" w:pos="1134"/>
        </w:tabs>
        <w:spacing w:line="288" w:lineRule="auto"/>
        <w:ind w:left="0" w:firstLine="709"/>
        <w:contextualSpacing/>
        <w:jc w:val="both"/>
      </w:pPr>
      <w:r w:rsidRPr="004923B4">
        <w:t>Подключение тренажера (лапароскопического видеобокса) к компьютеру, выбор соответствующего задания, размещение учебного пособия с имитацией кишки с раной в боксе.</w:t>
      </w:r>
    </w:p>
    <w:p w14:paraId="6408450F" w14:textId="77777777" w:rsidR="00307756" w:rsidRPr="004923B4" w:rsidRDefault="00307756" w:rsidP="00307756">
      <w:pPr>
        <w:numPr>
          <w:ilvl w:val="0"/>
          <w:numId w:val="4"/>
        </w:numPr>
        <w:tabs>
          <w:tab w:val="num" w:pos="284"/>
          <w:tab w:val="left" w:pos="1134"/>
        </w:tabs>
        <w:spacing w:line="288" w:lineRule="auto"/>
        <w:ind w:left="0" w:firstLine="709"/>
        <w:contextualSpacing/>
        <w:jc w:val="both"/>
      </w:pPr>
      <w:r w:rsidRPr="004923B4">
        <w:t>Подготовка паспорта станции в печатном виде (2 экземпляра для членов АК и 1 экземпляр для вспомогательного персонала).</w:t>
      </w:r>
    </w:p>
    <w:p w14:paraId="2C4E4723" w14:textId="77777777" w:rsidR="00307756" w:rsidRPr="004923B4" w:rsidRDefault="00307756" w:rsidP="00307756">
      <w:pPr>
        <w:numPr>
          <w:ilvl w:val="0"/>
          <w:numId w:val="4"/>
        </w:numPr>
        <w:tabs>
          <w:tab w:val="num" w:pos="284"/>
          <w:tab w:val="left" w:pos="1134"/>
        </w:tabs>
        <w:spacing w:line="288" w:lineRule="auto"/>
        <w:ind w:left="0" w:firstLine="709"/>
        <w:jc w:val="both"/>
      </w:pPr>
      <w:r w:rsidRPr="004923B4">
        <w:t>Подключение персонального компьютера для работы членов АК.</w:t>
      </w:r>
    </w:p>
    <w:p w14:paraId="520BD8C3" w14:textId="77777777" w:rsidR="00307756" w:rsidRPr="004923B4" w:rsidRDefault="00307756" w:rsidP="00307756">
      <w:pPr>
        <w:numPr>
          <w:ilvl w:val="0"/>
          <w:numId w:val="4"/>
        </w:numPr>
        <w:tabs>
          <w:tab w:val="num" w:pos="284"/>
          <w:tab w:val="left" w:pos="1134"/>
        </w:tabs>
        <w:spacing w:line="288" w:lineRule="auto"/>
        <w:ind w:left="0" w:firstLine="709"/>
        <w:jc w:val="both"/>
      </w:pPr>
      <w:r w:rsidRPr="004923B4">
        <w:t>Проверка готовности трансляции и архивации видеозаписей.</w:t>
      </w:r>
    </w:p>
    <w:p w14:paraId="2B87A2E2" w14:textId="77777777" w:rsidR="00307756" w:rsidRPr="004923B4" w:rsidRDefault="00307756" w:rsidP="00307756">
      <w:pPr>
        <w:numPr>
          <w:ilvl w:val="0"/>
          <w:numId w:val="4"/>
        </w:numPr>
        <w:tabs>
          <w:tab w:val="num" w:pos="284"/>
          <w:tab w:val="left" w:pos="1134"/>
        </w:tabs>
        <w:spacing w:line="288" w:lineRule="auto"/>
        <w:ind w:left="0" w:firstLine="709"/>
        <w:jc w:val="both"/>
      </w:pPr>
      <w:r w:rsidRPr="004923B4">
        <w:t>Проверка на наличие беспрепятственного доступа к сети Интернет.</w:t>
      </w:r>
    </w:p>
    <w:p w14:paraId="0D807D1D" w14:textId="77777777" w:rsidR="00307756" w:rsidRPr="004923B4" w:rsidRDefault="00307756" w:rsidP="00307756">
      <w:pPr>
        <w:numPr>
          <w:ilvl w:val="0"/>
          <w:numId w:val="4"/>
        </w:numPr>
        <w:tabs>
          <w:tab w:val="num" w:pos="284"/>
          <w:tab w:val="left" w:pos="1134"/>
        </w:tabs>
        <w:spacing w:line="288" w:lineRule="auto"/>
        <w:ind w:left="0" w:firstLine="709"/>
        <w:jc w:val="both"/>
      </w:pPr>
      <w:r w:rsidRPr="004923B4">
        <w:t>Проведение синхронизации работы станции с другими станциями при использовании звукового файла (трека) с записью голосовых команд.</w:t>
      </w:r>
    </w:p>
    <w:p w14:paraId="154C802E" w14:textId="77777777" w:rsidR="00307756" w:rsidRPr="004923B4" w:rsidRDefault="00307756" w:rsidP="00307756">
      <w:pPr>
        <w:numPr>
          <w:ilvl w:val="0"/>
          <w:numId w:val="4"/>
        </w:numPr>
        <w:spacing w:line="288" w:lineRule="auto"/>
        <w:ind w:left="0" w:firstLine="709"/>
        <w:jc w:val="both"/>
      </w:pPr>
      <w:r w:rsidRPr="004923B4">
        <w:t>Выполнение иных мероприятий необходимых для обеспечения работы станции.</w:t>
      </w:r>
      <w:bookmarkStart w:id="37" w:name="_Toc480709992"/>
    </w:p>
    <w:p w14:paraId="32DE127E" w14:textId="77777777" w:rsidR="00307756" w:rsidRPr="004923B4" w:rsidRDefault="00307756" w:rsidP="00307756">
      <w:pPr>
        <w:spacing w:line="288" w:lineRule="auto"/>
        <w:ind w:left="709"/>
        <w:jc w:val="both"/>
      </w:pPr>
    </w:p>
    <w:p w14:paraId="0C7844F1" w14:textId="77777777" w:rsidR="00307756" w:rsidRPr="004923B4" w:rsidRDefault="00307756" w:rsidP="00307756">
      <w:pPr>
        <w:pStyle w:val="Default"/>
        <w:spacing w:line="288" w:lineRule="auto"/>
        <w:ind w:firstLine="709"/>
        <w:jc w:val="both"/>
        <w:rPr>
          <w:b/>
          <w:color w:val="auto"/>
        </w:rPr>
      </w:pPr>
      <w:r w:rsidRPr="004923B4">
        <w:rPr>
          <w:b/>
          <w:color w:val="auto"/>
        </w:rPr>
        <w:t>10.4. Действия вспомогательного персонала в ходе работы станции</w:t>
      </w:r>
      <w:bookmarkEnd w:id="37"/>
      <w:r w:rsidRPr="004923B4">
        <w:rPr>
          <w:b/>
          <w:color w:val="auto"/>
        </w:rPr>
        <w:t>:</w:t>
      </w:r>
    </w:p>
    <w:p w14:paraId="7CF98ADE" w14:textId="77777777" w:rsidR="00307756" w:rsidRPr="004923B4" w:rsidRDefault="00307756" w:rsidP="00307756">
      <w:pPr>
        <w:numPr>
          <w:ilvl w:val="0"/>
          <w:numId w:val="5"/>
        </w:numPr>
        <w:tabs>
          <w:tab w:val="num" w:pos="284"/>
          <w:tab w:val="left" w:pos="567"/>
        </w:tabs>
        <w:spacing w:line="288" w:lineRule="auto"/>
        <w:ind w:left="0" w:firstLine="709"/>
        <w:jc w:val="both"/>
      </w:pPr>
      <w:r w:rsidRPr="004923B4">
        <w:t>Озвучивание текста вводной информации, предусмотренной сценарием.</w:t>
      </w:r>
    </w:p>
    <w:p w14:paraId="0C516522" w14:textId="77777777" w:rsidR="00307756" w:rsidRPr="004923B4" w:rsidRDefault="00307756" w:rsidP="00307756">
      <w:pPr>
        <w:numPr>
          <w:ilvl w:val="0"/>
          <w:numId w:val="5"/>
        </w:numPr>
        <w:tabs>
          <w:tab w:val="num" w:pos="284"/>
          <w:tab w:val="left" w:pos="1134"/>
        </w:tabs>
        <w:spacing w:line="288" w:lineRule="auto"/>
        <w:ind w:left="0" w:firstLine="709"/>
        <w:jc w:val="both"/>
      </w:pPr>
      <w:r w:rsidRPr="004923B4">
        <w:t>Приведение станции после работы каждого аккредитуемого в первоначальный вид (замена израсходованных материалов, уборка мусора, установка сценария на симуляционном оборудовании).</w:t>
      </w:r>
    </w:p>
    <w:p w14:paraId="29A16DD8" w14:textId="77777777" w:rsidR="00307756" w:rsidRPr="004923B4" w:rsidRDefault="00307756" w:rsidP="00307756">
      <w:pPr>
        <w:numPr>
          <w:ilvl w:val="0"/>
          <w:numId w:val="5"/>
        </w:numPr>
        <w:tabs>
          <w:tab w:val="num" w:pos="284"/>
          <w:tab w:val="left" w:pos="1134"/>
        </w:tabs>
        <w:spacing w:line="288" w:lineRule="auto"/>
        <w:ind w:left="0" w:firstLine="709"/>
        <w:jc w:val="both"/>
      </w:pPr>
      <w:r w:rsidRPr="004923B4">
        <w:t>Включение звукового файла (трека) с записью голосовых команд.</w:t>
      </w:r>
    </w:p>
    <w:p w14:paraId="30FFBC8E" w14:textId="77777777" w:rsidR="00307756" w:rsidRPr="004923B4" w:rsidRDefault="00307756" w:rsidP="00307756">
      <w:pPr>
        <w:numPr>
          <w:ilvl w:val="0"/>
          <w:numId w:val="5"/>
        </w:numPr>
        <w:tabs>
          <w:tab w:val="num" w:pos="284"/>
          <w:tab w:val="left" w:pos="1134"/>
        </w:tabs>
        <w:spacing w:line="288" w:lineRule="auto"/>
        <w:ind w:left="0" w:firstLine="709"/>
        <w:jc w:val="both"/>
      </w:pPr>
      <w:r w:rsidRPr="004923B4">
        <w:t>Включение видеокамеры по голосовой команде: «Ознакомьтесь с заданием!» (в случае, если нет автоматической видеозаписи).</w:t>
      </w:r>
    </w:p>
    <w:p w14:paraId="5DF15931" w14:textId="77777777" w:rsidR="00307756" w:rsidRPr="004923B4" w:rsidRDefault="00307756" w:rsidP="00307756">
      <w:pPr>
        <w:numPr>
          <w:ilvl w:val="0"/>
          <w:numId w:val="5"/>
        </w:numPr>
        <w:tabs>
          <w:tab w:val="num" w:pos="284"/>
          <w:tab w:val="left" w:pos="1134"/>
        </w:tabs>
        <w:spacing w:line="288" w:lineRule="auto"/>
        <w:ind w:left="0" w:firstLine="709"/>
        <w:jc w:val="both"/>
        <w:rPr>
          <w:b/>
        </w:rPr>
      </w:pPr>
      <w:r w:rsidRPr="004923B4">
        <w:t>Контроль качества аудиовидеозаписи действий аккредитуемого (при необходимости).</w:t>
      </w:r>
    </w:p>
    <w:p w14:paraId="0EF7A331" w14:textId="77777777" w:rsidR="00307756" w:rsidRPr="004923B4" w:rsidRDefault="00307756" w:rsidP="00307756">
      <w:pPr>
        <w:tabs>
          <w:tab w:val="left" w:pos="1134"/>
        </w:tabs>
        <w:spacing w:line="288" w:lineRule="auto"/>
        <w:ind w:firstLine="709"/>
        <w:jc w:val="both"/>
        <w:rPr>
          <w:b/>
        </w:rPr>
      </w:pPr>
    </w:p>
    <w:p w14:paraId="4D3C41FA" w14:textId="77777777" w:rsidR="00307756" w:rsidRPr="004923B4" w:rsidRDefault="00307756" w:rsidP="00307756">
      <w:pPr>
        <w:pStyle w:val="berschrift1"/>
        <w:spacing w:line="288" w:lineRule="auto"/>
        <w:ind w:left="0" w:firstLine="0"/>
      </w:pPr>
      <w:bookmarkStart w:id="38" w:name="_Toc390527680"/>
      <w:bookmarkStart w:id="39" w:name="_Toc394747856"/>
      <w:r w:rsidRPr="004923B4">
        <w:t>Нормативные и методические документы, используемые для создания паспорта</w:t>
      </w:r>
      <w:bookmarkEnd w:id="38"/>
      <w:bookmarkEnd w:id="39"/>
    </w:p>
    <w:p w14:paraId="1BBBEFFC" w14:textId="77777777" w:rsidR="00307756" w:rsidRPr="004923B4" w:rsidRDefault="00307756" w:rsidP="00307756">
      <w:pPr>
        <w:pStyle w:val="Default"/>
        <w:spacing w:line="288" w:lineRule="auto"/>
        <w:ind w:firstLine="709"/>
        <w:jc w:val="both"/>
        <w:rPr>
          <w:b/>
          <w:color w:val="auto"/>
        </w:rPr>
      </w:pPr>
      <w:r w:rsidRPr="004923B4">
        <w:rPr>
          <w:b/>
          <w:color w:val="auto"/>
        </w:rPr>
        <w:t xml:space="preserve">11.1. </w:t>
      </w:r>
      <w:bookmarkStart w:id="40" w:name="_Toc482299355"/>
      <w:r w:rsidRPr="004923B4">
        <w:rPr>
          <w:b/>
          <w:color w:val="auto"/>
        </w:rPr>
        <w:t>Нормативные акты</w:t>
      </w:r>
      <w:bookmarkEnd w:id="40"/>
    </w:p>
    <w:p w14:paraId="13F25A0F" w14:textId="77777777" w:rsidR="00307756" w:rsidRPr="004923B4" w:rsidRDefault="00307756" w:rsidP="00307756">
      <w:pPr>
        <w:numPr>
          <w:ilvl w:val="0"/>
          <w:numId w:val="9"/>
        </w:numPr>
        <w:spacing w:line="288" w:lineRule="auto"/>
        <w:ind w:left="1276" w:hanging="425"/>
        <w:contextualSpacing/>
        <w:jc w:val="both"/>
      </w:pPr>
      <w:r w:rsidRPr="004923B4">
        <w:t>Приказ Министерства здравоохранения РФ от 02 июня 2016 N 334н «Об утверждении Положения об аккредитации специалистов»</w:t>
      </w:r>
    </w:p>
    <w:p w14:paraId="5375BE2D" w14:textId="77777777" w:rsidR="00307756" w:rsidRPr="004923B4" w:rsidRDefault="00307756" w:rsidP="00307756">
      <w:pPr>
        <w:numPr>
          <w:ilvl w:val="0"/>
          <w:numId w:val="9"/>
        </w:numPr>
        <w:spacing w:line="288" w:lineRule="auto"/>
        <w:ind w:left="1276" w:hanging="425"/>
        <w:contextualSpacing/>
        <w:jc w:val="both"/>
      </w:pPr>
      <w:r w:rsidRPr="004923B4">
        <w:t xml:space="preserve">Профессиональный стандарт «Специалист в области хирургии». - </w:t>
      </w:r>
      <w:hyperlink r:id="rId8" w:anchor="okveds=29&amp;npa=45153" w:history="1">
        <w:r w:rsidRPr="004923B4">
          <w:rPr>
            <w:u w:val="single"/>
          </w:rPr>
          <w:t>http://regulation.gov.ru/projects#okveds=29&amp;npa=45153</w:t>
        </w:r>
      </w:hyperlink>
    </w:p>
    <w:p w14:paraId="670D9E2F" w14:textId="77777777" w:rsidR="00307756" w:rsidRPr="004923B4" w:rsidRDefault="00307756" w:rsidP="00307756">
      <w:pPr>
        <w:tabs>
          <w:tab w:val="left" w:pos="1134"/>
        </w:tabs>
        <w:suppressAutoHyphens/>
        <w:spacing w:line="288" w:lineRule="auto"/>
        <w:ind w:firstLine="709"/>
        <w:jc w:val="both"/>
      </w:pPr>
    </w:p>
    <w:p w14:paraId="107A691D" w14:textId="77777777" w:rsidR="00307756" w:rsidRPr="004923B4" w:rsidRDefault="00307756" w:rsidP="00307756">
      <w:pPr>
        <w:pStyle w:val="Default"/>
        <w:spacing w:line="288" w:lineRule="auto"/>
        <w:ind w:firstLine="709"/>
        <w:jc w:val="both"/>
        <w:rPr>
          <w:b/>
          <w:color w:val="auto"/>
        </w:rPr>
      </w:pPr>
      <w:r w:rsidRPr="004923B4">
        <w:rPr>
          <w:b/>
          <w:color w:val="auto"/>
        </w:rPr>
        <w:t>11.2. Руководства и клинические рекомендации (источники информации)</w:t>
      </w:r>
    </w:p>
    <w:p w14:paraId="4B68F8A0" w14:textId="77777777" w:rsidR="00973EA2" w:rsidRDefault="00307756" w:rsidP="00973EA2">
      <w:pPr>
        <w:numPr>
          <w:ilvl w:val="0"/>
          <w:numId w:val="9"/>
        </w:numPr>
        <w:shd w:val="clear" w:color="auto" w:fill="FFFFFF"/>
        <w:spacing w:after="225" w:line="288" w:lineRule="auto"/>
        <w:contextualSpacing/>
        <w:jc w:val="both"/>
      </w:pPr>
      <w:r w:rsidRPr="004923B4">
        <w:t>Егиев, Валерий Николаевич. Хирургический шов / Егиев В. Н., Буянов В. М., Удотов О. А. - М. : Медпрактика-М, 2001. - 109, [2] с. : ил.; 17 см.; ISBN 5-901654-04-8</w:t>
      </w:r>
    </w:p>
    <w:p w14:paraId="3A5DACBB" w14:textId="77777777" w:rsidR="00973EA2" w:rsidRDefault="00973EA2" w:rsidP="00973EA2">
      <w:pPr>
        <w:numPr>
          <w:ilvl w:val="0"/>
          <w:numId w:val="9"/>
        </w:numPr>
        <w:shd w:val="clear" w:color="auto" w:fill="FFFFFF"/>
        <w:spacing w:after="225" w:line="288" w:lineRule="auto"/>
        <w:contextualSpacing/>
        <w:jc w:val="both"/>
      </w:pPr>
      <w:r w:rsidRPr="00973EA2">
        <w:t>Однорядный непрерывный шов анастомозов в абдоминальной хирургии. Под редакцией Егиева В.Н. - М.: Медпрактика-М, 2002, 100 с.</w:t>
      </w:r>
    </w:p>
    <w:p w14:paraId="1E96D28A" w14:textId="36B84811" w:rsidR="00307756" w:rsidRPr="004923B4" w:rsidRDefault="00307756" w:rsidP="00973EA2">
      <w:pPr>
        <w:numPr>
          <w:ilvl w:val="0"/>
          <w:numId w:val="9"/>
        </w:numPr>
        <w:shd w:val="clear" w:color="auto" w:fill="FFFFFF"/>
        <w:spacing w:after="225" w:line="288" w:lineRule="auto"/>
        <w:contextualSpacing/>
        <w:jc w:val="both"/>
      </w:pPr>
      <w:r w:rsidRPr="004923B4">
        <w:t>СанПиН 2.1.7.2790-10 «Санитарно-эпидемиологические требования к обращению с медицинскими отходами».</w:t>
      </w:r>
    </w:p>
    <w:p w14:paraId="1B17C3E3" w14:textId="77777777" w:rsidR="00307756" w:rsidRDefault="00307756" w:rsidP="00307756">
      <w:pPr>
        <w:tabs>
          <w:tab w:val="left" w:pos="142"/>
        </w:tabs>
        <w:spacing w:line="288" w:lineRule="auto"/>
        <w:ind w:firstLine="709"/>
        <w:jc w:val="both"/>
        <w:rPr>
          <w:b/>
        </w:rPr>
      </w:pPr>
    </w:p>
    <w:p w14:paraId="040A0C87" w14:textId="77777777" w:rsidR="00973EA2" w:rsidRDefault="00973EA2" w:rsidP="00307756">
      <w:pPr>
        <w:tabs>
          <w:tab w:val="left" w:pos="142"/>
        </w:tabs>
        <w:spacing w:line="288" w:lineRule="auto"/>
        <w:ind w:firstLine="709"/>
        <w:jc w:val="both"/>
        <w:rPr>
          <w:b/>
        </w:rPr>
      </w:pPr>
    </w:p>
    <w:p w14:paraId="108F5756" w14:textId="77777777" w:rsidR="00973EA2" w:rsidRPr="004923B4" w:rsidRDefault="00973EA2" w:rsidP="00307756">
      <w:pPr>
        <w:tabs>
          <w:tab w:val="left" w:pos="142"/>
        </w:tabs>
        <w:spacing w:line="288" w:lineRule="auto"/>
        <w:ind w:firstLine="709"/>
        <w:jc w:val="both"/>
        <w:rPr>
          <w:b/>
        </w:rPr>
      </w:pPr>
    </w:p>
    <w:p w14:paraId="79C2A770" w14:textId="77777777" w:rsidR="00307756" w:rsidRPr="004923B4" w:rsidRDefault="00307756" w:rsidP="00307756">
      <w:pPr>
        <w:pStyle w:val="berschrift1"/>
        <w:spacing w:line="288" w:lineRule="auto"/>
        <w:ind w:left="0" w:firstLine="0"/>
      </w:pPr>
      <w:bookmarkStart w:id="41" w:name="_Toc390527681"/>
      <w:bookmarkStart w:id="42" w:name="_Toc394747857"/>
      <w:r w:rsidRPr="004923B4">
        <w:t>Дополнительная и справочная информация, необходимая для работы на станции</w:t>
      </w:r>
      <w:bookmarkEnd w:id="41"/>
      <w:bookmarkEnd w:id="42"/>
      <w:r w:rsidRPr="004923B4">
        <w:t xml:space="preserve"> </w:t>
      </w:r>
    </w:p>
    <w:p w14:paraId="3B9E7AEF" w14:textId="77777777" w:rsidR="00307756" w:rsidRPr="004923B4" w:rsidRDefault="00307756" w:rsidP="00307756">
      <w:pPr>
        <w:spacing w:line="288" w:lineRule="auto"/>
      </w:pPr>
      <w:r w:rsidRPr="004923B4">
        <w:rPr>
          <w:i/>
        </w:rPr>
        <w:t xml:space="preserve">(информация для члена АК) </w:t>
      </w:r>
    </w:p>
    <w:p w14:paraId="49DEF76B" w14:textId="77777777" w:rsidR="00307756" w:rsidRPr="004923B4" w:rsidRDefault="00307756" w:rsidP="00307756">
      <w:pPr>
        <w:spacing w:line="288" w:lineRule="auto"/>
      </w:pPr>
    </w:p>
    <w:p w14:paraId="09C6A07C" w14:textId="77777777" w:rsidR="00307756" w:rsidRPr="004923B4" w:rsidRDefault="00307756" w:rsidP="00307756">
      <w:pPr>
        <w:pStyle w:val="berschrift1"/>
        <w:spacing w:line="288" w:lineRule="auto"/>
        <w:ind w:left="0" w:firstLine="0"/>
      </w:pPr>
      <w:bookmarkStart w:id="43" w:name="_Toc390527682"/>
      <w:bookmarkStart w:id="44" w:name="_Toc394747858"/>
      <w:r w:rsidRPr="004923B4">
        <w:t>Информация для симулированного пациента</w:t>
      </w:r>
      <w:bookmarkEnd w:id="43"/>
      <w:bookmarkEnd w:id="44"/>
    </w:p>
    <w:p w14:paraId="24077C02" w14:textId="77777777" w:rsidR="00307756" w:rsidRPr="004923B4" w:rsidRDefault="00307756" w:rsidP="00307756">
      <w:pPr>
        <w:tabs>
          <w:tab w:val="left" w:pos="142"/>
        </w:tabs>
        <w:spacing w:line="288" w:lineRule="auto"/>
        <w:ind w:firstLine="709"/>
        <w:jc w:val="both"/>
      </w:pPr>
      <w:bookmarkStart w:id="45" w:name="_Toc515373704"/>
      <w:r w:rsidRPr="004923B4">
        <w:t>Не предусмотрено.</w:t>
      </w:r>
      <w:bookmarkEnd w:id="45"/>
    </w:p>
    <w:p w14:paraId="4E2D0CBA" w14:textId="77777777" w:rsidR="00307756" w:rsidRPr="004923B4" w:rsidRDefault="00307756" w:rsidP="00307756">
      <w:pPr>
        <w:tabs>
          <w:tab w:val="left" w:pos="142"/>
        </w:tabs>
        <w:spacing w:line="288" w:lineRule="auto"/>
        <w:ind w:firstLine="709"/>
        <w:jc w:val="both"/>
        <w:rPr>
          <w:b/>
        </w:rPr>
      </w:pPr>
    </w:p>
    <w:p w14:paraId="314E17A9" w14:textId="77777777" w:rsidR="00307756" w:rsidRPr="004923B4" w:rsidRDefault="00307756" w:rsidP="00307756">
      <w:pPr>
        <w:pStyle w:val="berschrift1"/>
        <w:spacing w:line="288" w:lineRule="auto"/>
        <w:ind w:left="0" w:firstLine="0"/>
      </w:pPr>
      <w:bookmarkStart w:id="46" w:name="_Toc390527683"/>
      <w:bookmarkStart w:id="47" w:name="_Toc394747859"/>
      <w:r w:rsidRPr="004923B4">
        <w:t>Информация для симулированного коллеги</w:t>
      </w:r>
      <w:bookmarkEnd w:id="46"/>
      <w:bookmarkEnd w:id="47"/>
    </w:p>
    <w:p w14:paraId="1BEE6AF0" w14:textId="77777777" w:rsidR="00307756" w:rsidRPr="006E1147" w:rsidRDefault="00307756" w:rsidP="00307756">
      <w:pPr>
        <w:spacing w:line="288" w:lineRule="auto"/>
      </w:pPr>
      <w:bookmarkStart w:id="48" w:name="_Toc515373706"/>
      <w:r w:rsidRPr="004923B4">
        <w:t>Не предусмотрено.</w:t>
      </w:r>
      <w:bookmarkEnd w:id="48"/>
    </w:p>
    <w:p w14:paraId="24894A0A" w14:textId="77777777" w:rsidR="00307756" w:rsidRPr="004923B4" w:rsidRDefault="00307756" w:rsidP="00307756">
      <w:pPr>
        <w:tabs>
          <w:tab w:val="left" w:pos="142"/>
        </w:tabs>
        <w:spacing w:line="288" w:lineRule="auto"/>
        <w:jc w:val="both"/>
        <w:rPr>
          <w:b/>
        </w:rPr>
      </w:pPr>
    </w:p>
    <w:p w14:paraId="41EA14BC" w14:textId="77777777" w:rsidR="00307756" w:rsidRPr="004923B4" w:rsidRDefault="00307756" w:rsidP="00307756">
      <w:pPr>
        <w:pStyle w:val="berschrift1"/>
        <w:spacing w:line="288" w:lineRule="auto"/>
        <w:ind w:left="0" w:firstLine="0"/>
      </w:pPr>
      <w:bookmarkStart w:id="49" w:name="_Toc390527684"/>
      <w:bookmarkStart w:id="50" w:name="_Toc394747860"/>
      <w:r w:rsidRPr="004923B4">
        <w:t>Критерии оценивания действий аккредитуемого</w:t>
      </w:r>
      <w:bookmarkEnd w:id="49"/>
      <w:bookmarkEnd w:id="50"/>
    </w:p>
    <w:p w14:paraId="4C2A457D" w14:textId="77777777" w:rsidR="00307756" w:rsidRPr="004923B4" w:rsidRDefault="00307756" w:rsidP="00307756">
      <w:pPr>
        <w:spacing w:line="288" w:lineRule="auto"/>
        <w:ind w:firstLine="567"/>
      </w:pPr>
      <w:r w:rsidRPr="004923B4">
        <w:t>В оценочном листе (чек-листе) (раздел 18) проводится отметка о наличии/отсутствии действий в ходе их выполнения аккредитуемым.</w:t>
      </w:r>
    </w:p>
    <w:p w14:paraId="0CB8BA69" w14:textId="77777777" w:rsidR="00307756" w:rsidRPr="004923B4" w:rsidRDefault="00307756" w:rsidP="00307756">
      <w:pPr>
        <w:spacing w:line="288" w:lineRule="auto"/>
        <w:ind w:firstLine="567"/>
      </w:pPr>
    </w:p>
    <w:p w14:paraId="25D3F423" w14:textId="77777777" w:rsidR="00307756" w:rsidRPr="004923B4" w:rsidRDefault="00307756" w:rsidP="00307756">
      <w:pPr>
        <w:spacing w:line="288" w:lineRule="auto"/>
        <w:ind w:firstLine="567"/>
      </w:pPr>
      <w:r w:rsidRPr="004923B4">
        <w:rPr>
          <w:b/>
        </w:rPr>
        <w:t>В электронном чек-листе</w:t>
      </w:r>
      <w:r w:rsidRPr="004923B4">
        <w:t xml:space="preserve"> это осуществляется с помощью активации кнопок:</w:t>
      </w:r>
    </w:p>
    <w:p w14:paraId="4F4999B6" w14:textId="77777777" w:rsidR="00307756" w:rsidRPr="004923B4" w:rsidRDefault="00307756" w:rsidP="00307756">
      <w:pPr>
        <w:numPr>
          <w:ilvl w:val="0"/>
          <w:numId w:val="8"/>
        </w:numPr>
        <w:spacing w:line="288" w:lineRule="auto"/>
        <w:jc w:val="both"/>
      </w:pPr>
      <w:r w:rsidRPr="004923B4">
        <w:t>«Да» – действие было произведено;</w:t>
      </w:r>
    </w:p>
    <w:p w14:paraId="559AC165" w14:textId="77777777" w:rsidR="00307756" w:rsidRPr="004923B4" w:rsidRDefault="00307756" w:rsidP="00307756">
      <w:pPr>
        <w:numPr>
          <w:ilvl w:val="0"/>
          <w:numId w:val="8"/>
        </w:numPr>
        <w:spacing w:line="288" w:lineRule="auto"/>
        <w:jc w:val="both"/>
      </w:pPr>
      <w:r w:rsidRPr="004923B4">
        <w:t xml:space="preserve">«Нет» – действие не было произведено </w:t>
      </w:r>
    </w:p>
    <w:p w14:paraId="2CFA1736" w14:textId="77777777" w:rsidR="00307756" w:rsidRPr="004923B4" w:rsidRDefault="00307756" w:rsidP="00307756">
      <w:pPr>
        <w:spacing w:line="288" w:lineRule="auto"/>
        <w:ind w:firstLine="708"/>
      </w:pPr>
      <w:r w:rsidRPr="004923B4">
        <w:t>В случае демонстрации аккредитуемым не внесенных в пункты оценочного листа (чек-листа) важных действий или небезопасных или ненужных действий, необходимо зафиксировать эти действия в дефектной ведомости (раздел 17 паспорта) по данной станции, а в оценочный лист (чек-лист) аккредитуемого внести только количество совершенных нерегламентированных и небезопасных действий.</w:t>
      </w:r>
    </w:p>
    <w:p w14:paraId="11592C17" w14:textId="77777777" w:rsidR="00307756" w:rsidRPr="004923B4" w:rsidRDefault="00307756" w:rsidP="00307756">
      <w:pPr>
        <w:spacing w:line="288" w:lineRule="auto"/>
        <w:ind w:firstLine="708"/>
      </w:pPr>
      <w:r w:rsidRPr="004923B4">
        <w:t>Каждая позиция непременно вносится членом АК в электронный оценочный лист (пока этого не произойдет, лист не отправится).</w:t>
      </w:r>
    </w:p>
    <w:p w14:paraId="24FD2E0C" w14:textId="77777777" w:rsidR="00307756" w:rsidRPr="004923B4" w:rsidRDefault="00307756" w:rsidP="00307756">
      <w:pPr>
        <w:spacing w:line="288" w:lineRule="auto"/>
        <w:ind w:firstLine="708"/>
      </w:pPr>
      <w:r w:rsidRPr="004923B4">
        <w:t>Для фиксации показателя времени необходимо активировать электронный оценочный лист (чек-лист), как только аккредитуемый приступил к выполнению задания, и фиксировать соответствующее действие, как только оно воспроизвелось аккредитуемым.</w:t>
      </w:r>
    </w:p>
    <w:p w14:paraId="1FDC44F9" w14:textId="77777777" w:rsidR="00307756" w:rsidRPr="004923B4" w:rsidRDefault="00307756" w:rsidP="00307756">
      <w:pPr>
        <w:spacing w:line="288" w:lineRule="auto"/>
        <w:rPr>
          <w:b/>
        </w:rPr>
      </w:pPr>
    </w:p>
    <w:p w14:paraId="604ECA4A" w14:textId="77777777" w:rsidR="00307756" w:rsidRPr="004923B4" w:rsidRDefault="00307756" w:rsidP="00307756">
      <w:pPr>
        <w:pStyle w:val="berschrift1"/>
        <w:spacing w:line="288" w:lineRule="auto"/>
        <w:ind w:left="0" w:firstLine="0"/>
      </w:pPr>
      <w:bookmarkStart w:id="51" w:name="_Toc482299360"/>
      <w:bookmarkStart w:id="52" w:name="_Toc390527685"/>
      <w:bookmarkStart w:id="53" w:name="_Toc394747861"/>
      <w:r w:rsidRPr="004923B4">
        <w:t>Дефектная ведомость</w:t>
      </w:r>
      <w:bookmarkEnd w:id="51"/>
      <w:bookmarkEnd w:id="52"/>
      <w:bookmarkEnd w:id="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3372"/>
        <w:gridCol w:w="2370"/>
        <w:gridCol w:w="1167"/>
        <w:gridCol w:w="1605"/>
      </w:tblGrid>
      <w:tr w:rsidR="00307756" w:rsidRPr="004923B4" w14:paraId="21E7BF3A" w14:textId="77777777" w:rsidTr="00B63AF5">
        <w:tc>
          <w:tcPr>
            <w:tcW w:w="9853" w:type="dxa"/>
            <w:gridSpan w:val="5"/>
            <w:shd w:val="clear" w:color="auto" w:fill="auto"/>
          </w:tcPr>
          <w:p w14:paraId="49B35DD0" w14:textId="77777777" w:rsidR="00307756" w:rsidRPr="008137B4" w:rsidRDefault="00307756" w:rsidP="00B63AF5">
            <w:pPr>
              <w:spacing w:line="288" w:lineRule="auto"/>
              <w:jc w:val="center"/>
              <w:rPr>
                <w:b/>
              </w:rPr>
            </w:pPr>
            <w:r w:rsidRPr="008137B4">
              <w:rPr>
                <w:b/>
              </w:rPr>
              <w:t>Станция «Техника выполнения кишечного шва»</w:t>
            </w:r>
          </w:p>
          <w:p w14:paraId="0122C1BE" w14:textId="77777777" w:rsidR="00307756" w:rsidRPr="008137B4" w:rsidRDefault="00307756" w:rsidP="00B63AF5">
            <w:pPr>
              <w:spacing w:line="288" w:lineRule="auto"/>
              <w:jc w:val="center"/>
              <w:rPr>
                <w:b/>
              </w:rPr>
            </w:pPr>
            <w:r w:rsidRPr="008137B4">
              <w:rPr>
                <w:b/>
              </w:rPr>
              <w:t>Образовательная организация _________________________________________________</w:t>
            </w:r>
          </w:p>
          <w:p w14:paraId="2D6F4CF3" w14:textId="77777777" w:rsidR="00307756" w:rsidRPr="008137B4" w:rsidRDefault="00307756" w:rsidP="00B63AF5">
            <w:pPr>
              <w:spacing w:line="288" w:lineRule="auto"/>
              <w:rPr>
                <w:b/>
              </w:rPr>
            </w:pPr>
          </w:p>
        </w:tc>
      </w:tr>
      <w:tr w:rsidR="00307756" w:rsidRPr="004923B4" w14:paraId="503BBD68" w14:textId="77777777" w:rsidTr="00B63AF5">
        <w:tc>
          <w:tcPr>
            <w:tcW w:w="839" w:type="dxa"/>
            <w:shd w:val="clear" w:color="auto" w:fill="auto"/>
            <w:vAlign w:val="center"/>
          </w:tcPr>
          <w:p w14:paraId="529FD4D8" w14:textId="77777777" w:rsidR="00307756" w:rsidRPr="004923B4" w:rsidRDefault="00307756" w:rsidP="00B63AF5">
            <w:pPr>
              <w:spacing w:line="288" w:lineRule="auto"/>
              <w:jc w:val="center"/>
            </w:pPr>
            <w:r w:rsidRPr="008137B4">
              <w:rPr>
                <w:rFonts w:eastAsia="Arial"/>
                <w:b/>
              </w:rPr>
              <w:t>№</w:t>
            </w:r>
          </w:p>
        </w:tc>
        <w:tc>
          <w:tcPr>
            <w:tcW w:w="3540" w:type="dxa"/>
            <w:shd w:val="clear" w:color="auto" w:fill="auto"/>
            <w:vAlign w:val="center"/>
          </w:tcPr>
          <w:p w14:paraId="58B55093" w14:textId="77777777" w:rsidR="00307756" w:rsidRPr="004923B4" w:rsidRDefault="00307756" w:rsidP="00B63AF5">
            <w:pPr>
              <w:spacing w:line="288" w:lineRule="auto"/>
              <w:jc w:val="center"/>
            </w:pPr>
            <w:r w:rsidRPr="004923B4">
              <w:t>Список нерегламентированных и небезопасных действий, отсутствующих в чек-листе</w:t>
            </w:r>
          </w:p>
        </w:tc>
        <w:tc>
          <w:tcPr>
            <w:tcW w:w="2485" w:type="dxa"/>
            <w:shd w:val="clear" w:color="auto" w:fill="auto"/>
            <w:vAlign w:val="center"/>
          </w:tcPr>
          <w:p w14:paraId="3EE1015A" w14:textId="77777777" w:rsidR="00307756" w:rsidRPr="004923B4" w:rsidRDefault="00307756" w:rsidP="00B63AF5">
            <w:pPr>
              <w:spacing w:line="288" w:lineRule="auto"/>
              <w:jc w:val="center"/>
            </w:pPr>
            <w:r w:rsidRPr="004923B4">
              <w:t>Номер аккредитуемого</w:t>
            </w:r>
          </w:p>
        </w:tc>
        <w:tc>
          <w:tcPr>
            <w:tcW w:w="1272" w:type="dxa"/>
            <w:shd w:val="clear" w:color="auto" w:fill="auto"/>
            <w:vAlign w:val="center"/>
          </w:tcPr>
          <w:p w14:paraId="58FDAD64" w14:textId="77777777" w:rsidR="00307756" w:rsidRPr="004923B4" w:rsidRDefault="00307756" w:rsidP="00B63AF5">
            <w:pPr>
              <w:spacing w:line="288" w:lineRule="auto"/>
              <w:jc w:val="center"/>
            </w:pPr>
            <w:r w:rsidRPr="004923B4">
              <w:t>Дата</w:t>
            </w:r>
          </w:p>
        </w:tc>
        <w:tc>
          <w:tcPr>
            <w:tcW w:w="1717" w:type="dxa"/>
            <w:shd w:val="clear" w:color="auto" w:fill="auto"/>
            <w:vAlign w:val="center"/>
          </w:tcPr>
          <w:p w14:paraId="16F1AB0D" w14:textId="77777777" w:rsidR="00307756" w:rsidRPr="004923B4" w:rsidRDefault="00307756" w:rsidP="00B63AF5">
            <w:pPr>
              <w:spacing w:line="288" w:lineRule="auto"/>
              <w:jc w:val="center"/>
            </w:pPr>
            <w:r w:rsidRPr="004923B4">
              <w:t>Подпись члена АК</w:t>
            </w:r>
          </w:p>
        </w:tc>
      </w:tr>
      <w:tr w:rsidR="00307756" w:rsidRPr="004923B4" w14:paraId="28F3AA2A" w14:textId="77777777" w:rsidTr="00B63AF5">
        <w:tc>
          <w:tcPr>
            <w:tcW w:w="839" w:type="dxa"/>
            <w:shd w:val="clear" w:color="auto" w:fill="auto"/>
          </w:tcPr>
          <w:p w14:paraId="1EDE14A7" w14:textId="77777777" w:rsidR="00307756" w:rsidRPr="004923B4" w:rsidRDefault="00307756" w:rsidP="00B63AF5">
            <w:pPr>
              <w:snapToGrid w:val="0"/>
              <w:spacing w:line="288" w:lineRule="auto"/>
            </w:pPr>
          </w:p>
        </w:tc>
        <w:tc>
          <w:tcPr>
            <w:tcW w:w="3540" w:type="dxa"/>
            <w:shd w:val="clear" w:color="auto" w:fill="auto"/>
          </w:tcPr>
          <w:p w14:paraId="48CB044A" w14:textId="77777777" w:rsidR="00307756" w:rsidRPr="004923B4" w:rsidRDefault="00307756" w:rsidP="00B63AF5">
            <w:pPr>
              <w:snapToGrid w:val="0"/>
              <w:spacing w:line="288" w:lineRule="auto"/>
            </w:pPr>
          </w:p>
        </w:tc>
        <w:tc>
          <w:tcPr>
            <w:tcW w:w="2485" w:type="dxa"/>
            <w:shd w:val="clear" w:color="auto" w:fill="auto"/>
          </w:tcPr>
          <w:p w14:paraId="2F705883" w14:textId="77777777" w:rsidR="00307756" w:rsidRPr="004923B4" w:rsidRDefault="00307756" w:rsidP="00B63AF5">
            <w:pPr>
              <w:snapToGrid w:val="0"/>
              <w:spacing w:line="288" w:lineRule="auto"/>
            </w:pPr>
          </w:p>
        </w:tc>
        <w:tc>
          <w:tcPr>
            <w:tcW w:w="1272" w:type="dxa"/>
            <w:shd w:val="clear" w:color="auto" w:fill="auto"/>
          </w:tcPr>
          <w:p w14:paraId="040053F7" w14:textId="77777777" w:rsidR="00307756" w:rsidRPr="004923B4" w:rsidRDefault="00307756" w:rsidP="00B63AF5">
            <w:pPr>
              <w:snapToGrid w:val="0"/>
              <w:spacing w:line="288" w:lineRule="auto"/>
            </w:pPr>
          </w:p>
        </w:tc>
        <w:tc>
          <w:tcPr>
            <w:tcW w:w="1717" w:type="dxa"/>
            <w:shd w:val="clear" w:color="auto" w:fill="auto"/>
          </w:tcPr>
          <w:p w14:paraId="1BA1CAF4" w14:textId="77777777" w:rsidR="00307756" w:rsidRPr="004923B4" w:rsidRDefault="00307756" w:rsidP="00B63AF5">
            <w:pPr>
              <w:snapToGrid w:val="0"/>
              <w:spacing w:line="288" w:lineRule="auto"/>
            </w:pPr>
          </w:p>
        </w:tc>
      </w:tr>
      <w:tr w:rsidR="00307756" w:rsidRPr="004923B4" w14:paraId="4E8D3504" w14:textId="77777777" w:rsidTr="00B63AF5">
        <w:tc>
          <w:tcPr>
            <w:tcW w:w="839" w:type="dxa"/>
            <w:shd w:val="clear" w:color="auto" w:fill="auto"/>
          </w:tcPr>
          <w:p w14:paraId="26D3D797" w14:textId="77777777" w:rsidR="00307756" w:rsidRPr="004923B4" w:rsidRDefault="00307756" w:rsidP="00B63AF5">
            <w:pPr>
              <w:snapToGrid w:val="0"/>
              <w:spacing w:line="288" w:lineRule="auto"/>
            </w:pPr>
          </w:p>
        </w:tc>
        <w:tc>
          <w:tcPr>
            <w:tcW w:w="3540" w:type="dxa"/>
            <w:shd w:val="clear" w:color="auto" w:fill="auto"/>
          </w:tcPr>
          <w:p w14:paraId="28027687" w14:textId="77777777" w:rsidR="00307756" w:rsidRPr="004923B4" w:rsidRDefault="00307756" w:rsidP="00B63AF5">
            <w:pPr>
              <w:snapToGrid w:val="0"/>
              <w:spacing w:line="288" w:lineRule="auto"/>
            </w:pPr>
          </w:p>
        </w:tc>
        <w:tc>
          <w:tcPr>
            <w:tcW w:w="2485" w:type="dxa"/>
            <w:shd w:val="clear" w:color="auto" w:fill="auto"/>
          </w:tcPr>
          <w:p w14:paraId="0189D524" w14:textId="77777777" w:rsidR="00307756" w:rsidRPr="004923B4" w:rsidRDefault="00307756" w:rsidP="00B63AF5">
            <w:pPr>
              <w:snapToGrid w:val="0"/>
              <w:spacing w:line="288" w:lineRule="auto"/>
            </w:pPr>
          </w:p>
        </w:tc>
        <w:tc>
          <w:tcPr>
            <w:tcW w:w="1272" w:type="dxa"/>
            <w:shd w:val="clear" w:color="auto" w:fill="auto"/>
          </w:tcPr>
          <w:p w14:paraId="1FC26D1E" w14:textId="77777777" w:rsidR="00307756" w:rsidRPr="004923B4" w:rsidRDefault="00307756" w:rsidP="00B63AF5">
            <w:pPr>
              <w:snapToGrid w:val="0"/>
              <w:spacing w:line="288" w:lineRule="auto"/>
            </w:pPr>
          </w:p>
        </w:tc>
        <w:tc>
          <w:tcPr>
            <w:tcW w:w="1717" w:type="dxa"/>
            <w:shd w:val="clear" w:color="auto" w:fill="auto"/>
          </w:tcPr>
          <w:p w14:paraId="00E0E3BB" w14:textId="77777777" w:rsidR="00307756" w:rsidRPr="004923B4" w:rsidRDefault="00307756" w:rsidP="00B63AF5">
            <w:pPr>
              <w:snapToGrid w:val="0"/>
              <w:spacing w:line="288" w:lineRule="auto"/>
            </w:pPr>
          </w:p>
        </w:tc>
      </w:tr>
      <w:tr w:rsidR="00307756" w:rsidRPr="004923B4" w14:paraId="6C6C5F23" w14:textId="77777777" w:rsidTr="00B63AF5">
        <w:tc>
          <w:tcPr>
            <w:tcW w:w="839" w:type="dxa"/>
            <w:shd w:val="clear" w:color="auto" w:fill="auto"/>
          </w:tcPr>
          <w:p w14:paraId="1A37C5DE" w14:textId="77777777" w:rsidR="00307756" w:rsidRPr="004923B4" w:rsidRDefault="00307756" w:rsidP="00B63AF5">
            <w:pPr>
              <w:snapToGrid w:val="0"/>
              <w:spacing w:line="288" w:lineRule="auto"/>
            </w:pPr>
          </w:p>
        </w:tc>
        <w:tc>
          <w:tcPr>
            <w:tcW w:w="3540" w:type="dxa"/>
            <w:shd w:val="clear" w:color="auto" w:fill="auto"/>
          </w:tcPr>
          <w:p w14:paraId="68AE9017" w14:textId="77777777" w:rsidR="00307756" w:rsidRPr="004923B4" w:rsidRDefault="00307756" w:rsidP="00B63AF5">
            <w:pPr>
              <w:snapToGrid w:val="0"/>
              <w:spacing w:line="288" w:lineRule="auto"/>
            </w:pPr>
          </w:p>
        </w:tc>
        <w:tc>
          <w:tcPr>
            <w:tcW w:w="2485" w:type="dxa"/>
            <w:shd w:val="clear" w:color="auto" w:fill="auto"/>
          </w:tcPr>
          <w:p w14:paraId="0BDAB646" w14:textId="77777777" w:rsidR="00307756" w:rsidRPr="004923B4" w:rsidRDefault="00307756" w:rsidP="00B63AF5">
            <w:pPr>
              <w:snapToGrid w:val="0"/>
              <w:spacing w:line="288" w:lineRule="auto"/>
            </w:pPr>
          </w:p>
        </w:tc>
        <w:tc>
          <w:tcPr>
            <w:tcW w:w="1272" w:type="dxa"/>
            <w:shd w:val="clear" w:color="auto" w:fill="auto"/>
          </w:tcPr>
          <w:p w14:paraId="608F4ED4" w14:textId="77777777" w:rsidR="00307756" w:rsidRPr="004923B4" w:rsidRDefault="00307756" w:rsidP="00B63AF5">
            <w:pPr>
              <w:snapToGrid w:val="0"/>
              <w:spacing w:line="288" w:lineRule="auto"/>
            </w:pPr>
          </w:p>
        </w:tc>
        <w:tc>
          <w:tcPr>
            <w:tcW w:w="1717" w:type="dxa"/>
            <w:shd w:val="clear" w:color="auto" w:fill="auto"/>
          </w:tcPr>
          <w:p w14:paraId="74D00C14" w14:textId="77777777" w:rsidR="00307756" w:rsidRPr="004923B4" w:rsidRDefault="00307756" w:rsidP="00B63AF5">
            <w:pPr>
              <w:snapToGrid w:val="0"/>
              <w:spacing w:line="288" w:lineRule="auto"/>
            </w:pPr>
          </w:p>
        </w:tc>
      </w:tr>
      <w:tr w:rsidR="00307756" w:rsidRPr="004923B4" w14:paraId="07AB15E8" w14:textId="77777777" w:rsidTr="00B63AF5">
        <w:tc>
          <w:tcPr>
            <w:tcW w:w="839" w:type="dxa"/>
            <w:shd w:val="clear" w:color="auto" w:fill="auto"/>
          </w:tcPr>
          <w:p w14:paraId="148AB5EE" w14:textId="77777777" w:rsidR="00307756" w:rsidRPr="004923B4" w:rsidRDefault="00307756" w:rsidP="00B63AF5">
            <w:pPr>
              <w:snapToGrid w:val="0"/>
              <w:spacing w:line="288" w:lineRule="auto"/>
            </w:pPr>
          </w:p>
        </w:tc>
        <w:tc>
          <w:tcPr>
            <w:tcW w:w="3540" w:type="dxa"/>
            <w:shd w:val="clear" w:color="auto" w:fill="auto"/>
          </w:tcPr>
          <w:p w14:paraId="28723AD0" w14:textId="77777777" w:rsidR="00307756" w:rsidRPr="004923B4" w:rsidRDefault="00307756" w:rsidP="00B63AF5">
            <w:pPr>
              <w:snapToGrid w:val="0"/>
              <w:spacing w:line="288" w:lineRule="auto"/>
            </w:pPr>
          </w:p>
        </w:tc>
        <w:tc>
          <w:tcPr>
            <w:tcW w:w="2485" w:type="dxa"/>
            <w:shd w:val="clear" w:color="auto" w:fill="auto"/>
          </w:tcPr>
          <w:p w14:paraId="4146FEC0" w14:textId="77777777" w:rsidR="00307756" w:rsidRPr="004923B4" w:rsidRDefault="00307756" w:rsidP="00B63AF5">
            <w:pPr>
              <w:snapToGrid w:val="0"/>
              <w:spacing w:line="288" w:lineRule="auto"/>
            </w:pPr>
          </w:p>
        </w:tc>
        <w:tc>
          <w:tcPr>
            <w:tcW w:w="1272" w:type="dxa"/>
            <w:shd w:val="clear" w:color="auto" w:fill="auto"/>
          </w:tcPr>
          <w:p w14:paraId="5BA7E6A3" w14:textId="77777777" w:rsidR="00307756" w:rsidRPr="004923B4" w:rsidRDefault="00307756" w:rsidP="00B63AF5">
            <w:pPr>
              <w:snapToGrid w:val="0"/>
              <w:spacing w:line="288" w:lineRule="auto"/>
            </w:pPr>
          </w:p>
        </w:tc>
        <w:tc>
          <w:tcPr>
            <w:tcW w:w="1717" w:type="dxa"/>
            <w:shd w:val="clear" w:color="auto" w:fill="auto"/>
          </w:tcPr>
          <w:p w14:paraId="5347E1B7" w14:textId="77777777" w:rsidR="00307756" w:rsidRPr="004923B4" w:rsidRDefault="00307756" w:rsidP="00B63AF5">
            <w:pPr>
              <w:snapToGrid w:val="0"/>
              <w:spacing w:line="288" w:lineRule="auto"/>
            </w:pPr>
          </w:p>
        </w:tc>
      </w:tr>
      <w:tr w:rsidR="00307756" w:rsidRPr="004923B4" w14:paraId="2BED218F" w14:textId="77777777" w:rsidTr="00B63AF5">
        <w:tc>
          <w:tcPr>
            <w:tcW w:w="839" w:type="dxa"/>
            <w:shd w:val="clear" w:color="auto" w:fill="auto"/>
          </w:tcPr>
          <w:p w14:paraId="49741263" w14:textId="77777777" w:rsidR="00307756" w:rsidRPr="004923B4" w:rsidRDefault="00307756" w:rsidP="00B63AF5">
            <w:pPr>
              <w:snapToGrid w:val="0"/>
              <w:spacing w:line="288" w:lineRule="auto"/>
            </w:pPr>
          </w:p>
        </w:tc>
        <w:tc>
          <w:tcPr>
            <w:tcW w:w="3540" w:type="dxa"/>
            <w:shd w:val="clear" w:color="auto" w:fill="auto"/>
          </w:tcPr>
          <w:p w14:paraId="04F24725" w14:textId="77777777" w:rsidR="00307756" w:rsidRPr="004923B4" w:rsidRDefault="00307756" w:rsidP="00B63AF5">
            <w:pPr>
              <w:snapToGrid w:val="0"/>
              <w:spacing w:line="288" w:lineRule="auto"/>
            </w:pPr>
          </w:p>
        </w:tc>
        <w:tc>
          <w:tcPr>
            <w:tcW w:w="2485" w:type="dxa"/>
            <w:shd w:val="clear" w:color="auto" w:fill="auto"/>
          </w:tcPr>
          <w:p w14:paraId="5DA00E7C" w14:textId="77777777" w:rsidR="00307756" w:rsidRPr="004923B4" w:rsidRDefault="00307756" w:rsidP="00B63AF5">
            <w:pPr>
              <w:snapToGrid w:val="0"/>
              <w:spacing w:line="288" w:lineRule="auto"/>
            </w:pPr>
          </w:p>
        </w:tc>
        <w:tc>
          <w:tcPr>
            <w:tcW w:w="1272" w:type="dxa"/>
            <w:shd w:val="clear" w:color="auto" w:fill="auto"/>
          </w:tcPr>
          <w:p w14:paraId="6058A627" w14:textId="77777777" w:rsidR="00307756" w:rsidRPr="004923B4" w:rsidRDefault="00307756" w:rsidP="00B63AF5">
            <w:pPr>
              <w:snapToGrid w:val="0"/>
              <w:spacing w:line="288" w:lineRule="auto"/>
            </w:pPr>
          </w:p>
        </w:tc>
        <w:tc>
          <w:tcPr>
            <w:tcW w:w="1717" w:type="dxa"/>
            <w:shd w:val="clear" w:color="auto" w:fill="auto"/>
          </w:tcPr>
          <w:p w14:paraId="43EB10B7" w14:textId="77777777" w:rsidR="00307756" w:rsidRPr="004923B4" w:rsidRDefault="00307756" w:rsidP="00B63AF5">
            <w:pPr>
              <w:snapToGrid w:val="0"/>
              <w:spacing w:line="288" w:lineRule="auto"/>
            </w:pPr>
          </w:p>
        </w:tc>
      </w:tr>
      <w:tr w:rsidR="00307756" w:rsidRPr="004923B4" w14:paraId="26DF6D6C" w14:textId="77777777" w:rsidTr="00B63AF5">
        <w:tc>
          <w:tcPr>
            <w:tcW w:w="839" w:type="dxa"/>
            <w:shd w:val="clear" w:color="auto" w:fill="auto"/>
          </w:tcPr>
          <w:p w14:paraId="432D4610" w14:textId="77777777" w:rsidR="00307756" w:rsidRPr="004923B4" w:rsidRDefault="00307756" w:rsidP="00B63AF5">
            <w:pPr>
              <w:snapToGrid w:val="0"/>
              <w:spacing w:line="288" w:lineRule="auto"/>
            </w:pPr>
            <w:r w:rsidRPr="008137B4">
              <w:rPr>
                <w:b/>
              </w:rPr>
              <w:t>№</w:t>
            </w:r>
          </w:p>
        </w:tc>
        <w:tc>
          <w:tcPr>
            <w:tcW w:w="3540" w:type="dxa"/>
            <w:shd w:val="clear" w:color="auto" w:fill="auto"/>
          </w:tcPr>
          <w:p w14:paraId="3AE5A8DB" w14:textId="77777777" w:rsidR="00307756" w:rsidRPr="004923B4" w:rsidRDefault="00307756" w:rsidP="00B63AF5">
            <w:pPr>
              <w:snapToGrid w:val="0"/>
              <w:spacing w:line="288" w:lineRule="auto"/>
              <w:jc w:val="center"/>
            </w:pPr>
            <w:r w:rsidRPr="004923B4">
              <w:t>Список дополнительных действий, имеющих клиническое значение, не отмеченных в чек-листе</w:t>
            </w:r>
          </w:p>
        </w:tc>
        <w:tc>
          <w:tcPr>
            <w:tcW w:w="2485" w:type="dxa"/>
            <w:shd w:val="clear" w:color="auto" w:fill="auto"/>
          </w:tcPr>
          <w:p w14:paraId="178BB99F" w14:textId="77777777" w:rsidR="00307756" w:rsidRPr="004923B4" w:rsidRDefault="00307756" w:rsidP="00B63AF5">
            <w:pPr>
              <w:spacing w:line="288" w:lineRule="auto"/>
              <w:jc w:val="center"/>
            </w:pPr>
            <w:r w:rsidRPr="004923B4">
              <w:t>Номер аккредитуемого</w:t>
            </w:r>
          </w:p>
        </w:tc>
        <w:tc>
          <w:tcPr>
            <w:tcW w:w="1272" w:type="dxa"/>
            <w:shd w:val="clear" w:color="auto" w:fill="auto"/>
          </w:tcPr>
          <w:p w14:paraId="665CB6FE" w14:textId="77777777" w:rsidR="00307756" w:rsidRPr="004923B4" w:rsidRDefault="00307756" w:rsidP="00B63AF5">
            <w:pPr>
              <w:spacing w:line="288" w:lineRule="auto"/>
              <w:jc w:val="center"/>
            </w:pPr>
            <w:r w:rsidRPr="004923B4">
              <w:t>Дата</w:t>
            </w:r>
          </w:p>
        </w:tc>
        <w:tc>
          <w:tcPr>
            <w:tcW w:w="1717" w:type="dxa"/>
            <w:shd w:val="clear" w:color="auto" w:fill="auto"/>
          </w:tcPr>
          <w:p w14:paraId="0DE50AE3" w14:textId="77777777" w:rsidR="00307756" w:rsidRPr="004923B4" w:rsidRDefault="00307756" w:rsidP="00B63AF5">
            <w:pPr>
              <w:spacing w:line="288" w:lineRule="auto"/>
              <w:jc w:val="center"/>
            </w:pPr>
            <w:r w:rsidRPr="004923B4">
              <w:t>Подпись члена АК</w:t>
            </w:r>
          </w:p>
        </w:tc>
      </w:tr>
      <w:tr w:rsidR="00307756" w:rsidRPr="004923B4" w14:paraId="37FEC8F1" w14:textId="77777777" w:rsidTr="00B63AF5">
        <w:tc>
          <w:tcPr>
            <w:tcW w:w="839" w:type="dxa"/>
            <w:shd w:val="clear" w:color="auto" w:fill="auto"/>
          </w:tcPr>
          <w:p w14:paraId="6475A299" w14:textId="77777777" w:rsidR="00307756" w:rsidRPr="004923B4" w:rsidRDefault="00307756" w:rsidP="00B63AF5">
            <w:pPr>
              <w:snapToGrid w:val="0"/>
              <w:spacing w:line="288" w:lineRule="auto"/>
            </w:pPr>
          </w:p>
        </w:tc>
        <w:tc>
          <w:tcPr>
            <w:tcW w:w="3540" w:type="dxa"/>
            <w:shd w:val="clear" w:color="auto" w:fill="auto"/>
          </w:tcPr>
          <w:p w14:paraId="0FEBA3AC" w14:textId="77777777" w:rsidR="00307756" w:rsidRPr="004923B4" w:rsidRDefault="00307756" w:rsidP="00B63AF5">
            <w:pPr>
              <w:snapToGrid w:val="0"/>
              <w:spacing w:line="288" w:lineRule="auto"/>
            </w:pPr>
          </w:p>
        </w:tc>
        <w:tc>
          <w:tcPr>
            <w:tcW w:w="2485" w:type="dxa"/>
            <w:shd w:val="clear" w:color="auto" w:fill="auto"/>
          </w:tcPr>
          <w:p w14:paraId="5DF2BA06" w14:textId="77777777" w:rsidR="00307756" w:rsidRPr="004923B4" w:rsidRDefault="00307756" w:rsidP="00B63AF5">
            <w:pPr>
              <w:snapToGrid w:val="0"/>
              <w:spacing w:line="288" w:lineRule="auto"/>
            </w:pPr>
          </w:p>
        </w:tc>
        <w:tc>
          <w:tcPr>
            <w:tcW w:w="1272" w:type="dxa"/>
            <w:shd w:val="clear" w:color="auto" w:fill="auto"/>
          </w:tcPr>
          <w:p w14:paraId="43D76F64" w14:textId="77777777" w:rsidR="00307756" w:rsidRPr="004923B4" w:rsidRDefault="00307756" w:rsidP="00B63AF5">
            <w:pPr>
              <w:snapToGrid w:val="0"/>
              <w:spacing w:line="288" w:lineRule="auto"/>
            </w:pPr>
          </w:p>
        </w:tc>
        <w:tc>
          <w:tcPr>
            <w:tcW w:w="1717" w:type="dxa"/>
            <w:shd w:val="clear" w:color="auto" w:fill="auto"/>
          </w:tcPr>
          <w:p w14:paraId="3AD928CB" w14:textId="77777777" w:rsidR="00307756" w:rsidRPr="004923B4" w:rsidRDefault="00307756" w:rsidP="00B63AF5">
            <w:pPr>
              <w:snapToGrid w:val="0"/>
              <w:spacing w:line="288" w:lineRule="auto"/>
            </w:pPr>
          </w:p>
        </w:tc>
      </w:tr>
      <w:tr w:rsidR="00307756" w:rsidRPr="004923B4" w14:paraId="32A67252" w14:textId="77777777" w:rsidTr="00B63AF5">
        <w:tc>
          <w:tcPr>
            <w:tcW w:w="839" w:type="dxa"/>
            <w:shd w:val="clear" w:color="auto" w:fill="auto"/>
          </w:tcPr>
          <w:p w14:paraId="446F8D2F" w14:textId="77777777" w:rsidR="00307756" w:rsidRPr="004923B4" w:rsidRDefault="00307756" w:rsidP="00B63AF5">
            <w:pPr>
              <w:snapToGrid w:val="0"/>
              <w:spacing w:line="288" w:lineRule="auto"/>
            </w:pPr>
          </w:p>
        </w:tc>
        <w:tc>
          <w:tcPr>
            <w:tcW w:w="3540" w:type="dxa"/>
            <w:shd w:val="clear" w:color="auto" w:fill="auto"/>
          </w:tcPr>
          <w:p w14:paraId="0688106E" w14:textId="77777777" w:rsidR="00307756" w:rsidRPr="004923B4" w:rsidRDefault="00307756" w:rsidP="00B63AF5">
            <w:pPr>
              <w:snapToGrid w:val="0"/>
              <w:spacing w:line="288" w:lineRule="auto"/>
            </w:pPr>
          </w:p>
        </w:tc>
        <w:tc>
          <w:tcPr>
            <w:tcW w:w="2485" w:type="dxa"/>
            <w:shd w:val="clear" w:color="auto" w:fill="auto"/>
          </w:tcPr>
          <w:p w14:paraId="2CEB02F6" w14:textId="77777777" w:rsidR="00307756" w:rsidRPr="004923B4" w:rsidRDefault="00307756" w:rsidP="00B63AF5">
            <w:pPr>
              <w:snapToGrid w:val="0"/>
              <w:spacing w:line="288" w:lineRule="auto"/>
            </w:pPr>
          </w:p>
        </w:tc>
        <w:tc>
          <w:tcPr>
            <w:tcW w:w="1272" w:type="dxa"/>
            <w:shd w:val="clear" w:color="auto" w:fill="auto"/>
          </w:tcPr>
          <w:p w14:paraId="4EDD5748" w14:textId="77777777" w:rsidR="00307756" w:rsidRPr="004923B4" w:rsidRDefault="00307756" w:rsidP="00B63AF5">
            <w:pPr>
              <w:snapToGrid w:val="0"/>
              <w:spacing w:line="288" w:lineRule="auto"/>
            </w:pPr>
          </w:p>
        </w:tc>
        <w:tc>
          <w:tcPr>
            <w:tcW w:w="1717" w:type="dxa"/>
            <w:shd w:val="clear" w:color="auto" w:fill="auto"/>
          </w:tcPr>
          <w:p w14:paraId="1C6A3CAD" w14:textId="77777777" w:rsidR="00307756" w:rsidRPr="004923B4" w:rsidRDefault="00307756" w:rsidP="00B63AF5">
            <w:pPr>
              <w:snapToGrid w:val="0"/>
              <w:spacing w:line="288" w:lineRule="auto"/>
            </w:pPr>
          </w:p>
        </w:tc>
      </w:tr>
      <w:tr w:rsidR="00307756" w:rsidRPr="004923B4" w14:paraId="37B218DC" w14:textId="77777777" w:rsidTr="00B63AF5">
        <w:tc>
          <w:tcPr>
            <w:tcW w:w="839" w:type="dxa"/>
            <w:shd w:val="clear" w:color="auto" w:fill="auto"/>
          </w:tcPr>
          <w:p w14:paraId="367C737B" w14:textId="77777777" w:rsidR="00307756" w:rsidRPr="004923B4" w:rsidRDefault="00307756" w:rsidP="00B63AF5">
            <w:pPr>
              <w:snapToGrid w:val="0"/>
              <w:spacing w:line="288" w:lineRule="auto"/>
            </w:pPr>
          </w:p>
        </w:tc>
        <w:tc>
          <w:tcPr>
            <w:tcW w:w="3540" w:type="dxa"/>
            <w:shd w:val="clear" w:color="auto" w:fill="auto"/>
          </w:tcPr>
          <w:p w14:paraId="5F66F84B" w14:textId="77777777" w:rsidR="00307756" w:rsidRPr="004923B4" w:rsidRDefault="00307756" w:rsidP="00B63AF5">
            <w:pPr>
              <w:snapToGrid w:val="0"/>
              <w:spacing w:line="288" w:lineRule="auto"/>
            </w:pPr>
          </w:p>
        </w:tc>
        <w:tc>
          <w:tcPr>
            <w:tcW w:w="2485" w:type="dxa"/>
            <w:shd w:val="clear" w:color="auto" w:fill="auto"/>
          </w:tcPr>
          <w:p w14:paraId="0C504172" w14:textId="77777777" w:rsidR="00307756" w:rsidRPr="004923B4" w:rsidRDefault="00307756" w:rsidP="00B63AF5">
            <w:pPr>
              <w:snapToGrid w:val="0"/>
              <w:spacing w:line="288" w:lineRule="auto"/>
            </w:pPr>
          </w:p>
        </w:tc>
        <w:tc>
          <w:tcPr>
            <w:tcW w:w="1272" w:type="dxa"/>
            <w:shd w:val="clear" w:color="auto" w:fill="auto"/>
          </w:tcPr>
          <w:p w14:paraId="7DEB70FA" w14:textId="77777777" w:rsidR="00307756" w:rsidRPr="004923B4" w:rsidRDefault="00307756" w:rsidP="00B63AF5">
            <w:pPr>
              <w:snapToGrid w:val="0"/>
              <w:spacing w:line="288" w:lineRule="auto"/>
            </w:pPr>
          </w:p>
        </w:tc>
        <w:tc>
          <w:tcPr>
            <w:tcW w:w="1717" w:type="dxa"/>
            <w:shd w:val="clear" w:color="auto" w:fill="auto"/>
          </w:tcPr>
          <w:p w14:paraId="4C5A1A5C" w14:textId="77777777" w:rsidR="00307756" w:rsidRPr="004923B4" w:rsidRDefault="00307756" w:rsidP="00B63AF5">
            <w:pPr>
              <w:snapToGrid w:val="0"/>
              <w:spacing w:line="288" w:lineRule="auto"/>
            </w:pPr>
          </w:p>
        </w:tc>
      </w:tr>
      <w:tr w:rsidR="00307756" w:rsidRPr="004923B4" w14:paraId="51309334" w14:textId="77777777" w:rsidTr="00B63AF5">
        <w:tc>
          <w:tcPr>
            <w:tcW w:w="839" w:type="dxa"/>
            <w:shd w:val="clear" w:color="auto" w:fill="auto"/>
          </w:tcPr>
          <w:p w14:paraId="467076CE" w14:textId="77777777" w:rsidR="00307756" w:rsidRPr="004923B4" w:rsidRDefault="00307756" w:rsidP="00B63AF5">
            <w:pPr>
              <w:snapToGrid w:val="0"/>
              <w:spacing w:line="288" w:lineRule="auto"/>
            </w:pPr>
          </w:p>
        </w:tc>
        <w:tc>
          <w:tcPr>
            <w:tcW w:w="3540" w:type="dxa"/>
            <w:shd w:val="clear" w:color="auto" w:fill="auto"/>
          </w:tcPr>
          <w:p w14:paraId="638A903B" w14:textId="77777777" w:rsidR="00307756" w:rsidRPr="004923B4" w:rsidRDefault="00307756" w:rsidP="00B63AF5">
            <w:pPr>
              <w:snapToGrid w:val="0"/>
              <w:spacing w:line="288" w:lineRule="auto"/>
            </w:pPr>
          </w:p>
        </w:tc>
        <w:tc>
          <w:tcPr>
            <w:tcW w:w="2485" w:type="dxa"/>
            <w:shd w:val="clear" w:color="auto" w:fill="auto"/>
          </w:tcPr>
          <w:p w14:paraId="55CC07A4" w14:textId="77777777" w:rsidR="00307756" w:rsidRPr="004923B4" w:rsidRDefault="00307756" w:rsidP="00B63AF5">
            <w:pPr>
              <w:snapToGrid w:val="0"/>
              <w:spacing w:line="288" w:lineRule="auto"/>
            </w:pPr>
          </w:p>
        </w:tc>
        <w:tc>
          <w:tcPr>
            <w:tcW w:w="1272" w:type="dxa"/>
            <w:shd w:val="clear" w:color="auto" w:fill="auto"/>
          </w:tcPr>
          <w:p w14:paraId="0F4E011D" w14:textId="77777777" w:rsidR="00307756" w:rsidRPr="004923B4" w:rsidRDefault="00307756" w:rsidP="00B63AF5">
            <w:pPr>
              <w:snapToGrid w:val="0"/>
              <w:spacing w:line="288" w:lineRule="auto"/>
            </w:pPr>
          </w:p>
        </w:tc>
        <w:tc>
          <w:tcPr>
            <w:tcW w:w="1717" w:type="dxa"/>
            <w:shd w:val="clear" w:color="auto" w:fill="auto"/>
          </w:tcPr>
          <w:p w14:paraId="3E8D638B" w14:textId="77777777" w:rsidR="00307756" w:rsidRPr="004923B4" w:rsidRDefault="00307756" w:rsidP="00B63AF5">
            <w:pPr>
              <w:snapToGrid w:val="0"/>
              <w:spacing w:line="288" w:lineRule="auto"/>
            </w:pPr>
          </w:p>
        </w:tc>
      </w:tr>
      <w:tr w:rsidR="00307756" w:rsidRPr="004923B4" w14:paraId="33F96844" w14:textId="77777777" w:rsidTr="00B63AF5">
        <w:tc>
          <w:tcPr>
            <w:tcW w:w="839" w:type="dxa"/>
            <w:shd w:val="clear" w:color="auto" w:fill="auto"/>
          </w:tcPr>
          <w:p w14:paraId="4F8C0536" w14:textId="77777777" w:rsidR="00307756" w:rsidRPr="004923B4" w:rsidRDefault="00307756" w:rsidP="00B63AF5">
            <w:pPr>
              <w:snapToGrid w:val="0"/>
              <w:spacing w:line="288" w:lineRule="auto"/>
            </w:pPr>
          </w:p>
        </w:tc>
        <w:tc>
          <w:tcPr>
            <w:tcW w:w="3540" w:type="dxa"/>
            <w:shd w:val="clear" w:color="auto" w:fill="auto"/>
          </w:tcPr>
          <w:p w14:paraId="49B0C1DB" w14:textId="77777777" w:rsidR="00307756" w:rsidRPr="004923B4" w:rsidRDefault="00307756" w:rsidP="00B63AF5">
            <w:pPr>
              <w:snapToGrid w:val="0"/>
              <w:spacing w:line="288" w:lineRule="auto"/>
            </w:pPr>
          </w:p>
        </w:tc>
        <w:tc>
          <w:tcPr>
            <w:tcW w:w="2485" w:type="dxa"/>
            <w:shd w:val="clear" w:color="auto" w:fill="auto"/>
          </w:tcPr>
          <w:p w14:paraId="1D09D536" w14:textId="77777777" w:rsidR="00307756" w:rsidRPr="004923B4" w:rsidRDefault="00307756" w:rsidP="00B63AF5">
            <w:pPr>
              <w:snapToGrid w:val="0"/>
              <w:spacing w:line="288" w:lineRule="auto"/>
            </w:pPr>
          </w:p>
        </w:tc>
        <w:tc>
          <w:tcPr>
            <w:tcW w:w="1272" w:type="dxa"/>
            <w:shd w:val="clear" w:color="auto" w:fill="auto"/>
          </w:tcPr>
          <w:p w14:paraId="1D454C9D" w14:textId="77777777" w:rsidR="00307756" w:rsidRPr="004923B4" w:rsidRDefault="00307756" w:rsidP="00B63AF5">
            <w:pPr>
              <w:snapToGrid w:val="0"/>
              <w:spacing w:line="288" w:lineRule="auto"/>
            </w:pPr>
          </w:p>
        </w:tc>
        <w:tc>
          <w:tcPr>
            <w:tcW w:w="1717" w:type="dxa"/>
            <w:shd w:val="clear" w:color="auto" w:fill="auto"/>
          </w:tcPr>
          <w:p w14:paraId="0698EE44" w14:textId="77777777" w:rsidR="00307756" w:rsidRPr="004923B4" w:rsidRDefault="00307756" w:rsidP="00B63AF5">
            <w:pPr>
              <w:snapToGrid w:val="0"/>
              <w:spacing w:line="288" w:lineRule="auto"/>
            </w:pPr>
          </w:p>
        </w:tc>
      </w:tr>
      <w:tr w:rsidR="00307756" w:rsidRPr="004923B4" w14:paraId="6638146F" w14:textId="77777777" w:rsidTr="00B63AF5">
        <w:tc>
          <w:tcPr>
            <w:tcW w:w="9853" w:type="dxa"/>
            <w:gridSpan w:val="5"/>
            <w:shd w:val="clear" w:color="auto" w:fill="auto"/>
          </w:tcPr>
          <w:p w14:paraId="0221D013" w14:textId="77777777" w:rsidR="00307756" w:rsidRPr="008137B4" w:rsidRDefault="00307756" w:rsidP="00B63AF5">
            <w:pPr>
              <w:spacing w:line="288" w:lineRule="auto"/>
              <w:rPr>
                <w:b/>
              </w:rPr>
            </w:pPr>
          </w:p>
        </w:tc>
      </w:tr>
    </w:tbl>
    <w:p w14:paraId="1074D4A0" w14:textId="77777777" w:rsidR="00307756" w:rsidRPr="004923B4" w:rsidRDefault="00307756" w:rsidP="00307756">
      <w:pPr>
        <w:tabs>
          <w:tab w:val="left" w:pos="142"/>
        </w:tabs>
        <w:spacing w:line="288" w:lineRule="auto"/>
        <w:jc w:val="both"/>
        <w:outlineLvl w:val="0"/>
        <w:rPr>
          <w:b/>
        </w:rPr>
      </w:pPr>
      <w:bookmarkStart w:id="54" w:name="_Toc482299361"/>
    </w:p>
    <w:p w14:paraId="6D0DB0A0" w14:textId="77777777" w:rsidR="00307756" w:rsidRPr="004923B4" w:rsidRDefault="00307756" w:rsidP="00307756">
      <w:pPr>
        <w:spacing w:line="288" w:lineRule="auto"/>
      </w:pPr>
      <w:r w:rsidRPr="004923B4">
        <w:t>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3DD44C" w14:textId="77777777" w:rsidR="00307756" w:rsidRPr="004923B4" w:rsidRDefault="00307756" w:rsidP="00307756">
      <w:pPr>
        <w:spacing w:line="288" w:lineRule="auto"/>
      </w:pPr>
    </w:p>
    <w:p w14:paraId="7C065048" w14:textId="77777777" w:rsidR="00307756" w:rsidRPr="004923B4" w:rsidRDefault="00307756" w:rsidP="00307756">
      <w:pPr>
        <w:spacing w:line="288" w:lineRule="auto"/>
      </w:pPr>
      <w:r w:rsidRPr="004923B4">
        <w:t xml:space="preserve">ФИО члена АК _______________     </w:t>
      </w:r>
      <w:r w:rsidRPr="004923B4">
        <w:tab/>
        <w:t>Подпись ___________________</w:t>
      </w:r>
    </w:p>
    <w:p w14:paraId="1942D0D8" w14:textId="77777777" w:rsidR="00307756" w:rsidRPr="004923B4" w:rsidRDefault="00307756" w:rsidP="00307756">
      <w:pPr>
        <w:tabs>
          <w:tab w:val="left" w:pos="142"/>
        </w:tabs>
        <w:spacing w:line="288" w:lineRule="auto"/>
        <w:jc w:val="both"/>
        <w:outlineLvl w:val="0"/>
        <w:rPr>
          <w:b/>
        </w:rPr>
      </w:pPr>
    </w:p>
    <w:p w14:paraId="3352BD85" w14:textId="77777777" w:rsidR="00307756" w:rsidRPr="004923B4" w:rsidRDefault="00307756" w:rsidP="00307756">
      <w:pPr>
        <w:spacing w:line="288" w:lineRule="auto"/>
        <w:rPr>
          <w:b/>
        </w:rPr>
      </w:pPr>
      <w:r w:rsidRPr="004923B4">
        <w:rPr>
          <w:b/>
        </w:rPr>
        <w:br w:type="page"/>
      </w:r>
    </w:p>
    <w:p w14:paraId="083D62FF" w14:textId="77777777" w:rsidR="00307756" w:rsidRPr="004923B4" w:rsidRDefault="00307756" w:rsidP="00307756">
      <w:pPr>
        <w:pStyle w:val="berschrift1"/>
        <w:spacing w:line="288" w:lineRule="auto"/>
        <w:ind w:left="0" w:firstLine="0"/>
      </w:pPr>
      <w:bookmarkStart w:id="55" w:name="_Toc390527686"/>
      <w:bookmarkStart w:id="56" w:name="_Toc394747862"/>
      <w:r w:rsidRPr="004923B4">
        <w:t>Оценочный лист (чек-лист)</w:t>
      </w:r>
      <w:bookmarkEnd w:id="54"/>
      <w:bookmarkEnd w:id="55"/>
      <w:bookmarkEnd w:id="56"/>
    </w:p>
    <w:tbl>
      <w:tblPr>
        <w:tblW w:w="9889" w:type="dxa"/>
        <w:tblLook w:val="04A0" w:firstRow="1" w:lastRow="0" w:firstColumn="1" w:lastColumn="0" w:noHBand="0" w:noVBand="1"/>
      </w:tblPr>
      <w:tblGrid>
        <w:gridCol w:w="699"/>
        <w:gridCol w:w="1380"/>
        <w:gridCol w:w="784"/>
        <w:gridCol w:w="1214"/>
        <w:gridCol w:w="1334"/>
        <w:gridCol w:w="439"/>
        <w:gridCol w:w="895"/>
        <w:gridCol w:w="3144"/>
      </w:tblGrid>
      <w:tr w:rsidR="00307756" w:rsidRPr="004923B4" w14:paraId="2745C7B1" w14:textId="77777777" w:rsidTr="00B63AF5">
        <w:tc>
          <w:tcPr>
            <w:tcW w:w="4077" w:type="dxa"/>
            <w:gridSpan w:val="4"/>
            <w:shd w:val="clear" w:color="auto" w:fill="auto"/>
          </w:tcPr>
          <w:p w14:paraId="360B95A6" w14:textId="77777777" w:rsidR="00307756" w:rsidRPr="004923B4" w:rsidRDefault="00307756" w:rsidP="00B63AF5">
            <w:pPr>
              <w:spacing w:line="288" w:lineRule="auto"/>
              <w:rPr>
                <w:rFonts w:eastAsia="Calibri"/>
                <w:b/>
                <w:bCs/>
                <w:lang w:eastAsia="en-US"/>
              </w:rPr>
            </w:pPr>
            <w:r w:rsidRPr="004923B4">
              <w:rPr>
                <w:rFonts w:eastAsia="Calibri"/>
                <w:bCs/>
                <w:lang w:val="en-US" w:eastAsia="en-US"/>
              </w:rPr>
              <w:t>II</w:t>
            </w:r>
            <w:r w:rsidRPr="004923B4">
              <w:rPr>
                <w:rFonts w:eastAsia="Calibri"/>
                <w:bCs/>
                <w:lang w:eastAsia="en-US"/>
              </w:rPr>
              <w:t xml:space="preserve"> этап аккредитационного экзамена </w:t>
            </w:r>
            <w:r w:rsidRPr="004923B4">
              <w:rPr>
                <w:rFonts w:eastAsia="Calibri"/>
                <w:b/>
                <w:bCs/>
                <w:lang w:eastAsia="en-US"/>
              </w:rPr>
              <w:t xml:space="preserve"> </w:t>
            </w:r>
          </w:p>
        </w:tc>
        <w:tc>
          <w:tcPr>
            <w:tcW w:w="1773" w:type="dxa"/>
            <w:gridSpan w:val="2"/>
            <w:shd w:val="clear" w:color="auto" w:fill="auto"/>
          </w:tcPr>
          <w:p w14:paraId="7578BFF1" w14:textId="77777777" w:rsidR="00307756" w:rsidRPr="004923B4" w:rsidRDefault="00307756" w:rsidP="00B63AF5">
            <w:pPr>
              <w:spacing w:line="288" w:lineRule="auto"/>
              <w:jc w:val="center"/>
              <w:rPr>
                <w:rFonts w:eastAsia="Calibri"/>
                <w:b/>
                <w:bCs/>
                <w:lang w:eastAsia="en-US"/>
              </w:rPr>
            </w:pPr>
            <w:r w:rsidRPr="004923B4">
              <w:rPr>
                <w:rFonts w:eastAsia="Calibri"/>
                <w:bCs/>
                <w:lang w:eastAsia="en-US"/>
              </w:rPr>
              <w:t xml:space="preserve">Специальность  </w:t>
            </w:r>
          </w:p>
        </w:tc>
        <w:tc>
          <w:tcPr>
            <w:tcW w:w="4039" w:type="dxa"/>
            <w:gridSpan w:val="2"/>
            <w:tcBorders>
              <w:bottom w:val="single" w:sz="4" w:space="0" w:color="auto"/>
            </w:tcBorders>
            <w:shd w:val="clear" w:color="auto" w:fill="auto"/>
          </w:tcPr>
          <w:p w14:paraId="34687B0F" w14:textId="77777777" w:rsidR="00307756" w:rsidRPr="004923B4" w:rsidRDefault="00307756" w:rsidP="00B63AF5">
            <w:pPr>
              <w:spacing w:line="288" w:lineRule="auto"/>
              <w:rPr>
                <w:rFonts w:eastAsia="Calibri"/>
                <w:b/>
                <w:bCs/>
                <w:lang w:eastAsia="en-US"/>
              </w:rPr>
            </w:pPr>
          </w:p>
        </w:tc>
      </w:tr>
      <w:tr w:rsidR="00307756" w:rsidRPr="004923B4" w14:paraId="2126A243" w14:textId="77777777" w:rsidTr="00B63AF5">
        <w:tc>
          <w:tcPr>
            <w:tcW w:w="699" w:type="dxa"/>
            <w:shd w:val="clear" w:color="auto" w:fill="auto"/>
          </w:tcPr>
          <w:p w14:paraId="3B0A9197" w14:textId="77777777" w:rsidR="00307756" w:rsidRPr="004923B4" w:rsidRDefault="00307756" w:rsidP="00B63AF5">
            <w:pPr>
              <w:spacing w:line="288" w:lineRule="auto"/>
              <w:rPr>
                <w:rFonts w:eastAsia="Calibri"/>
                <w:b/>
                <w:bCs/>
                <w:lang w:eastAsia="en-US"/>
              </w:rPr>
            </w:pPr>
            <w:r w:rsidRPr="004923B4">
              <w:rPr>
                <w:rFonts w:eastAsia="Calibri"/>
                <w:bCs/>
                <w:lang w:eastAsia="en-US"/>
              </w:rPr>
              <w:t>Дата</w:t>
            </w:r>
          </w:p>
        </w:tc>
        <w:tc>
          <w:tcPr>
            <w:tcW w:w="2164" w:type="dxa"/>
            <w:gridSpan w:val="2"/>
            <w:tcBorders>
              <w:bottom w:val="single" w:sz="4" w:space="0" w:color="auto"/>
            </w:tcBorders>
            <w:shd w:val="clear" w:color="auto" w:fill="auto"/>
          </w:tcPr>
          <w:p w14:paraId="1F8021DA" w14:textId="77777777" w:rsidR="00307756" w:rsidRPr="004923B4" w:rsidRDefault="00307756" w:rsidP="00B63AF5">
            <w:pPr>
              <w:spacing w:line="288" w:lineRule="auto"/>
              <w:jc w:val="center"/>
              <w:rPr>
                <w:rFonts w:eastAsia="Calibri"/>
                <w:b/>
                <w:bCs/>
                <w:lang w:eastAsia="en-US"/>
              </w:rPr>
            </w:pPr>
          </w:p>
        </w:tc>
        <w:tc>
          <w:tcPr>
            <w:tcW w:w="2548" w:type="dxa"/>
            <w:gridSpan w:val="2"/>
            <w:shd w:val="clear" w:color="auto" w:fill="auto"/>
          </w:tcPr>
          <w:p w14:paraId="119F736D" w14:textId="77777777" w:rsidR="00307756" w:rsidRPr="004923B4" w:rsidRDefault="00307756" w:rsidP="00B63AF5">
            <w:pPr>
              <w:spacing w:line="288" w:lineRule="auto"/>
              <w:rPr>
                <w:rFonts w:eastAsia="Calibri"/>
                <w:b/>
                <w:bCs/>
                <w:lang w:eastAsia="en-US"/>
              </w:rPr>
            </w:pPr>
            <w:r w:rsidRPr="004923B4">
              <w:rPr>
                <w:rFonts w:eastAsia="Calibri"/>
                <w:bCs/>
                <w:lang w:eastAsia="en-US"/>
              </w:rPr>
              <w:t xml:space="preserve">    Номер кандидата</w:t>
            </w:r>
          </w:p>
        </w:tc>
        <w:tc>
          <w:tcPr>
            <w:tcW w:w="4478" w:type="dxa"/>
            <w:gridSpan w:val="3"/>
            <w:tcBorders>
              <w:bottom w:val="single" w:sz="4" w:space="0" w:color="auto"/>
            </w:tcBorders>
            <w:shd w:val="clear" w:color="auto" w:fill="auto"/>
          </w:tcPr>
          <w:p w14:paraId="2D1BDE29" w14:textId="77777777" w:rsidR="00307756" w:rsidRPr="004923B4" w:rsidRDefault="00307756" w:rsidP="00B63AF5">
            <w:pPr>
              <w:spacing w:line="288" w:lineRule="auto"/>
              <w:rPr>
                <w:rFonts w:eastAsia="Calibri"/>
                <w:b/>
                <w:bCs/>
                <w:lang w:eastAsia="en-US"/>
              </w:rPr>
            </w:pPr>
          </w:p>
        </w:tc>
      </w:tr>
      <w:tr w:rsidR="00307756" w:rsidRPr="004923B4" w14:paraId="77ECAD01" w14:textId="77777777" w:rsidTr="00B63AF5">
        <w:tc>
          <w:tcPr>
            <w:tcW w:w="2079" w:type="dxa"/>
            <w:gridSpan w:val="2"/>
            <w:shd w:val="clear" w:color="auto" w:fill="auto"/>
          </w:tcPr>
          <w:p w14:paraId="622BB63C" w14:textId="77777777" w:rsidR="00307756" w:rsidRPr="004923B4" w:rsidRDefault="00307756" w:rsidP="00B63AF5">
            <w:pPr>
              <w:spacing w:line="288" w:lineRule="auto"/>
              <w:rPr>
                <w:rFonts w:eastAsia="Calibri"/>
                <w:b/>
                <w:bCs/>
                <w:lang w:eastAsia="en-US"/>
              </w:rPr>
            </w:pPr>
            <w:r w:rsidRPr="004923B4">
              <w:rPr>
                <w:rFonts w:eastAsia="Calibri"/>
                <w:b/>
                <w:bCs/>
                <w:lang w:eastAsia="en-US"/>
              </w:rPr>
              <w:t>Номер ситуации</w:t>
            </w:r>
          </w:p>
        </w:tc>
        <w:tc>
          <w:tcPr>
            <w:tcW w:w="4666" w:type="dxa"/>
            <w:gridSpan w:val="5"/>
            <w:tcBorders>
              <w:bottom w:val="single" w:sz="4" w:space="0" w:color="auto"/>
            </w:tcBorders>
            <w:shd w:val="clear" w:color="auto" w:fill="auto"/>
          </w:tcPr>
          <w:p w14:paraId="41FB0A17" w14:textId="77777777" w:rsidR="00307756" w:rsidRPr="004923B4" w:rsidRDefault="00307756" w:rsidP="00B63AF5">
            <w:pPr>
              <w:spacing w:line="288" w:lineRule="auto"/>
              <w:rPr>
                <w:rFonts w:eastAsia="Calibri"/>
                <w:b/>
                <w:bCs/>
                <w:lang w:eastAsia="en-US"/>
              </w:rPr>
            </w:pPr>
          </w:p>
        </w:tc>
        <w:tc>
          <w:tcPr>
            <w:tcW w:w="3144" w:type="dxa"/>
            <w:tcBorders>
              <w:bottom w:val="single" w:sz="4" w:space="0" w:color="auto"/>
            </w:tcBorders>
            <w:shd w:val="clear" w:color="auto" w:fill="auto"/>
          </w:tcPr>
          <w:p w14:paraId="56BEFC94" w14:textId="77777777" w:rsidR="00307756" w:rsidRPr="004923B4" w:rsidRDefault="00307756" w:rsidP="00B63AF5">
            <w:pPr>
              <w:spacing w:line="288" w:lineRule="auto"/>
              <w:jc w:val="center"/>
              <w:rPr>
                <w:rFonts w:eastAsia="Calibri"/>
                <w:b/>
                <w:bCs/>
                <w:lang w:eastAsia="en-US"/>
              </w:rPr>
            </w:pPr>
          </w:p>
        </w:tc>
      </w:tr>
    </w:tbl>
    <w:p w14:paraId="4DB5E723" w14:textId="77777777" w:rsidR="00307756" w:rsidRPr="004923B4" w:rsidRDefault="00307756" w:rsidP="00307756">
      <w:pPr>
        <w:spacing w:line="288" w:lineRule="auto"/>
        <w:rPr>
          <w:rFonts w:eastAsia="MS Mincho"/>
          <w:b/>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209"/>
        <w:gridCol w:w="3311"/>
        <w:gridCol w:w="386"/>
        <w:gridCol w:w="1032"/>
        <w:gridCol w:w="1381"/>
      </w:tblGrid>
      <w:tr w:rsidR="00307756" w:rsidRPr="00661764" w14:paraId="507DAE1D" w14:textId="77777777" w:rsidTr="00B63AF5">
        <w:trPr>
          <w:trHeight w:val="284"/>
        </w:trPr>
        <w:tc>
          <w:tcPr>
            <w:tcW w:w="534" w:type="dxa"/>
            <w:shd w:val="clear" w:color="auto" w:fill="auto"/>
            <w:vAlign w:val="center"/>
          </w:tcPr>
          <w:p w14:paraId="56711995" w14:textId="77777777" w:rsidR="00307756" w:rsidRPr="008137B4" w:rsidRDefault="00307756" w:rsidP="00B63AF5">
            <w:pPr>
              <w:rPr>
                <w:rFonts w:eastAsia="MS Mincho"/>
                <w:b/>
              </w:rPr>
            </w:pPr>
            <w:r w:rsidRPr="008137B4">
              <w:rPr>
                <w:rFonts w:eastAsia="Arial"/>
                <w:b/>
              </w:rPr>
              <w:t>№</w:t>
            </w:r>
          </w:p>
        </w:tc>
        <w:tc>
          <w:tcPr>
            <w:tcW w:w="6520" w:type="dxa"/>
            <w:gridSpan w:val="2"/>
            <w:shd w:val="clear" w:color="auto" w:fill="auto"/>
            <w:vAlign w:val="center"/>
          </w:tcPr>
          <w:p w14:paraId="4BEF4A3C" w14:textId="77777777" w:rsidR="00307756" w:rsidRPr="008137B4" w:rsidRDefault="00307756" w:rsidP="00B63AF5">
            <w:pPr>
              <w:rPr>
                <w:rFonts w:eastAsia="MS Mincho"/>
                <w:b/>
              </w:rPr>
            </w:pPr>
            <w:r w:rsidRPr="008137B4">
              <w:rPr>
                <w:rFonts w:eastAsia="MS Mincho"/>
                <w:b/>
              </w:rPr>
              <w:t>Действие</w:t>
            </w:r>
          </w:p>
        </w:tc>
        <w:tc>
          <w:tcPr>
            <w:tcW w:w="1418" w:type="dxa"/>
            <w:gridSpan w:val="2"/>
            <w:shd w:val="clear" w:color="auto" w:fill="auto"/>
            <w:vAlign w:val="center"/>
          </w:tcPr>
          <w:p w14:paraId="35FFC939" w14:textId="77777777" w:rsidR="00307756" w:rsidRPr="008137B4" w:rsidRDefault="00307756" w:rsidP="00B63AF5">
            <w:pPr>
              <w:jc w:val="center"/>
              <w:rPr>
                <w:rFonts w:eastAsia="MS Mincho"/>
                <w:b/>
              </w:rPr>
            </w:pPr>
            <w:r w:rsidRPr="008137B4">
              <w:rPr>
                <w:rFonts w:eastAsia="MS Mincho"/>
                <w:b/>
              </w:rPr>
              <w:t>Критерий оценки</w:t>
            </w:r>
          </w:p>
        </w:tc>
        <w:tc>
          <w:tcPr>
            <w:tcW w:w="1381" w:type="dxa"/>
            <w:shd w:val="clear" w:color="auto" w:fill="auto"/>
            <w:vAlign w:val="center"/>
          </w:tcPr>
          <w:p w14:paraId="30D758FD" w14:textId="77777777" w:rsidR="00307756" w:rsidRPr="008137B4" w:rsidRDefault="00307756" w:rsidP="00B63AF5">
            <w:pPr>
              <w:jc w:val="center"/>
              <w:rPr>
                <w:rFonts w:eastAsia="MS Mincho"/>
                <w:b/>
              </w:rPr>
            </w:pPr>
            <w:r w:rsidRPr="00B63AF5">
              <w:rPr>
                <w:rFonts w:eastAsia="MS Mincho"/>
                <w:b/>
                <w:sz w:val="20"/>
              </w:rPr>
              <w:t>Оценка о выполнении</w:t>
            </w:r>
          </w:p>
        </w:tc>
      </w:tr>
      <w:tr w:rsidR="00307756" w:rsidRPr="00661764" w14:paraId="1D2800FF" w14:textId="77777777" w:rsidTr="00B63AF5">
        <w:trPr>
          <w:trHeight w:val="284"/>
        </w:trPr>
        <w:tc>
          <w:tcPr>
            <w:tcW w:w="534" w:type="dxa"/>
            <w:shd w:val="clear" w:color="auto" w:fill="auto"/>
            <w:vAlign w:val="center"/>
          </w:tcPr>
          <w:p w14:paraId="008D5DF7" w14:textId="77777777" w:rsidR="00307756" w:rsidRPr="008137B4" w:rsidRDefault="00307756" w:rsidP="00B63AF5">
            <w:pPr>
              <w:snapToGrid w:val="0"/>
              <w:rPr>
                <w:rFonts w:eastAsia="MS Mincho"/>
              </w:rPr>
            </w:pPr>
            <w:r w:rsidRPr="008137B4">
              <w:rPr>
                <w:rFonts w:eastAsia="MS Mincho"/>
              </w:rPr>
              <w:t>1</w:t>
            </w:r>
          </w:p>
        </w:tc>
        <w:tc>
          <w:tcPr>
            <w:tcW w:w="6520" w:type="dxa"/>
            <w:gridSpan w:val="2"/>
            <w:shd w:val="clear" w:color="auto" w:fill="auto"/>
            <w:vAlign w:val="center"/>
          </w:tcPr>
          <w:p w14:paraId="4A5A6E86"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 xml:space="preserve">Сформулирован клинический диагноз </w:t>
            </w:r>
          </w:p>
        </w:tc>
        <w:tc>
          <w:tcPr>
            <w:tcW w:w="1418" w:type="dxa"/>
            <w:gridSpan w:val="2"/>
            <w:shd w:val="clear" w:color="auto" w:fill="auto"/>
            <w:vAlign w:val="center"/>
          </w:tcPr>
          <w:p w14:paraId="0A4EE174" w14:textId="77777777" w:rsidR="00307756" w:rsidRPr="008137B4" w:rsidRDefault="00307756" w:rsidP="00B63AF5">
            <w:pPr>
              <w:snapToGrid w:val="0"/>
              <w:rPr>
                <w:rFonts w:eastAsia="MS Mincho"/>
              </w:rPr>
            </w:pPr>
            <w:r w:rsidRPr="008137B4">
              <w:rPr>
                <w:rFonts w:eastAsia="MS Mincho"/>
              </w:rPr>
              <w:t>Сказал</w:t>
            </w:r>
          </w:p>
        </w:tc>
        <w:tc>
          <w:tcPr>
            <w:tcW w:w="1381" w:type="dxa"/>
            <w:shd w:val="clear" w:color="auto" w:fill="auto"/>
            <w:vAlign w:val="center"/>
          </w:tcPr>
          <w:p w14:paraId="0F2BC4C2" w14:textId="77777777" w:rsidR="00307756" w:rsidRPr="008137B4" w:rsidRDefault="00307756" w:rsidP="00B63AF5">
            <w:pPr>
              <w:snapToGrid w:val="0"/>
              <w:jc w:val="center"/>
              <w:rPr>
                <w:rFonts w:eastAsia="MS Mincho"/>
              </w:rPr>
            </w:pPr>
            <w:r w:rsidRPr="008137B4">
              <w:rPr>
                <w:rFonts w:eastAsia="MS Mincho"/>
              </w:rPr>
              <w:t>да    нет</w:t>
            </w:r>
          </w:p>
        </w:tc>
      </w:tr>
      <w:tr w:rsidR="00307756" w:rsidRPr="00661764" w14:paraId="2457DCD8" w14:textId="77777777" w:rsidTr="00B63AF5">
        <w:trPr>
          <w:trHeight w:val="284"/>
        </w:trPr>
        <w:tc>
          <w:tcPr>
            <w:tcW w:w="534" w:type="dxa"/>
            <w:shd w:val="clear" w:color="auto" w:fill="auto"/>
            <w:vAlign w:val="center"/>
          </w:tcPr>
          <w:p w14:paraId="22BB0B28" w14:textId="77777777" w:rsidR="00307756" w:rsidRPr="008137B4" w:rsidRDefault="00307756" w:rsidP="00B63AF5">
            <w:pPr>
              <w:snapToGrid w:val="0"/>
              <w:rPr>
                <w:rFonts w:eastAsia="MS Mincho"/>
              </w:rPr>
            </w:pPr>
            <w:r w:rsidRPr="008137B4">
              <w:rPr>
                <w:rFonts w:eastAsia="MS Mincho"/>
              </w:rPr>
              <w:t>2</w:t>
            </w:r>
          </w:p>
        </w:tc>
        <w:tc>
          <w:tcPr>
            <w:tcW w:w="6520" w:type="dxa"/>
            <w:gridSpan w:val="2"/>
            <w:shd w:val="clear" w:color="auto" w:fill="auto"/>
            <w:vAlign w:val="center"/>
          </w:tcPr>
          <w:p w14:paraId="7CA7D32C"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 xml:space="preserve">Определен вид и объем хирургической помощи </w:t>
            </w:r>
          </w:p>
        </w:tc>
        <w:tc>
          <w:tcPr>
            <w:tcW w:w="1418" w:type="dxa"/>
            <w:gridSpan w:val="2"/>
            <w:shd w:val="clear" w:color="auto" w:fill="auto"/>
            <w:vAlign w:val="center"/>
          </w:tcPr>
          <w:p w14:paraId="4D5D306D" w14:textId="77777777" w:rsidR="00307756" w:rsidRPr="008137B4" w:rsidRDefault="00307756" w:rsidP="00B63AF5">
            <w:pPr>
              <w:snapToGrid w:val="0"/>
              <w:rPr>
                <w:rFonts w:eastAsia="MS Mincho"/>
              </w:rPr>
            </w:pPr>
            <w:r w:rsidRPr="008137B4">
              <w:rPr>
                <w:rFonts w:eastAsia="MS Mincho"/>
              </w:rPr>
              <w:t>Сказал</w:t>
            </w:r>
          </w:p>
        </w:tc>
        <w:tc>
          <w:tcPr>
            <w:tcW w:w="1381" w:type="dxa"/>
            <w:shd w:val="clear" w:color="auto" w:fill="auto"/>
            <w:vAlign w:val="center"/>
          </w:tcPr>
          <w:p w14:paraId="0B179FBD" w14:textId="77777777" w:rsidR="00307756" w:rsidRPr="008137B4" w:rsidRDefault="00307756" w:rsidP="00B63AF5">
            <w:pPr>
              <w:snapToGrid w:val="0"/>
              <w:jc w:val="center"/>
              <w:rPr>
                <w:rFonts w:eastAsia="MS Mincho"/>
              </w:rPr>
            </w:pPr>
            <w:r w:rsidRPr="008137B4">
              <w:rPr>
                <w:rFonts w:eastAsia="MS Mincho"/>
              </w:rPr>
              <w:t>да    нет</w:t>
            </w:r>
          </w:p>
        </w:tc>
      </w:tr>
      <w:tr w:rsidR="00307756" w:rsidRPr="00661764" w14:paraId="2A7086AB" w14:textId="77777777" w:rsidTr="00B63AF5">
        <w:trPr>
          <w:trHeight w:val="284"/>
        </w:trPr>
        <w:tc>
          <w:tcPr>
            <w:tcW w:w="534" w:type="dxa"/>
            <w:shd w:val="clear" w:color="auto" w:fill="auto"/>
            <w:vAlign w:val="center"/>
          </w:tcPr>
          <w:p w14:paraId="59C0135F" w14:textId="77777777" w:rsidR="00307756" w:rsidRPr="008137B4" w:rsidRDefault="00307756" w:rsidP="00B63AF5">
            <w:pPr>
              <w:snapToGrid w:val="0"/>
              <w:rPr>
                <w:rFonts w:eastAsia="MS Mincho"/>
              </w:rPr>
            </w:pPr>
            <w:r w:rsidRPr="008137B4">
              <w:rPr>
                <w:rFonts w:eastAsia="MS Mincho"/>
              </w:rPr>
              <w:t>3</w:t>
            </w:r>
          </w:p>
        </w:tc>
        <w:tc>
          <w:tcPr>
            <w:tcW w:w="6520" w:type="dxa"/>
            <w:gridSpan w:val="2"/>
            <w:shd w:val="clear" w:color="auto" w:fill="auto"/>
            <w:vAlign w:val="center"/>
          </w:tcPr>
          <w:p w14:paraId="38B41999"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 xml:space="preserve">Правильно отобраны инструменты, необходимые для наложения шва на кожу (Поз.1-8 Таблицы 6.):  </w:t>
            </w:r>
          </w:p>
          <w:p w14:paraId="7046E69C"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1.</w:t>
            </w:r>
            <w:r w:rsidRPr="008137B4">
              <w:rPr>
                <w:rFonts w:eastAsia="MS Mincho"/>
              </w:rPr>
              <w:tab/>
              <w:t>Иглодержатель Гегара</w:t>
            </w:r>
          </w:p>
          <w:p w14:paraId="6B09DB51"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2.</w:t>
            </w:r>
            <w:r w:rsidRPr="008137B4">
              <w:rPr>
                <w:rFonts w:eastAsia="MS Mincho"/>
              </w:rPr>
              <w:tab/>
              <w:t xml:space="preserve">Пинцет анатомический </w:t>
            </w:r>
          </w:p>
          <w:p w14:paraId="742F9AF3"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3.</w:t>
            </w:r>
            <w:r w:rsidRPr="008137B4">
              <w:rPr>
                <w:rFonts w:eastAsia="MS Mincho"/>
              </w:rPr>
              <w:tab/>
              <w:t>Пинцет хирургический</w:t>
            </w:r>
          </w:p>
          <w:p w14:paraId="6158451A"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4.</w:t>
            </w:r>
            <w:r w:rsidRPr="008137B4">
              <w:rPr>
                <w:rFonts w:eastAsia="MS Mincho"/>
              </w:rPr>
              <w:tab/>
              <w:t>Ножницы Купера или Метценбаума</w:t>
            </w:r>
          </w:p>
          <w:p w14:paraId="125FD4C8"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5.</w:t>
            </w:r>
            <w:r w:rsidRPr="008137B4">
              <w:rPr>
                <w:rFonts w:eastAsia="MS Mincho"/>
              </w:rPr>
              <w:tab/>
              <w:t xml:space="preserve">Кишечный жом эластичный </w:t>
            </w:r>
          </w:p>
          <w:p w14:paraId="0172CA70"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6.</w:t>
            </w:r>
            <w:r w:rsidRPr="008137B4">
              <w:rPr>
                <w:rFonts w:eastAsia="MS Mincho"/>
              </w:rPr>
              <w:tab/>
              <w:t xml:space="preserve">Скальпель </w:t>
            </w:r>
          </w:p>
          <w:p w14:paraId="2BCCCCA2"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7.</w:t>
            </w:r>
            <w:r w:rsidRPr="008137B4">
              <w:rPr>
                <w:rFonts w:eastAsia="MS Mincho"/>
              </w:rPr>
              <w:tab/>
              <w:t xml:space="preserve">Зажим кровоостанавливающий </w:t>
            </w:r>
          </w:p>
          <w:p w14:paraId="6AD32131"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8.</w:t>
            </w:r>
            <w:r w:rsidRPr="008137B4">
              <w:rPr>
                <w:rFonts w:eastAsia="MS Mincho"/>
              </w:rPr>
              <w:tab/>
              <w:t xml:space="preserve">Зажим кровоостанавливающий типа москит прямой </w:t>
            </w:r>
          </w:p>
        </w:tc>
        <w:tc>
          <w:tcPr>
            <w:tcW w:w="1418" w:type="dxa"/>
            <w:gridSpan w:val="2"/>
            <w:shd w:val="clear" w:color="auto" w:fill="auto"/>
            <w:vAlign w:val="center"/>
          </w:tcPr>
          <w:p w14:paraId="40AD3EF0" w14:textId="77777777" w:rsidR="00307756" w:rsidRPr="008137B4" w:rsidRDefault="00307756" w:rsidP="00B63AF5">
            <w:pPr>
              <w:snapToGrid w:val="0"/>
              <w:rPr>
                <w:rFonts w:eastAsia="MS Mincho"/>
              </w:rPr>
            </w:pPr>
            <w:r w:rsidRPr="008137B4">
              <w:rPr>
                <w:rFonts w:eastAsia="MS Mincho"/>
              </w:rPr>
              <w:t>Выполнил</w:t>
            </w:r>
          </w:p>
        </w:tc>
        <w:tc>
          <w:tcPr>
            <w:tcW w:w="1381" w:type="dxa"/>
            <w:shd w:val="clear" w:color="auto" w:fill="auto"/>
            <w:vAlign w:val="center"/>
          </w:tcPr>
          <w:p w14:paraId="51544F3C" w14:textId="77777777" w:rsidR="00307756" w:rsidRPr="008137B4" w:rsidRDefault="00307756" w:rsidP="00B63AF5">
            <w:pPr>
              <w:snapToGrid w:val="0"/>
              <w:jc w:val="center"/>
              <w:rPr>
                <w:rFonts w:eastAsia="MS Mincho"/>
              </w:rPr>
            </w:pPr>
            <w:r w:rsidRPr="008137B4">
              <w:rPr>
                <w:rFonts w:eastAsia="MS Mincho"/>
              </w:rPr>
              <w:t>да    нет</w:t>
            </w:r>
          </w:p>
        </w:tc>
      </w:tr>
      <w:tr w:rsidR="00307756" w:rsidRPr="00661764" w14:paraId="6DFA27DD" w14:textId="77777777" w:rsidTr="00B63AF5">
        <w:trPr>
          <w:trHeight w:val="284"/>
        </w:trPr>
        <w:tc>
          <w:tcPr>
            <w:tcW w:w="534" w:type="dxa"/>
            <w:shd w:val="clear" w:color="auto" w:fill="auto"/>
            <w:vAlign w:val="center"/>
          </w:tcPr>
          <w:p w14:paraId="39EB07BE" w14:textId="77777777" w:rsidR="00307756" w:rsidRPr="008137B4" w:rsidRDefault="00307756" w:rsidP="00B63AF5">
            <w:pPr>
              <w:snapToGrid w:val="0"/>
              <w:rPr>
                <w:rFonts w:eastAsia="MS Mincho"/>
              </w:rPr>
            </w:pPr>
            <w:r w:rsidRPr="008137B4">
              <w:rPr>
                <w:rFonts w:eastAsia="MS Mincho"/>
              </w:rPr>
              <w:t>4</w:t>
            </w:r>
          </w:p>
        </w:tc>
        <w:tc>
          <w:tcPr>
            <w:tcW w:w="6520" w:type="dxa"/>
            <w:gridSpan w:val="2"/>
            <w:shd w:val="clear" w:color="auto" w:fill="auto"/>
            <w:vAlign w:val="center"/>
          </w:tcPr>
          <w:p w14:paraId="0894D1A7" w14:textId="77777777" w:rsidR="00307756" w:rsidRPr="008137B4" w:rsidRDefault="00307756" w:rsidP="00B63AF5">
            <w:pPr>
              <w:widowControl w:val="0"/>
              <w:autoSpaceDE w:val="0"/>
              <w:autoSpaceDN w:val="0"/>
              <w:adjustRightInd w:val="0"/>
              <w:ind w:left="33"/>
              <w:textAlignment w:val="center"/>
              <w:rPr>
                <w:rFonts w:eastAsia="MS Mincho"/>
              </w:rPr>
            </w:pPr>
            <w:r w:rsidRPr="008137B4">
              <w:rPr>
                <w:rFonts w:eastAsia="MS Mincho"/>
              </w:rPr>
              <w:t>Правильно отобран шовный материал (поз.1 Табл.7): рассасывающаяся синтетика 3-0 на колющей игле</w:t>
            </w:r>
          </w:p>
        </w:tc>
        <w:tc>
          <w:tcPr>
            <w:tcW w:w="1418" w:type="dxa"/>
            <w:gridSpan w:val="2"/>
            <w:shd w:val="clear" w:color="auto" w:fill="auto"/>
            <w:vAlign w:val="center"/>
          </w:tcPr>
          <w:p w14:paraId="503BAE09" w14:textId="77777777" w:rsidR="00307756" w:rsidRPr="008137B4" w:rsidRDefault="00307756" w:rsidP="00B63AF5">
            <w:pPr>
              <w:snapToGrid w:val="0"/>
              <w:rPr>
                <w:rFonts w:eastAsia="MS Mincho"/>
              </w:rPr>
            </w:pPr>
            <w:r w:rsidRPr="008137B4">
              <w:rPr>
                <w:rFonts w:eastAsia="MS Mincho"/>
              </w:rPr>
              <w:t>Выполнил</w:t>
            </w:r>
          </w:p>
        </w:tc>
        <w:tc>
          <w:tcPr>
            <w:tcW w:w="1381" w:type="dxa"/>
            <w:shd w:val="clear" w:color="auto" w:fill="auto"/>
            <w:vAlign w:val="center"/>
          </w:tcPr>
          <w:p w14:paraId="1C907C38" w14:textId="77777777" w:rsidR="00307756" w:rsidRPr="008137B4" w:rsidRDefault="00307756" w:rsidP="00B63AF5">
            <w:pPr>
              <w:snapToGrid w:val="0"/>
              <w:jc w:val="center"/>
              <w:rPr>
                <w:rFonts w:eastAsia="MS Mincho"/>
              </w:rPr>
            </w:pPr>
            <w:r w:rsidRPr="008137B4">
              <w:rPr>
                <w:rFonts w:eastAsia="MS Mincho"/>
              </w:rPr>
              <w:t>да    нет</w:t>
            </w:r>
          </w:p>
        </w:tc>
      </w:tr>
      <w:tr w:rsidR="00B63AF5" w:rsidRPr="00661764" w14:paraId="7AF83E9C" w14:textId="77777777" w:rsidTr="00B63AF5">
        <w:trPr>
          <w:trHeight w:val="284"/>
        </w:trPr>
        <w:tc>
          <w:tcPr>
            <w:tcW w:w="534" w:type="dxa"/>
            <w:shd w:val="clear" w:color="auto" w:fill="auto"/>
            <w:vAlign w:val="center"/>
          </w:tcPr>
          <w:p w14:paraId="2D081969" w14:textId="77777777" w:rsidR="00B63AF5" w:rsidRPr="008137B4" w:rsidRDefault="00B63AF5" w:rsidP="00B63AF5">
            <w:pPr>
              <w:snapToGrid w:val="0"/>
              <w:rPr>
                <w:rFonts w:eastAsia="MS Mincho"/>
              </w:rPr>
            </w:pPr>
            <w:r w:rsidRPr="008137B4">
              <w:rPr>
                <w:rFonts w:eastAsia="MS Mincho"/>
              </w:rPr>
              <w:t>5</w:t>
            </w:r>
          </w:p>
        </w:tc>
        <w:tc>
          <w:tcPr>
            <w:tcW w:w="6520" w:type="dxa"/>
            <w:gridSpan w:val="2"/>
            <w:shd w:val="clear" w:color="auto" w:fill="auto"/>
            <w:vAlign w:val="center"/>
          </w:tcPr>
          <w:p w14:paraId="2AC397CE" w14:textId="353AE238"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 xml:space="preserve">Правильный захват </w:t>
            </w:r>
            <w:r>
              <w:rPr>
                <w:rFonts w:eastAsia="MS Mincho"/>
              </w:rPr>
              <w:t>(положение) иглодержателя</w:t>
            </w:r>
            <w:r w:rsidRPr="008137B4">
              <w:rPr>
                <w:rFonts w:eastAsia="MS Mincho"/>
              </w:rPr>
              <w:t xml:space="preserve"> в </w:t>
            </w:r>
            <w:r>
              <w:rPr>
                <w:rFonts w:eastAsia="MS Mincho"/>
              </w:rPr>
              <w:t>руке</w:t>
            </w:r>
          </w:p>
        </w:tc>
        <w:tc>
          <w:tcPr>
            <w:tcW w:w="1418" w:type="dxa"/>
            <w:gridSpan w:val="2"/>
            <w:shd w:val="clear" w:color="auto" w:fill="auto"/>
            <w:vAlign w:val="center"/>
          </w:tcPr>
          <w:p w14:paraId="2CA37854"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164BF4BA"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0766309D" w14:textId="77777777" w:rsidTr="00B63AF5">
        <w:trPr>
          <w:trHeight w:val="284"/>
        </w:trPr>
        <w:tc>
          <w:tcPr>
            <w:tcW w:w="534" w:type="dxa"/>
            <w:shd w:val="clear" w:color="auto" w:fill="auto"/>
            <w:vAlign w:val="center"/>
          </w:tcPr>
          <w:p w14:paraId="2086EBF9" w14:textId="3AEDADBC" w:rsidR="00B63AF5" w:rsidRPr="008137B4" w:rsidRDefault="00B63AF5" w:rsidP="00B63AF5">
            <w:pPr>
              <w:snapToGrid w:val="0"/>
              <w:rPr>
                <w:rFonts w:eastAsia="MS Mincho"/>
              </w:rPr>
            </w:pPr>
            <w:r w:rsidRPr="008137B4">
              <w:rPr>
                <w:rFonts w:eastAsia="MS Mincho"/>
              </w:rPr>
              <w:t>6</w:t>
            </w:r>
          </w:p>
        </w:tc>
        <w:tc>
          <w:tcPr>
            <w:tcW w:w="6520" w:type="dxa"/>
            <w:gridSpan w:val="2"/>
            <w:shd w:val="clear" w:color="auto" w:fill="auto"/>
            <w:vAlign w:val="center"/>
          </w:tcPr>
          <w:p w14:paraId="73176853" w14:textId="1B694902"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Правильный захват</w:t>
            </w:r>
            <w:r>
              <w:rPr>
                <w:rFonts w:eastAsia="MS Mincho"/>
              </w:rPr>
              <w:t xml:space="preserve"> (положение)</w:t>
            </w:r>
            <w:r w:rsidRPr="008137B4">
              <w:rPr>
                <w:rFonts w:eastAsia="MS Mincho"/>
              </w:rPr>
              <w:t xml:space="preserve"> </w:t>
            </w:r>
            <w:r>
              <w:rPr>
                <w:rFonts w:eastAsia="MS Mincho"/>
              </w:rPr>
              <w:t>пинцета</w:t>
            </w:r>
            <w:r w:rsidRPr="008137B4">
              <w:rPr>
                <w:rFonts w:eastAsia="MS Mincho"/>
              </w:rPr>
              <w:t xml:space="preserve"> в </w:t>
            </w:r>
            <w:r>
              <w:rPr>
                <w:rFonts w:eastAsia="MS Mincho"/>
              </w:rPr>
              <w:t>руке</w:t>
            </w:r>
          </w:p>
        </w:tc>
        <w:tc>
          <w:tcPr>
            <w:tcW w:w="1418" w:type="dxa"/>
            <w:gridSpan w:val="2"/>
            <w:shd w:val="clear" w:color="auto" w:fill="auto"/>
            <w:vAlign w:val="center"/>
          </w:tcPr>
          <w:p w14:paraId="640A332F"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765A75CD"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70F3CFF8" w14:textId="77777777" w:rsidTr="00B63AF5">
        <w:trPr>
          <w:trHeight w:val="284"/>
        </w:trPr>
        <w:tc>
          <w:tcPr>
            <w:tcW w:w="534" w:type="dxa"/>
            <w:shd w:val="clear" w:color="auto" w:fill="auto"/>
            <w:vAlign w:val="center"/>
          </w:tcPr>
          <w:p w14:paraId="41EEFB54" w14:textId="5E222B2E" w:rsidR="00B63AF5" w:rsidRPr="008137B4" w:rsidRDefault="00B63AF5" w:rsidP="00B63AF5">
            <w:pPr>
              <w:snapToGrid w:val="0"/>
              <w:rPr>
                <w:rFonts w:eastAsia="MS Mincho"/>
              </w:rPr>
            </w:pPr>
            <w:r w:rsidRPr="008137B4">
              <w:rPr>
                <w:rFonts w:eastAsia="MS Mincho"/>
              </w:rPr>
              <w:t>7</w:t>
            </w:r>
          </w:p>
        </w:tc>
        <w:tc>
          <w:tcPr>
            <w:tcW w:w="6520" w:type="dxa"/>
            <w:gridSpan w:val="2"/>
            <w:shd w:val="clear" w:color="auto" w:fill="auto"/>
            <w:vAlign w:val="center"/>
          </w:tcPr>
          <w:p w14:paraId="082C9F35" w14:textId="676DAE3C"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 xml:space="preserve">Правильный захват </w:t>
            </w:r>
            <w:r>
              <w:rPr>
                <w:rFonts w:eastAsia="MS Mincho"/>
              </w:rPr>
              <w:t>(положение) ножниц</w:t>
            </w:r>
            <w:r w:rsidRPr="008137B4">
              <w:rPr>
                <w:rFonts w:eastAsia="MS Mincho"/>
              </w:rPr>
              <w:t xml:space="preserve"> в </w:t>
            </w:r>
            <w:r>
              <w:rPr>
                <w:rFonts w:eastAsia="MS Mincho"/>
              </w:rPr>
              <w:t>руке</w:t>
            </w:r>
          </w:p>
        </w:tc>
        <w:tc>
          <w:tcPr>
            <w:tcW w:w="1418" w:type="dxa"/>
            <w:gridSpan w:val="2"/>
            <w:shd w:val="clear" w:color="auto" w:fill="auto"/>
            <w:vAlign w:val="center"/>
          </w:tcPr>
          <w:p w14:paraId="32E477FD"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01DC068C"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5091332F" w14:textId="77777777" w:rsidTr="00B63AF5">
        <w:trPr>
          <w:trHeight w:val="284"/>
        </w:trPr>
        <w:tc>
          <w:tcPr>
            <w:tcW w:w="534" w:type="dxa"/>
            <w:shd w:val="clear" w:color="auto" w:fill="auto"/>
            <w:vAlign w:val="center"/>
          </w:tcPr>
          <w:p w14:paraId="30D839FB" w14:textId="1B6A49FA" w:rsidR="00B63AF5" w:rsidRPr="008137B4" w:rsidRDefault="00B63AF5" w:rsidP="00B63AF5">
            <w:pPr>
              <w:snapToGrid w:val="0"/>
              <w:rPr>
                <w:rFonts w:eastAsia="MS Mincho"/>
              </w:rPr>
            </w:pPr>
            <w:r w:rsidRPr="008137B4">
              <w:rPr>
                <w:rFonts w:eastAsia="MS Mincho"/>
              </w:rPr>
              <w:t>8</w:t>
            </w:r>
          </w:p>
        </w:tc>
        <w:tc>
          <w:tcPr>
            <w:tcW w:w="6520" w:type="dxa"/>
            <w:gridSpan w:val="2"/>
            <w:shd w:val="clear" w:color="auto" w:fill="auto"/>
            <w:vAlign w:val="center"/>
          </w:tcPr>
          <w:p w14:paraId="72350CDA" w14:textId="2575122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Правильный захват иглы в браншах иглодержателя</w:t>
            </w:r>
          </w:p>
        </w:tc>
        <w:tc>
          <w:tcPr>
            <w:tcW w:w="1418" w:type="dxa"/>
            <w:gridSpan w:val="2"/>
            <w:shd w:val="clear" w:color="auto" w:fill="auto"/>
            <w:vAlign w:val="center"/>
          </w:tcPr>
          <w:p w14:paraId="783AE9A6"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07227939"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3C974568" w14:textId="77777777" w:rsidTr="00B63AF5">
        <w:trPr>
          <w:trHeight w:val="284"/>
        </w:trPr>
        <w:tc>
          <w:tcPr>
            <w:tcW w:w="534" w:type="dxa"/>
            <w:shd w:val="clear" w:color="auto" w:fill="auto"/>
            <w:vAlign w:val="center"/>
          </w:tcPr>
          <w:p w14:paraId="6D6563BE" w14:textId="66E8259F" w:rsidR="00B63AF5" w:rsidRPr="008137B4" w:rsidRDefault="00B63AF5" w:rsidP="00B63AF5">
            <w:pPr>
              <w:snapToGrid w:val="0"/>
              <w:rPr>
                <w:rFonts w:eastAsia="MS Mincho"/>
              </w:rPr>
            </w:pPr>
            <w:r w:rsidRPr="008137B4">
              <w:rPr>
                <w:rFonts w:eastAsia="MS Mincho"/>
              </w:rPr>
              <w:t>9</w:t>
            </w:r>
          </w:p>
        </w:tc>
        <w:tc>
          <w:tcPr>
            <w:tcW w:w="6520" w:type="dxa"/>
            <w:gridSpan w:val="2"/>
            <w:shd w:val="clear" w:color="auto" w:fill="auto"/>
            <w:vAlign w:val="center"/>
          </w:tcPr>
          <w:p w14:paraId="65B06FC6" w14:textId="7777777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Правильное прошивание ткани (вращательным движением)</w:t>
            </w:r>
          </w:p>
        </w:tc>
        <w:tc>
          <w:tcPr>
            <w:tcW w:w="1418" w:type="dxa"/>
            <w:gridSpan w:val="2"/>
            <w:shd w:val="clear" w:color="auto" w:fill="auto"/>
            <w:vAlign w:val="center"/>
          </w:tcPr>
          <w:p w14:paraId="3CBCF398"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37D9E0F1"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03BE930A" w14:textId="77777777" w:rsidTr="00B63AF5">
        <w:trPr>
          <w:trHeight w:val="284"/>
        </w:trPr>
        <w:tc>
          <w:tcPr>
            <w:tcW w:w="534" w:type="dxa"/>
            <w:shd w:val="clear" w:color="auto" w:fill="auto"/>
            <w:vAlign w:val="center"/>
          </w:tcPr>
          <w:p w14:paraId="124E880B" w14:textId="34DFFE6D" w:rsidR="00B63AF5" w:rsidRPr="008137B4" w:rsidRDefault="00B63AF5" w:rsidP="00B63AF5">
            <w:pPr>
              <w:snapToGrid w:val="0"/>
              <w:rPr>
                <w:rFonts w:eastAsia="MS Mincho"/>
              </w:rPr>
            </w:pPr>
            <w:r w:rsidRPr="008137B4">
              <w:rPr>
                <w:rFonts w:eastAsia="MS Mincho"/>
              </w:rPr>
              <w:t>10</w:t>
            </w:r>
          </w:p>
        </w:tc>
        <w:tc>
          <w:tcPr>
            <w:tcW w:w="6520" w:type="dxa"/>
            <w:gridSpan w:val="2"/>
            <w:shd w:val="clear" w:color="auto" w:fill="auto"/>
            <w:vAlign w:val="center"/>
          </w:tcPr>
          <w:p w14:paraId="69C5B8A1" w14:textId="7777777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Точное прошивание  – внутренние стежки не далее 0,5 см от края кишки.  Стежки наложены не далее 0,5 см друг от друга</w:t>
            </w:r>
          </w:p>
        </w:tc>
        <w:tc>
          <w:tcPr>
            <w:tcW w:w="1418" w:type="dxa"/>
            <w:gridSpan w:val="2"/>
            <w:shd w:val="clear" w:color="auto" w:fill="auto"/>
            <w:vAlign w:val="center"/>
          </w:tcPr>
          <w:p w14:paraId="6148DFE3"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43C1FAC8"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7DE69D60" w14:textId="77777777" w:rsidTr="00B63AF5">
        <w:trPr>
          <w:trHeight w:val="284"/>
        </w:trPr>
        <w:tc>
          <w:tcPr>
            <w:tcW w:w="534" w:type="dxa"/>
            <w:shd w:val="clear" w:color="auto" w:fill="auto"/>
            <w:vAlign w:val="center"/>
          </w:tcPr>
          <w:p w14:paraId="411BABF1" w14:textId="2E44194B" w:rsidR="00B63AF5" w:rsidRPr="008137B4" w:rsidRDefault="00B63AF5" w:rsidP="00B63AF5">
            <w:pPr>
              <w:snapToGrid w:val="0"/>
              <w:rPr>
                <w:rFonts w:eastAsia="MS Mincho"/>
              </w:rPr>
            </w:pPr>
            <w:r w:rsidRPr="008137B4">
              <w:rPr>
                <w:rFonts w:eastAsia="MS Mincho"/>
              </w:rPr>
              <w:t>11</w:t>
            </w:r>
          </w:p>
        </w:tc>
        <w:tc>
          <w:tcPr>
            <w:tcW w:w="6520" w:type="dxa"/>
            <w:gridSpan w:val="2"/>
            <w:shd w:val="clear" w:color="auto" w:fill="auto"/>
            <w:vAlign w:val="center"/>
          </w:tcPr>
          <w:p w14:paraId="5DA01710" w14:textId="7777777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 xml:space="preserve">Правильная формула узла: четыре полуузла; первый полуузел – двойной, 2-й, 3-й, 4-й – одинарные </w:t>
            </w:r>
          </w:p>
        </w:tc>
        <w:tc>
          <w:tcPr>
            <w:tcW w:w="1418" w:type="dxa"/>
            <w:gridSpan w:val="2"/>
            <w:shd w:val="clear" w:color="auto" w:fill="auto"/>
            <w:vAlign w:val="center"/>
          </w:tcPr>
          <w:p w14:paraId="61A1AAD6"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1223AE69"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22A54D7F" w14:textId="77777777" w:rsidTr="00B63AF5">
        <w:trPr>
          <w:trHeight w:val="284"/>
        </w:trPr>
        <w:tc>
          <w:tcPr>
            <w:tcW w:w="534" w:type="dxa"/>
            <w:shd w:val="clear" w:color="auto" w:fill="auto"/>
            <w:vAlign w:val="center"/>
          </w:tcPr>
          <w:p w14:paraId="133064AA" w14:textId="42F40A08" w:rsidR="00B63AF5" w:rsidRPr="008137B4" w:rsidRDefault="00B63AF5" w:rsidP="00B63AF5">
            <w:pPr>
              <w:snapToGrid w:val="0"/>
              <w:rPr>
                <w:rFonts w:eastAsia="MS Mincho"/>
              </w:rPr>
            </w:pPr>
            <w:r w:rsidRPr="008137B4">
              <w:rPr>
                <w:rFonts w:eastAsia="MS Mincho"/>
              </w:rPr>
              <w:t>13</w:t>
            </w:r>
          </w:p>
        </w:tc>
        <w:tc>
          <w:tcPr>
            <w:tcW w:w="6520" w:type="dxa"/>
            <w:gridSpan w:val="2"/>
            <w:shd w:val="clear" w:color="auto" w:fill="auto"/>
            <w:vAlign w:val="center"/>
          </w:tcPr>
          <w:p w14:paraId="429279BE" w14:textId="7777777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Полуузлы сформированы в чередующихся направлениях</w:t>
            </w:r>
          </w:p>
        </w:tc>
        <w:tc>
          <w:tcPr>
            <w:tcW w:w="1418" w:type="dxa"/>
            <w:gridSpan w:val="2"/>
            <w:shd w:val="clear" w:color="auto" w:fill="auto"/>
            <w:vAlign w:val="center"/>
          </w:tcPr>
          <w:p w14:paraId="08553968"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4887F3EB"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16CAE761" w14:textId="77777777" w:rsidTr="00B63AF5">
        <w:trPr>
          <w:trHeight w:val="284"/>
        </w:trPr>
        <w:tc>
          <w:tcPr>
            <w:tcW w:w="534" w:type="dxa"/>
            <w:shd w:val="clear" w:color="auto" w:fill="auto"/>
            <w:vAlign w:val="center"/>
          </w:tcPr>
          <w:p w14:paraId="3A9AD3C9" w14:textId="38FB1C32" w:rsidR="00B63AF5" w:rsidRPr="008137B4" w:rsidRDefault="00B63AF5" w:rsidP="00B63AF5">
            <w:pPr>
              <w:snapToGrid w:val="0"/>
              <w:rPr>
                <w:rFonts w:eastAsia="MS Mincho"/>
              </w:rPr>
            </w:pPr>
            <w:r w:rsidRPr="008137B4">
              <w:rPr>
                <w:rFonts w:eastAsia="MS Mincho"/>
              </w:rPr>
              <w:t>12</w:t>
            </w:r>
          </w:p>
        </w:tc>
        <w:tc>
          <w:tcPr>
            <w:tcW w:w="6520" w:type="dxa"/>
            <w:gridSpan w:val="2"/>
            <w:shd w:val="clear" w:color="auto" w:fill="auto"/>
            <w:vAlign w:val="center"/>
          </w:tcPr>
          <w:p w14:paraId="60BB86E8" w14:textId="7777777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 xml:space="preserve">Узлы правильно </w:t>
            </w:r>
            <w:r>
              <w:rPr>
                <w:rFonts w:eastAsia="MS Mincho"/>
              </w:rPr>
              <w:t>за</w:t>
            </w:r>
            <w:r w:rsidRPr="008137B4">
              <w:rPr>
                <w:rFonts w:eastAsia="MS Mincho"/>
              </w:rPr>
              <w:t>тянуты (нет диастаза краев, нет интерпозиции краев, лигатуры не прорезаются)</w:t>
            </w:r>
          </w:p>
        </w:tc>
        <w:tc>
          <w:tcPr>
            <w:tcW w:w="1418" w:type="dxa"/>
            <w:gridSpan w:val="2"/>
            <w:shd w:val="clear" w:color="auto" w:fill="auto"/>
            <w:vAlign w:val="center"/>
          </w:tcPr>
          <w:p w14:paraId="153357AA"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6DB6BF04"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21EB1697" w14:textId="77777777" w:rsidTr="00B63AF5">
        <w:trPr>
          <w:trHeight w:val="456"/>
        </w:trPr>
        <w:tc>
          <w:tcPr>
            <w:tcW w:w="534" w:type="dxa"/>
            <w:shd w:val="clear" w:color="auto" w:fill="auto"/>
            <w:vAlign w:val="center"/>
          </w:tcPr>
          <w:p w14:paraId="011B2F83" w14:textId="6539A1F7" w:rsidR="00B63AF5" w:rsidRPr="008137B4" w:rsidRDefault="00B63AF5" w:rsidP="00B63AF5">
            <w:pPr>
              <w:rPr>
                <w:rFonts w:eastAsia="MS Mincho"/>
              </w:rPr>
            </w:pPr>
            <w:r w:rsidRPr="008137B4">
              <w:rPr>
                <w:rFonts w:eastAsia="MS Mincho"/>
              </w:rPr>
              <w:t>14</w:t>
            </w:r>
          </w:p>
        </w:tc>
        <w:tc>
          <w:tcPr>
            <w:tcW w:w="6520" w:type="dxa"/>
            <w:gridSpan w:val="2"/>
            <w:shd w:val="clear" w:color="auto" w:fill="auto"/>
            <w:vAlign w:val="center"/>
          </w:tcPr>
          <w:p w14:paraId="0AFA5BB5" w14:textId="7777777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Анастомоз герметичный, проходимый (визуальная и мануальная оценка членов АК)</w:t>
            </w:r>
          </w:p>
        </w:tc>
        <w:tc>
          <w:tcPr>
            <w:tcW w:w="1418" w:type="dxa"/>
            <w:gridSpan w:val="2"/>
            <w:shd w:val="clear" w:color="auto" w:fill="auto"/>
            <w:vAlign w:val="center"/>
          </w:tcPr>
          <w:p w14:paraId="419CDB30"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39919AC4"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4F1B88BB" w14:textId="77777777" w:rsidTr="00B63AF5">
        <w:trPr>
          <w:trHeight w:val="284"/>
        </w:trPr>
        <w:tc>
          <w:tcPr>
            <w:tcW w:w="534" w:type="dxa"/>
            <w:shd w:val="clear" w:color="auto" w:fill="auto"/>
            <w:vAlign w:val="center"/>
          </w:tcPr>
          <w:p w14:paraId="52CE59F9" w14:textId="6F077E4F" w:rsidR="00B63AF5" w:rsidRPr="008137B4" w:rsidRDefault="00B63AF5" w:rsidP="00B63AF5">
            <w:pPr>
              <w:rPr>
                <w:rFonts w:eastAsia="MS Mincho"/>
              </w:rPr>
            </w:pPr>
            <w:r w:rsidRPr="008137B4">
              <w:rPr>
                <w:rFonts w:eastAsia="MS Mincho"/>
              </w:rPr>
              <w:t>1</w:t>
            </w:r>
            <w:r>
              <w:rPr>
                <w:rFonts w:eastAsia="MS Mincho"/>
              </w:rPr>
              <w:t>5</w:t>
            </w:r>
          </w:p>
        </w:tc>
        <w:tc>
          <w:tcPr>
            <w:tcW w:w="6520" w:type="dxa"/>
            <w:gridSpan w:val="2"/>
            <w:shd w:val="clear" w:color="auto" w:fill="auto"/>
            <w:vAlign w:val="center"/>
          </w:tcPr>
          <w:p w14:paraId="515E8B5C" w14:textId="77777777" w:rsidR="00B63AF5" w:rsidRPr="008137B4" w:rsidRDefault="00B63AF5" w:rsidP="00B63AF5">
            <w:pPr>
              <w:widowControl w:val="0"/>
              <w:autoSpaceDE w:val="0"/>
              <w:autoSpaceDN w:val="0"/>
              <w:adjustRightInd w:val="0"/>
              <w:ind w:left="33"/>
              <w:textAlignment w:val="center"/>
              <w:rPr>
                <w:rFonts w:eastAsia="MS Mincho"/>
              </w:rPr>
            </w:pPr>
            <w:r w:rsidRPr="008137B4">
              <w:rPr>
                <w:rFonts w:eastAsia="MS Mincho"/>
              </w:rPr>
              <w:t>Наложение анастомоза завершено полностью</w:t>
            </w:r>
          </w:p>
        </w:tc>
        <w:tc>
          <w:tcPr>
            <w:tcW w:w="1418" w:type="dxa"/>
            <w:gridSpan w:val="2"/>
            <w:shd w:val="clear" w:color="auto" w:fill="auto"/>
            <w:vAlign w:val="center"/>
          </w:tcPr>
          <w:p w14:paraId="33152376" w14:textId="77777777" w:rsidR="00B63AF5" w:rsidRPr="008137B4" w:rsidRDefault="00B63AF5" w:rsidP="00B63AF5">
            <w:pPr>
              <w:snapToGrid w:val="0"/>
              <w:rPr>
                <w:rFonts w:eastAsia="MS Mincho"/>
              </w:rPr>
            </w:pPr>
            <w:r w:rsidRPr="008137B4">
              <w:rPr>
                <w:rFonts w:eastAsia="MS Mincho"/>
              </w:rPr>
              <w:t>Выполнил</w:t>
            </w:r>
          </w:p>
        </w:tc>
        <w:tc>
          <w:tcPr>
            <w:tcW w:w="1381" w:type="dxa"/>
            <w:shd w:val="clear" w:color="auto" w:fill="auto"/>
          </w:tcPr>
          <w:p w14:paraId="4CFE33F1" w14:textId="77777777" w:rsidR="00B63AF5" w:rsidRPr="008137B4" w:rsidRDefault="00B63AF5" w:rsidP="00B63AF5">
            <w:pPr>
              <w:snapToGrid w:val="0"/>
              <w:jc w:val="center"/>
              <w:rPr>
                <w:rFonts w:eastAsia="MS Mincho"/>
              </w:rPr>
            </w:pPr>
            <w:r w:rsidRPr="008137B4">
              <w:rPr>
                <w:rFonts w:eastAsia="MS Mincho"/>
              </w:rPr>
              <w:t>да    нет</w:t>
            </w:r>
          </w:p>
        </w:tc>
      </w:tr>
      <w:tr w:rsidR="00B63AF5" w:rsidRPr="00661764" w14:paraId="36D7B335" w14:textId="77777777" w:rsidTr="00B63AF5">
        <w:trPr>
          <w:trHeight w:val="284"/>
        </w:trPr>
        <w:tc>
          <w:tcPr>
            <w:tcW w:w="534" w:type="dxa"/>
            <w:shd w:val="clear" w:color="auto" w:fill="auto"/>
            <w:vAlign w:val="center"/>
          </w:tcPr>
          <w:p w14:paraId="6E594227" w14:textId="0D858707" w:rsidR="00B63AF5" w:rsidRPr="008137B4" w:rsidRDefault="00B63AF5" w:rsidP="00B63AF5">
            <w:pPr>
              <w:rPr>
                <w:rFonts w:eastAsia="MS Mincho"/>
              </w:rPr>
            </w:pPr>
            <w:r>
              <w:rPr>
                <w:rFonts w:eastAsia="MS Mincho"/>
              </w:rPr>
              <w:t>16</w:t>
            </w:r>
          </w:p>
        </w:tc>
        <w:tc>
          <w:tcPr>
            <w:tcW w:w="6520" w:type="dxa"/>
            <w:gridSpan w:val="2"/>
            <w:shd w:val="clear" w:color="auto" w:fill="auto"/>
            <w:vAlign w:val="center"/>
          </w:tcPr>
          <w:p w14:paraId="714BB24C" w14:textId="77777777" w:rsidR="00B63AF5" w:rsidRPr="008137B4" w:rsidRDefault="00B63AF5" w:rsidP="00B63AF5">
            <w:pPr>
              <w:widowControl w:val="0"/>
              <w:autoSpaceDE w:val="0"/>
              <w:autoSpaceDN w:val="0"/>
              <w:adjustRightInd w:val="0"/>
              <w:ind w:left="33"/>
              <w:textAlignment w:val="center"/>
              <w:rPr>
                <w:rFonts w:eastAsia="MS Mincho"/>
              </w:rPr>
            </w:pPr>
            <w:r w:rsidRPr="003035B6">
              <w:rPr>
                <w:rFonts w:eastAsia="MS Mincho"/>
              </w:rPr>
              <w:t>Время выполнения задания (в секундах)</w:t>
            </w:r>
          </w:p>
        </w:tc>
        <w:tc>
          <w:tcPr>
            <w:tcW w:w="2799" w:type="dxa"/>
            <w:gridSpan w:val="3"/>
            <w:shd w:val="clear" w:color="auto" w:fill="auto"/>
            <w:vAlign w:val="center"/>
          </w:tcPr>
          <w:p w14:paraId="00040F9D" w14:textId="77777777" w:rsidR="00B63AF5" w:rsidRPr="008137B4" w:rsidRDefault="00B63AF5" w:rsidP="00B63AF5">
            <w:pPr>
              <w:snapToGrid w:val="0"/>
              <w:jc w:val="center"/>
              <w:rPr>
                <w:rFonts w:eastAsia="MS Mincho"/>
              </w:rPr>
            </w:pPr>
            <w:r w:rsidRPr="008137B4">
              <w:rPr>
                <w:rFonts w:eastAsia="MS Mincho"/>
                <w:i/>
              </w:rPr>
              <w:t>(значение)</w:t>
            </w:r>
          </w:p>
        </w:tc>
      </w:tr>
      <w:tr w:rsidR="00B63AF5" w:rsidRPr="00661764" w14:paraId="6C4127B8" w14:textId="77777777" w:rsidTr="00B63AF5">
        <w:trPr>
          <w:trHeight w:val="284"/>
        </w:trPr>
        <w:tc>
          <w:tcPr>
            <w:tcW w:w="534" w:type="dxa"/>
            <w:shd w:val="clear" w:color="auto" w:fill="auto"/>
            <w:vAlign w:val="center"/>
          </w:tcPr>
          <w:p w14:paraId="18FF9DB0" w14:textId="5699C16D" w:rsidR="00B63AF5" w:rsidRPr="008137B4" w:rsidRDefault="00B63AF5" w:rsidP="00B63AF5">
            <w:pPr>
              <w:rPr>
                <w:rFonts w:eastAsia="MS Mincho"/>
              </w:rPr>
            </w:pPr>
            <w:r w:rsidRPr="008137B4">
              <w:rPr>
                <w:rFonts w:eastAsia="MS Mincho"/>
              </w:rPr>
              <w:t>1</w:t>
            </w:r>
            <w:r>
              <w:rPr>
                <w:rFonts w:eastAsia="MS Mincho"/>
              </w:rPr>
              <w:t>7</w:t>
            </w:r>
          </w:p>
        </w:tc>
        <w:tc>
          <w:tcPr>
            <w:tcW w:w="9319" w:type="dxa"/>
            <w:gridSpan w:val="5"/>
            <w:shd w:val="clear" w:color="auto" w:fill="auto"/>
            <w:vAlign w:val="center"/>
          </w:tcPr>
          <w:p w14:paraId="2151190B" w14:textId="77777777" w:rsidR="00B63AF5" w:rsidRPr="008137B4" w:rsidRDefault="00B63AF5" w:rsidP="00B63AF5">
            <w:pPr>
              <w:snapToGrid w:val="0"/>
              <w:rPr>
                <w:rFonts w:eastAsia="MS Mincho"/>
              </w:rPr>
            </w:pPr>
            <w:r w:rsidRPr="008137B4">
              <w:rPr>
                <w:rFonts w:eastAsia="MS Mincho"/>
              </w:rPr>
              <w:t>Комментарии и замечания членов АК, а также неправильные действия, например:</w:t>
            </w:r>
          </w:p>
          <w:p w14:paraId="3F3A8600" w14:textId="77777777" w:rsidR="00B63AF5" w:rsidRPr="008137B4" w:rsidRDefault="00B63AF5" w:rsidP="00307756">
            <w:pPr>
              <w:numPr>
                <w:ilvl w:val="0"/>
                <w:numId w:val="10"/>
              </w:numPr>
              <w:snapToGrid w:val="0"/>
              <w:contextualSpacing/>
              <w:rPr>
                <w:rFonts w:eastAsia="MS Mincho"/>
              </w:rPr>
            </w:pPr>
            <w:r w:rsidRPr="008137B4">
              <w:rPr>
                <w:rFonts w:eastAsia="MS Mincho"/>
              </w:rPr>
              <w:t xml:space="preserve">Отобраны </w:t>
            </w:r>
            <w:r w:rsidRPr="008137B4">
              <w:rPr>
                <w:rFonts w:eastAsia="MS Mincho"/>
                <w:b/>
              </w:rPr>
              <w:t xml:space="preserve">неправильные </w:t>
            </w:r>
            <w:r w:rsidRPr="008137B4">
              <w:rPr>
                <w:rFonts w:eastAsia="MS Mincho"/>
              </w:rPr>
              <w:t>инструменты (поз 9-14 из Таблицы 7)</w:t>
            </w:r>
          </w:p>
          <w:p w14:paraId="43338105" w14:textId="77777777" w:rsidR="00B63AF5" w:rsidRPr="008137B4" w:rsidRDefault="00B63AF5" w:rsidP="00307756">
            <w:pPr>
              <w:numPr>
                <w:ilvl w:val="0"/>
                <w:numId w:val="10"/>
              </w:numPr>
              <w:snapToGrid w:val="0"/>
              <w:contextualSpacing/>
              <w:rPr>
                <w:rFonts w:eastAsia="MS Mincho"/>
              </w:rPr>
            </w:pPr>
            <w:r w:rsidRPr="008137B4">
              <w:rPr>
                <w:rFonts w:eastAsia="MS Mincho"/>
              </w:rPr>
              <w:t xml:space="preserve">Отобран </w:t>
            </w:r>
            <w:r w:rsidRPr="008137B4">
              <w:rPr>
                <w:rFonts w:eastAsia="MS Mincho"/>
                <w:b/>
              </w:rPr>
              <w:t>неправильный</w:t>
            </w:r>
            <w:r w:rsidRPr="008137B4">
              <w:rPr>
                <w:rFonts w:eastAsia="MS Mincho"/>
              </w:rPr>
              <w:t xml:space="preserve"> шовный материал (поз. 2-3 Таблицы 8): плетеная нить на колющей игле или мононить с двумя иглами</w:t>
            </w:r>
          </w:p>
          <w:p w14:paraId="29E9808C" w14:textId="77777777" w:rsidR="00B63AF5" w:rsidRPr="008137B4" w:rsidRDefault="00B63AF5" w:rsidP="00307756">
            <w:pPr>
              <w:numPr>
                <w:ilvl w:val="0"/>
                <w:numId w:val="10"/>
              </w:numPr>
              <w:snapToGrid w:val="0"/>
              <w:contextualSpacing/>
              <w:rPr>
                <w:rFonts w:eastAsia="MS Mincho"/>
              </w:rPr>
            </w:pPr>
            <w:r w:rsidRPr="008137B4">
              <w:rPr>
                <w:rFonts w:eastAsia="MS Mincho"/>
              </w:rPr>
              <w:t>Узлы распустились</w:t>
            </w:r>
          </w:p>
          <w:p w14:paraId="46635859" w14:textId="0104D7F8" w:rsidR="00B63AF5" w:rsidRPr="00B63AF5" w:rsidRDefault="00B63AF5" w:rsidP="00B63AF5">
            <w:pPr>
              <w:numPr>
                <w:ilvl w:val="0"/>
                <w:numId w:val="10"/>
              </w:numPr>
              <w:snapToGrid w:val="0"/>
              <w:contextualSpacing/>
              <w:rPr>
                <w:rFonts w:eastAsia="MS Mincho"/>
              </w:rPr>
            </w:pPr>
            <w:r w:rsidRPr="008137B4">
              <w:rPr>
                <w:rFonts w:eastAsia="MS Mincho"/>
              </w:rPr>
              <w:t>Края раны не адаптированы – узлы перетянуты или недотянуты</w:t>
            </w:r>
          </w:p>
        </w:tc>
      </w:tr>
      <w:tr w:rsidR="00B63AF5" w:rsidRPr="00661764" w14:paraId="4C6AC268" w14:textId="77777777" w:rsidTr="00B63AF5">
        <w:trPr>
          <w:trHeight w:val="284"/>
        </w:trPr>
        <w:tc>
          <w:tcPr>
            <w:tcW w:w="3743" w:type="dxa"/>
            <w:gridSpan w:val="2"/>
            <w:vMerge w:val="restart"/>
            <w:shd w:val="clear" w:color="auto" w:fill="auto"/>
            <w:vAlign w:val="center"/>
          </w:tcPr>
          <w:p w14:paraId="1A9DB26F" w14:textId="77777777" w:rsidR="00B63AF5" w:rsidRPr="008137B4" w:rsidRDefault="00B63AF5" w:rsidP="00B63AF5">
            <w:pPr>
              <w:rPr>
                <w:rFonts w:eastAsia="MS Mincho"/>
                <w:b/>
              </w:rPr>
            </w:pPr>
            <w:r w:rsidRPr="008137B4">
              <w:rPr>
                <w:rFonts w:eastAsia="MS Mincho"/>
                <w:b/>
              </w:rPr>
              <w:t>Ф.И.О. членов АК</w:t>
            </w:r>
          </w:p>
        </w:tc>
        <w:tc>
          <w:tcPr>
            <w:tcW w:w="3697" w:type="dxa"/>
            <w:gridSpan w:val="2"/>
            <w:shd w:val="clear" w:color="auto" w:fill="auto"/>
            <w:vAlign w:val="center"/>
          </w:tcPr>
          <w:p w14:paraId="2ED31814" w14:textId="77777777" w:rsidR="00B63AF5" w:rsidRPr="008137B4" w:rsidRDefault="00B63AF5" w:rsidP="00B63AF5">
            <w:pPr>
              <w:rPr>
                <w:rFonts w:eastAsia="MS Mincho"/>
              </w:rPr>
            </w:pPr>
          </w:p>
        </w:tc>
        <w:tc>
          <w:tcPr>
            <w:tcW w:w="2413" w:type="dxa"/>
            <w:gridSpan w:val="2"/>
            <w:shd w:val="clear" w:color="auto" w:fill="auto"/>
            <w:vAlign w:val="center"/>
          </w:tcPr>
          <w:p w14:paraId="734F833D" w14:textId="77777777" w:rsidR="00B63AF5" w:rsidRPr="008137B4" w:rsidRDefault="00B63AF5" w:rsidP="00B63AF5">
            <w:pPr>
              <w:snapToGrid w:val="0"/>
              <w:jc w:val="center"/>
              <w:rPr>
                <w:rFonts w:eastAsia="MS Mincho"/>
                <w:i/>
              </w:rPr>
            </w:pPr>
            <w:r w:rsidRPr="008137B4">
              <w:rPr>
                <w:rFonts w:eastAsia="MS Mincho"/>
                <w:i/>
              </w:rPr>
              <w:t>Подпись</w:t>
            </w:r>
          </w:p>
        </w:tc>
      </w:tr>
      <w:tr w:rsidR="00B63AF5" w:rsidRPr="00661764" w14:paraId="39551583" w14:textId="77777777" w:rsidTr="00B63AF5">
        <w:trPr>
          <w:trHeight w:val="284"/>
        </w:trPr>
        <w:tc>
          <w:tcPr>
            <w:tcW w:w="3743" w:type="dxa"/>
            <w:gridSpan w:val="2"/>
            <w:vMerge/>
            <w:shd w:val="clear" w:color="auto" w:fill="auto"/>
            <w:vAlign w:val="center"/>
          </w:tcPr>
          <w:p w14:paraId="36B0E460" w14:textId="77777777" w:rsidR="00B63AF5" w:rsidRPr="008137B4" w:rsidRDefault="00B63AF5" w:rsidP="00B63AF5">
            <w:pPr>
              <w:rPr>
                <w:rFonts w:eastAsia="MS Mincho"/>
                <w:b/>
              </w:rPr>
            </w:pPr>
          </w:p>
        </w:tc>
        <w:tc>
          <w:tcPr>
            <w:tcW w:w="3697" w:type="dxa"/>
            <w:gridSpan w:val="2"/>
            <w:shd w:val="clear" w:color="auto" w:fill="auto"/>
            <w:vAlign w:val="center"/>
          </w:tcPr>
          <w:p w14:paraId="3B36137D" w14:textId="77777777" w:rsidR="00B63AF5" w:rsidRPr="008137B4" w:rsidRDefault="00B63AF5" w:rsidP="00B63AF5">
            <w:pPr>
              <w:rPr>
                <w:rFonts w:eastAsia="MS Mincho"/>
              </w:rPr>
            </w:pPr>
          </w:p>
        </w:tc>
        <w:tc>
          <w:tcPr>
            <w:tcW w:w="2413" w:type="dxa"/>
            <w:gridSpan w:val="2"/>
            <w:shd w:val="clear" w:color="auto" w:fill="auto"/>
          </w:tcPr>
          <w:p w14:paraId="2496695F" w14:textId="77777777" w:rsidR="00B63AF5" w:rsidRPr="008137B4" w:rsidRDefault="00B63AF5" w:rsidP="00B63AF5">
            <w:pPr>
              <w:snapToGrid w:val="0"/>
              <w:jc w:val="center"/>
              <w:rPr>
                <w:rFonts w:eastAsia="MS Mincho"/>
                <w:i/>
              </w:rPr>
            </w:pPr>
            <w:r w:rsidRPr="008137B4">
              <w:rPr>
                <w:rFonts w:eastAsia="MS Mincho"/>
                <w:i/>
              </w:rPr>
              <w:t>Подпись</w:t>
            </w:r>
          </w:p>
        </w:tc>
      </w:tr>
      <w:tr w:rsidR="00B63AF5" w:rsidRPr="00661764" w14:paraId="2EC21FD5" w14:textId="77777777" w:rsidTr="00B63AF5">
        <w:trPr>
          <w:trHeight w:val="284"/>
        </w:trPr>
        <w:tc>
          <w:tcPr>
            <w:tcW w:w="3743" w:type="dxa"/>
            <w:gridSpan w:val="2"/>
            <w:vMerge/>
            <w:shd w:val="clear" w:color="auto" w:fill="auto"/>
            <w:vAlign w:val="center"/>
          </w:tcPr>
          <w:p w14:paraId="10271EAE" w14:textId="77777777" w:rsidR="00B63AF5" w:rsidRPr="008137B4" w:rsidRDefault="00B63AF5" w:rsidP="00B63AF5">
            <w:pPr>
              <w:rPr>
                <w:rFonts w:eastAsia="MS Mincho"/>
                <w:b/>
              </w:rPr>
            </w:pPr>
          </w:p>
        </w:tc>
        <w:tc>
          <w:tcPr>
            <w:tcW w:w="3697" w:type="dxa"/>
            <w:gridSpan w:val="2"/>
            <w:shd w:val="clear" w:color="auto" w:fill="auto"/>
            <w:vAlign w:val="center"/>
          </w:tcPr>
          <w:p w14:paraId="47D0B5C1" w14:textId="77777777" w:rsidR="00B63AF5" w:rsidRPr="008137B4" w:rsidRDefault="00B63AF5" w:rsidP="00B63AF5">
            <w:pPr>
              <w:rPr>
                <w:rFonts w:eastAsia="MS Mincho"/>
              </w:rPr>
            </w:pPr>
          </w:p>
        </w:tc>
        <w:tc>
          <w:tcPr>
            <w:tcW w:w="2413" w:type="dxa"/>
            <w:gridSpan w:val="2"/>
            <w:shd w:val="clear" w:color="auto" w:fill="auto"/>
          </w:tcPr>
          <w:p w14:paraId="2CD97DF6" w14:textId="77777777" w:rsidR="00B63AF5" w:rsidRPr="008137B4" w:rsidRDefault="00B63AF5" w:rsidP="00B63AF5">
            <w:pPr>
              <w:snapToGrid w:val="0"/>
              <w:jc w:val="center"/>
              <w:rPr>
                <w:rFonts w:eastAsia="MS Mincho"/>
                <w:i/>
              </w:rPr>
            </w:pPr>
            <w:r w:rsidRPr="008137B4">
              <w:rPr>
                <w:rFonts w:eastAsia="MS Mincho"/>
                <w:i/>
              </w:rPr>
              <w:t>Подпись</w:t>
            </w:r>
          </w:p>
        </w:tc>
      </w:tr>
    </w:tbl>
    <w:p w14:paraId="684C0392" w14:textId="77777777" w:rsidR="00307756" w:rsidRPr="004923B4" w:rsidRDefault="00307756" w:rsidP="00307756">
      <w:pPr>
        <w:spacing w:line="288" w:lineRule="auto"/>
      </w:pPr>
    </w:p>
    <w:p w14:paraId="4731E609" w14:textId="77777777" w:rsidR="00307756" w:rsidRPr="004923B4" w:rsidRDefault="00307756" w:rsidP="00307756">
      <w:pPr>
        <w:pStyle w:val="berschrift1"/>
        <w:spacing w:line="288" w:lineRule="auto"/>
        <w:ind w:left="0" w:firstLine="0"/>
      </w:pPr>
      <w:bookmarkStart w:id="57" w:name="_Toc482299364"/>
      <w:bookmarkStart w:id="58" w:name="_Toc390527687"/>
      <w:bookmarkStart w:id="59" w:name="_Toc394747863"/>
      <w:r w:rsidRPr="004923B4">
        <w:t>Медицинская документация</w:t>
      </w:r>
      <w:bookmarkEnd w:id="57"/>
      <w:bookmarkEnd w:id="58"/>
      <w:bookmarkEnd w:id="59"/>
    </w:p>
    <w:p w14:paraId="6052B39F" w14:textId="77777777" w:rsidR="00307756" w:rsidRPr="004923B4" w:rsidRDefault="00307756" w:rsidP="00307756">
      <w:pPr>
        <w:spacing w:line="288" w:lineRule="auto"/>
        <w:ind w:firstLine="709"/>
      </w:pPr>
      <w:r w:rsidRPr="004923B4">
        <w:t>Не предусмотрена</w:t>
      </w:r>
    </w:p>
    <w:p w14:paraId="40C37CBA" w14:textId="069C6EE6" w:rsidR="0019647E" w:rsidRDefault="0019647E" w:rsidP="0019647E">
      <w:pPr>
        <w:pStyle w:val="berschrift1"/>
        <w:spacing w:line="288" w:lineRule="auto"/>
        <w:ind w:left="0" w:firstLine="0"/>
      </w:pPr>
      <w:r>
        <w:t>Приложение №1.  Дополнительная информация для членов АК</w:t>
      </w:r>
    </w:p>
    <w:p w14:paraId="2694B261" w14:textId="77777777" w:rsidR="0019647E" w:rsidRDefault="0019647E" w:rsidP="0019647E"/>
    <w:p w14:paraId="318BFFAB" w14:textId="77777777" w:rsidR="0019647E" w:rsidRPr="0019647E" w:rsidRDefault="0019647E" w:rsidP="0019647E">
      <w:pPr>
        <w:rPr>
          <w:b/>
        </w:rPr>
      </w:pPr>
      <w:r w:rsidRPr="0019647E">
        <w:rPr>
          <w:b/>
        </w:rPr>
        <w:t>18.1.</w:t>
      </w:r>
      <w:r w:rsidRPr="0019647E">
        <w:rPr>
          <w:b/>
        </w:rPr>
        <w:tab/>
        <w:t>Кишечный шов.  Классификация кишечного шва</w:t>
      </w:r>
    </w:p>
    <w:p w14:paraId="3A572261" w14:textId="77777777" w:rsidR="0019647E" w:rsidRDefault="0019647E" w:rsidP="0019647E"/>
    <w:p w14:paraId="62DC0116" w14:textId="77777777" w:rsidR="0019647E" w:rsidRDefault="0019647E" w:rsidP="0019647E">
      <w:r>
        <w:t xml:space="preserve">В настоящее время известно приблизительно около 500 способов кишечного шва. Их можно сгруппировать по следующим классификационным признакам: </w:t>
      </w:r>
    </w:p>
    <w:p w14:paraId="3BCEBF40" w14:textId="77777777" w:rsidR="0019647E" w:rsidRDefault="0019647E" w:rsidP="0019647E"/>
    <w:p w14:paraId="2D228B26" w14:textId="2C0FA2DF" w:rsidR="0019647E" w:rsidRDefault="0019647E" w:rsidP="0019647E">
      <w:pPr>
        <w:pStyle w:val="Listenabsatz"/>
        <w:numPr>
          <w:ilvl w:val="0"/>
          <w:numId w:val="12"/>
        </w:numPr>
      </w:pPr>
      <w:r>
        <w:t xml:space="preserve">По структуре шва: прерывный (узловой) непрерывный </w:t>
      </w:r>
    </w:p>
    <w:p w14:paraId="214108B3" w14:textId="4D0852B0" w:rsidR="0019647E" w:rsidRDefault="0019647E" w:rsidP="0019647E">
      <w:pPr>
        <w:pStyle w:val="Listenabsatz"/>
        <w:numPr>
          <w:ilvl w:val="0"/>
          <w:numId w:val="12"/>
        </w:numPr>
      </w:pPr>
      <w:r>
        <w:t xml:space="preserve">По используемым слоям кишечной стенки: серозно-серозный серозно-мышечный серозно-мышечно-подслизистый серозно-мышечно-подслизисто-слизистый </w:t>
      </w:r>
    </w:p>
    <w:p w14:paraId="07B26514" w14:textId="77777777" w:rsidR="0019647E" w:rsidRDefault="0019647E" w:rsidP="0019647E">
      <w:pPr>
        <w:pStyle w:val="Listenabsatz"/>
        <w:numPr>
          <w:ilvl w:val="0"/>
          <w:numId w:val="12"/>
        </w:numPr>
      </w:pPr>
      <w:r>
        <w:t xml:space="preserve">По локализации узла и концов лигатуры: внутрипросветный внепросветный </w:t>
      </w:r>
    </w:p>
    <w:p w14:paraId="56F770FA" w14:textId="61DC5A26" w:rsidR="0019647E" w:rsidRDefault="0019647E" w:rsidP="0019647E">
      <w:pPr>
        <w:pStyle w:val="Listenabsatz"/>
        <w:numPr>
          <w:ilvl w:val="0"/>
          <w:numId w:val="12"/>
        </w:numPr>
      </w:pPr>
      <w:r>
        <w:t xml:space="preserve">По характеру сопоставления краёв раны: вворачивающий – инвертированный выворачивающий – эвертированный </w:t>
      </w:r>
    </w:p>
    <w:p w14:paraId="6DB5F844" w14:textId="07B77F96" w:rsidR="0019647E" w:rsidRDefault="0019647E" w:rsidP="0019647E">
      <w:pPr>
        <w:pStyle w:val="Listenabsatz"/>
        <w:numPr>
          <w:ilvl w:val="0"/>
          <w:numId w:val="12"/>
        </w:numPr>
      </w:pPr>
      <w:r>
        <w:t xml:space="preserve">По количеству рядов шва: однорядный (одноэтажный) многорядный (многоэтажный) двухрядный трёхрядный </w:t>
      </w:r>
    </w:p>
    <w:p w14:paraId="7902338C" w14:textId="49B79B99" w:rsidR="0019647E" w:rsidRDefault="0019647E" w:rsidP="0019647E">
      <w:pPr>
        <w:pStyle w:val="Listenabsatz"/>
        <w:numPr>
          <w:ilvl w:val="0"/>
          <w:numId w:val="12"/>
        </w:numPr>
      </w:pPr>
      <w:r>
        <w:t xml:space="preserve">По природе шва: ручной механический </w:t>
      </w:r>
    </w:p>
    <w:p w14:paraId="648082F5" w14:textId="14FC3292" w:rsidR="0019647E" w:rsidRDefault="0019647E" w:rsidP="0019647E">
      <w:pPr>
        <w:pStyle w:val="Listenabsatz"/>
        <w:numPr>
          <w:ilvl w:val="0"/>
          <w:numId w:val="12"/>
        </w:numPr>
      </w:pPr>
      <w:r>
        <w:t xml:space="preserve">По свойствам используемого шовного материала: рассасывающийся нерассасывающийся </w:t>
      </w:r>
    </w:p>
    <w:p w14:paraId="312CF002" w14:textId="77777777" w:rsidR="0019647E" w:rsidRDefault="0019647E" w:rsidP="0019647E"/>
    <w:p w14:paraId="240051FF" w14:textId="1BE7F896" w:rsidR="0019647E" w:rsidRDefault="0019647E" w:rsidP="0019647E">
      <w:r>
        <w:t>Основ</w:t>
      </w:r>
      <w:r w:rsidR="005C52F0">
        <w:t>ные требования к кишечному шву.</w:t>
      </w:r>
    </w:p>
    <w:p w14:paraId="22471471" w14:textId="77777777" w:rsidR="005C52F0" w:rsidRDefault="005C52F0" w:rsidP="0019647E"/>
    <w:p w14:paraId="3B56723D" w14:textId="77777777" w:rsidR="0019647E" w:rsidRDefault="0019647E" w:rsidP="0019647E">
      <w:r>
        <w:t xml:space="preserve">В результате коллективного опыта хирургов, заложивших теоретические и практические основы теории кишечного шва, сформулированы следующие требования к технике его наложения: </w:t>
      </w:r>
    </w:p>
    <w:p w14:paraId="077220A8" w14:textId="77777777" w:rsidR="005C52F0" w:rsidRDefault="005C52F0" w:rsidP="0019647E"/>
    <w:p w14:paraId="7E695663" w14:textId="77777777" w:rsidR="0019647E" w:rsidRDefault="0019647E" w:rsidP="005C52F0">
      <w:pPr>
        <w:ind w:left="708"/>
      </w:pPr>
      <w:r>
        <w:t xml:space="preserve">1) герметичность; </w:t>
      </w:r>
    </w:p>
    <w:p w14:paraId="2A241811" w14:textId="77777777" w:rsidR="0019647E" w:rsidRDefault="0019647E" w:rsidP="005C52F0">
      <w:pPr>
        <w:ind w:left="708"/>
      </w:pPr>
      <w:r>
        <w:t xml:space="preserve">2) асептичность; </w:t>
      </w:r>
    </w:p>
    <w:p w14:paraId="45BC00A5" w14:textId="77777777" w:rsidR="0019647E" w:rsidRDefault="0019647E" w:rsidP="005C52F0">
      <w:pPr>
        <w:ind w:left="708"/>
      </w:pPr>
      <w:r>
        <w:t xml:space="preserve">3) гемостатичность; </w:t>
      </w:r>
    </w:p>
    <w:p w14:paraId="587183D2" w14:textId="77777777" w:rsidR="0019647E" w:rsidRDefault="0019647E" w:rsidP="005C52F0">
      <w:pPr>
        <w:ind w:left="708"/>
      </w:pPr>
      <w:r>
        <w:t xml:space="preserve">4) механическая прочность; </w:t>
      </w:r>
    </w:p>
    <w:p w14:paraId="15DAECE1" w14:textId="77777777" w:rsidR="0019647E" w:rsidRDefault="0019647E" w:rsidP="005C52F0">
      <w:pPr>
        <w:ind w:left="708"/>
      </w:pPr>
      <w:r>
        <w:t xml:space="preserve">5) стандартизация приёмов кишечного шва. </w:t>
      </w:r>
    </w:p>
    <w:p w14:paraId="3F7E999B" w14:textId="77777777" w:rsidR="005C52F0" w:rsidRDefault="005C52F0" w:rsidP="0019647E"/>
    <w:p w14:paraId="1950E8A9" w14:textId="77777777" w:rsidR="00EE55F4" w:rsidRDefault="0019647E" w:rsidP="0019647E">
      <w:r>
        <w:t xml:space="preserve">Герметичность в первую очередь обеспечивается стерильностью серозно- мышечных швов, запускающих механизм «биологической сварки» живых систем (выпадение фибрина и склеивание серозных оболочек), и во вторую очередь – безупречной адаптацией одноимённых структур кишечной стенки. </w:t>
      </w:r>
    </w:p>
    <w:p w14:paraId="530690D6" w14:textId="77777777" w:rsidR="00EE55F4" w:rsidRDefault="00EE55F4" w:rsidP="0019647E"/>
    <w:p w14:paraId="51AAA76E" w14:textId="77777777" w:rsidR="00EE55F4" w:rsidRDefault="0019647E" w:rsidP="0019647E">
      <w:r>
        <w:t xml:space="preserve">Асептичность обеспечивается наложением серозно-мышечных швов. </w:t>
      </w:r>
    </w:p>
    <w:p w14:paraId="5D423976" w14:textId="77777777" w:rsidR="00EE55F4" w:rsidRDefault="00EE55F4" w:rsidP="0019647E"/>
    <w:p w14:paraId="086B3F9A" w14:textId="77777777" w:rsidR="00EE55F4" w:rsidRDefault="0019647E" w:rsidP="0019647E">
      <w:r>
        <w:t xml:space="preserve">Гемостатичность обеспечивается преимущественно окклюзией сосудов подслизистого слоя и подслизистой оболочки. Она является атрибутом самого оперативного приёма или обеспечивается дополнительными кровоостанавливающими приёмами. </w:t>
      </w:r>
    </w:p>
    <w:p w14:paraId="0F557A51" w14:textId="77777777" w:rsidR="00EE55F4" w:rsidRDefault="00EE55F4" w:rsidP="0019647E"/>
    <w:p w14:paraId="0ABE2233" w14:textId="15739CDD" w:rsidR="0019647E" w:rsidRDefault="0019647E" w:rsidP="0019647E">
      <w:r>
        <w:t xml:space="preserve">Прочность обеспечивается преимущественно вовлечением в шов опорной анатомической структуры – подслизистого слоя. </w:t>
      </w:r>
    </w:p>
    <w:p w14:paraId="5A678F21" w14:textId="77777777" w:rsidR="005C52F0" w:rsidRDefault="005C52F0" w:rsidP="0019647E"/>
    <w:p w14:paraId="3B32A351" w14:textId="77777777" w:rsidR="0019647E" w:rsidRDefault="0019647E" w:rsidP="0019647E">
      <w:r>
        <w:t xml:space="preserve">Два вида кишечного шва – узловой и непрерывный – каждый из них имеет свои преимущества и недостатки. Так, техника наложения непрерывного шва более проста и меньше отнимает времени, однако при несостоятельности узла может произойти расхождение анастомоза по всему периметру. При развязывании одного из узлов прерывного шва герметичность анастомоза может быть сохранена за счёт состоятельных соседних швов. Узловые швы вызывают незначительное и более равномерное натяжение тканей, в меньшей степени нарушается кровообращение и перистальтика в заинтересованных органах. Узловые швы меньше сужают и деформируют просвет анастомоза, а при непрерывном шве, наоборот, формируется плотный, ригидный, уменьшающий параметры анастомоза тканевой вал. Но существует и другая точка зрения: при наложении непрерывного шва анастомоз более герметичен, меньше условий для пролабирования слизистой оболочки между серозными оболочками, лучше гемостаз, а сама процедура наложения анастомоза отнимает меньше времени. Отличие кишечного шва от других хирургических швов – огромное разнообразие вариантов исполнения, что объясняется стремлением авторов добиться большей герметичности его исполнения. </w:t>
      </w:r>
    </w:p>
    <w:p w14:paraId="51EAC32C" w14:textId="77777777" w:rsidR="005C52F0" w:rsidRDefault="005C52F0" w:rsidP="0019647E"/>
    <w:p w14:paraId="536B9F6A" w14:textId="77777777" w:rsidR="00EE55F4" w:rsidRDefault="0019647E" w:rsidP="0019647E">
      <w:r>
        <w:t xml:space="preserve">Длительное время классическим вариантом кишечного шва считался двухрядный способ. Например, шов Кирпатовского: вначале накладывается внутренний подслизистый узловой шов, а затем, второй ряд – наружный серозно-мышечный слой.  Однако, многорядность шва отнюдь не служит 100% гарантией его непроницаемости для  микробов через разрез кишки или через лигатурный канал. Есть феномен биологической проницаемости шва, которая тем выше, чем больше рядов швов. Происходит это, видимо, из-за нарушения кровоснабжения стенки кишки. Кроме этого, сказываются фитильные свойства нити. Наряду с излишним травмированием кишки при ушивании, эти факторы являются основной причиной несостоятельности шва. </w:t>
      </w:r>
    </w:p>
    <w:p w14:paraId="4CBA11FD" w14:textId="77777777" w:rsidR="00EE55F4" w:rsidRDefault="00EE55F4" w:rsidP="0019647E"/>
    <w:p w14:paraId="7626E2FC" w14:textId="62CF7B4D" w:rsidR="005C52F0" w:rsidRDefault="0019647E" w:rsidP="0019647E">
      <w:r>
        <w:t xml:space="preserve">Время показало, что один ряд хороших швов лучше, чем два ряда, но плохих. 2-й ряд швов содержит в себе больше осложнений, чем надёжности. </w:t>
      </w:r>
    </w:p>
    <w:p w14:paraId="54C40D13" w14:textId="77777777" w:rsidR="005C52F0" w:rsidRDefault="005C52F0" w:rsidP="0019647E"/>
    <w:p w14:paraId="23D61F6F" w14:textId="77777777" w:rsidR="005C52F0" w:rsidRDefault="0019647E" w:rsidP="0019647E">
      <w:r>
        <w:t xml:space="preserve">На сегодня многими считаются предпочтительными однорядные серозно-мышечно-подслизистые швы с использованием рассасывающегося лигатурного материала. </w:t>
      </w:r>
    </w:p>
    <w:p w14:paraId="28CEBE02" w14:textId="77777777" w:rsidR="005C52F0" w:rsidRDefault="005C52F0" w:rsidP="0019647E"/>
    <w:p w14:paraId="69D0C45C" w14:textId="25B9A5F6" w:rsidR="0019647E" w:rsidRDefault="005C52F0" w:rsidP="0019647E">
      <w:r>
        <w:t>П</w:t>
      </w:r>
      <w:r w:rsidR="0019647E">
        <w:t xml:space="preserve">реимущества </w:t>
      </w:r>
      <w:r w:rsidR="0019647E" w:rsidRPr="005C52F0">
        <w:rPr>
          <w:b/>
        </w:rPr>
        <w:t xml:space="preserve">однорядного </w:t>
      </w:r>
      <w:r w:rsidRPr="005C52F0">
        <w:rPr>
          <w:b/>
        </w:rPr>
        <w:t xml:space="preserve">непрерывного </w:t>
      </w:r>
      <w:r w:rsidR="0019647E" w:rsidRPr="005C52F0">
        <w:rPr>
          <w:b/>
        </w:rPr>
        <w:t>шва</w:t>
      </w:r>
      <w:r w:rsidR="0019647E">
        <w:t xml:space="preserve">: </w:t>
      </w:r>
    </w:p>
    <w:p w14:paraId="00366347" w14:textId="77777777" w:rsidR="005C52F0" w:rsidRDefault="005C52F0" w:rsidP="0019647E"/>
    <w:p w14:paraId="5CF6F20D" w14:textId="77777777" w:rsidR="005C52F0" w:rsidRDefault="0019647E" w:rsidP="005C52F0">
      <w:pPr>
        <w:pStyle w:val="Listenabsatz"/>
        <w:numPr>
          <w:ilvl w:val="0"/>
          <w:numId w:val="13"/>
        </w:numPr>
      </w:pPr>
      <w:r>
        <w:t xml:space="preserve">быстрота выполнения; </w:t>
      </w:r>
    </w:p>
    <w:p w14:paraId="6AC314D3" w14:textId="08B0C16E" w:rsidR="005C52F0" w:rsidRDefault="0019647E" w:rsidP="005C52F0">
      <w:pPr>
        <w:pStyle w:val="Listenabsatz"/>
        <w:numPr>
          <w:ilvl w:val="0"/>
          <w:numId w:val="13"/>
        </w:numPr>
      </w:pPr>
      <w:r>
        <w:t xml:space="preserve">меньшая травматичность; </w:t>
      </w:r>
    </w:p>
    <w:p w14:paraId="2D2D0682" w14:textId="77777777" w:rsidR="005C52F0" w:rsidRDefault="0019647E" w:rsidP="005C52F0">
      <w:pPr>
        <w:pStyle w:val="Listenabsatz"/>
        <w:numPr>
          <w:ilvl w:val="0"/>
          <w:numId w:val="13"/>
        </w:numPr>
      </w:pPr>
      <w:r>
        <w:t xml:space="preserve">меньше инородного материала в тканях; </w:t>
      </w:r>
    </w:p>
    <w:p w14:paraId="72A82A1A" w14:textId="77777777" w:rsidR="005C52F0" w:rsidRDefault="0019647E" w:rsidP="005C52F0">
      <w:pPr>
        <w:pStyle w:val="Listenabsatz"/>
        <w:numPr>
          <w:ilvl w:val="0"/>
          <w:numId w:val="13"/>
        </w:numPr>
      </w:pPr>
      <w:r>
        <w:t xml:space="preserve">лучшая послойная адаптация краёв раны; </w:t>
      </w:r>
    </w:p>
    <w:p w14:paraId="58224AFB" w14:textId="77777777" w:rsidR="005C52F0" w:rsidRDefault="0019647E" w:rsidP="005C52F0">
      <w:pPr>
        <w:pStyle w:val="Listenabsatz"/>
        <w:numPr>
          <w:ilvl w:val="0"/>
          <w:numId w:val="13"/>
        </w:numPr>
      </w:pPr>
      <w:r>
        <w:t xml:space="preserve">менее выражен тканевой вал; </w:t>
      </w:r>
    </w:p>
    <w:p w14:paraId="0BD1FA28" w14:textId="77777777" w:rsidR="005C52F0" w:rsidRDefault="0019647E" w:rsidP="005C52F0">
      <w:pPr>
        <w:pStyle w:val="Listenabsatz"/>
        <w:numPr>
          <w:ilvl w:val="0"/>
          <w:numId w:val="13"/>
        </w:numPr>
      </w:pPr>
      <w:r>
        <w:t xml:space="preserve">в меньшей степени уменьшаются параметры просвета анастомоза или самих полых органов; </w:t>
      </w:r>
    </w:p>
    <w:p w14:paraId="28AD26A4" w14:textId="77777777" w:rsidR="005C52F0" w:rsidRDefault="0019647E" w:rsidP="005C52F0">
      <w:pPr>
        <w:pStyle w:val="Listenabsatz"/>
        <w:numPr>
          <w:ilvl w:val="0"/>
          <w:numId w:val="13"/>
        </w:numPr>
      </w:pPr>
      <w:r>
        <w:t xml:space="preserve">в меньшей степени дискредитируется внутриорганный крово- и лимфоотток; </w:t>
      </w:r>
    </w:p>
    <w:p w14:paraId="1ACFA026" w14:textId="77777777" w:rsidR="005C52F0" w:rsidRDefault="0019647E" w:rsidP="005C52F0">
      <w:pPr>
        <w:pStyle w:val="Listenabsatz"/>
        <w:numPr>
          <w:ilvl w:val="0"/>
          <w:numId w:val="13"/>
        </w:numPr>
      </w:pPr>
      <w:r>
        <w:t xml:space="preserve">быстрее идёт регенерация тканей; </w:t>
      </w:r>
    </w:p>
    <w:p w14:paraId="1673AF4E" w14:textId="77777777" w:rsidR="005C52F0" w:rsidRDefault="0019647E" w:rsidP="005C52F0">
      <w:pPr>
        <w:pStyle w:val="Listenabsatz"/>
        <w:numPr>
          <w:ilvl w:val="0"/>
          <w:numId w:val="13"/>
        </w:numPr>
      </w:pPr>
      <w:r>
        <w:t xml:space="preserve">в более короткие сроки образуется надёжный послеоперационный рубец; </w:t>
      </w:r>
    </w:p>
    <w:p w14:paraId="6B6FE9C9" w14:textId="77777777" w:rsidR="005C52F0" w:rsidRDefault="0019647E" w:rsidP="005C52F0">
      <w:pPr>
        <w:pStyle w:val="Listenabsatz"/>
        <w:numPr>
          <w:ilvl w:val="0"/>
          <w:numId w:val="13"/>
        </w:numPr>
      </w:pPr>
      <w:r>
        <w:t xml:space="preserve">меньше выражена инфильтрация тканей в зоне шва; </w:t>
      </w:r>
    </w:p>
    <w:p w14:paraId="4B2E0076" w14:textId="77777777" w:rsidR="005C52F0" w:rsidRDefault="0019647E" w:rsidP="005C52F0">
      <w:pPr>
        <w:pStyle w:val="Listenabsatz"/>
        <w:numPr>
          <w:ilvl w:val="0"/>
          <w:numId w:val="13"/>
        </w:numPr>
      </w:pPr>
      <w:r>
        <w:t xml:space="preserve">меньше условий для образования микроабсцессов; </w:t>
      </w:r>
    </w:p>
    <w:p w14:paraId="7AB41FBF" w14:textId="77777777" w:rsidR="005C52F0" w:rsidRDefault="0019647E" w:rsidP="005C52F0">
      <w:pPr>
        <w:pStyle w:val="Listenabsatz"/>
        <w:numPr>
          <w:ilvl w:val="0"/>
          <w:numId w:val="13"/>
        </w:numPr>
      </w:pPr>
      <w:r>
        <w:t xml:space="preserve">происходит более быстрое отторжение лигатур; </w:t>
      </w:r>
    </w:p>
    <w:p w14:paraId="73AB20B3" w14:textId="77777777" w:rsidR="005C52F0" w:rsidRDefault="0019647E" w:rsidP="005C52F0">
      <w:pPr>
        <w:pStyle w:val="Listenabsatz"/>
        <w:numPr>
          <w:ilvl w:val="0"/>
          <w:numId w:val="13"/>
        </w:numPr>
      </w:pPr>
      <w:r>
        <w:t xml:space="preserve">анастомоз функционально более полноценен; </w:t>
      </w:r>
    </w:p>
    <w:p w14:paraId="0909E1D4" w14:textId="071272EF" w:rsidR="0019647E" w:rsidRDefault="0019647E" w:rsidP="005C52F0">
      <w:pPr>
        <w:pStyle w:val="Listenabsatz"/>
        <w:numPr>
          <w:ilvl w:val="0"/>
          <w:numId w:val="13"/>
        </w:numPr>
      </w:pPr>
      <w:r>
        <w:t xml:space="preserve">частота несостоятельности швов значительно меньше. </w:t>
      </w:r>
    </w:p>
    <w:p w14:paraId="69CFF0B2" w14:textId="77777777" w:rsidR="005C52F0" w:rsidRDefault="005C52F0" w:rsidP="0019647E"/>
    <w:p w14:paraId="5B2944C7" w14:textId="77777777" w:rsidR="0019647E" w:rsidRDefault="0019647E" w:rsidP="0019647E">
      <w:r>
        <w:t>Вопрос выбора шовного материала освещен ниже, в разделе 18.4</w:t>
      </w:r>
    </w:p>
    <w:p w14:paraId="59405A10" w14:textId="77777777" w:rsidR="0019647E" w:rsidRDefault="0019647E" w:rsidP="0019647E"/>
    <w:p w14:paraId="415EC611" w14:textId="77777777" w:rsidR="00EE55F4" w:rsidRDefault="00EE55F4" w:rsidP="0019647E"/>
    <w:p w14:paraId="6BE14B2C" w14:textId="77777777" w:rsidR="00EE55F4" w:rsidRDefault="00EE55F4" w:rsidP="0019647E"/>
    <w:p w14:paraId="3D0DBE63" w14:textId="77777777" w:rsidR="00EE55F4" w:rsidRDefault="00EE55F4" w:rsidP="0019647E"/>
    <w:p w14:paraId="286A4BD8" w14:textId="7A70DC5C" w:rsidR="0019647E" w:rsidRDefault="0019647E" w:rsidP="0019647E">
      <w:r>
        <w:t>Этапы наложения межкишечного анастомоза:</w:t>
      </w:r>
    </w:p>
    <w:p w14:paraId="72ABBC2C" w14:textId="77777777" w:rsidR="00EE55F4" w:rsidRDefault="00EE55F4" w:rsidP="0019647E"/>
    <w:p w14:paraId="10EC53A5" w14:textId="3711C7B0" w:rsidR="0019647E" w:rsidRDefault="0019647E" w:rsidP="00EE55F4">
      <w:pPr>
        <w:pStyle w:val="Listenabsatz"/>
        <w:numPr>
          <w:ilvl w:val="0"/>
          <w:numId w:val="14"/>
        </w:numPr>
      </w:pPr>
      <w:r>
        <w:t>Определение границ резекции тонкой кишки.</w:t>
      </w:r>
    </w:p>
    <w:p w14:paraId="5551A0EE" w14:textId="3CECC867" w:rsidR="0019647E" w:rsidRDefault="0019647E" w:rsidP="00EE55F4">
      <w:pPr>
        <w:pStyle w:val="Listenabsatz"/>
        <w:numPr>
          <w:ilvl w:val="0"/>
          <w:numId w:val="14"/>
        </w:numPr>
      </w:pPr>
      <w:r>
        <w:t>Отграничение удаленного участка кишки при помощи раздавливающи х зажимов</w:t>
      </w:r>
    </w:p>
    <w:p w14:paraId="3797A8F2" w14:textId="239C34EF" w:rsidR="0019647E" w:rsidRDefault="0019647E" w:rsidP="00EE55F4">
      <w:pPr>
        <w:pStyle w:val="Listenabsatz"/>
        <w:numPr>
          <w:ilvl w:val="0"/>
          <w:numId w:val="14"/>
        </w:numPr>
      </w:pPr>
      <w:r>
        <w:t>Мобилизация резецируемого участка тонкой кишки</w:t>
      </w:r>
    </w:p>
    <w:p w14:paraId="503927A0" w14:textId="2A07E3E6" w:rsidR="0019647E" w:rsidRDefault="0019647E" w:rsidP="00EE55F4">
      <w:pPr>
        <w:pStyle w:val="Listenabsatz"/>
        <w:numPr>
          <w:ilvl w:val="0"/>
          <w:numId w:val="14"/>
        </w:numPr>
      </w:pPr>
      <w:r>
        <w:t>Отграничение участков кишки на уровне последующего межкишечного анастомоза мягкими зажимами</w:t>
      </w:r>
    </w:p>
    <w:p w14:paraId="3BB20B8D" w14:textId="61008FF0" w:rsidR="0019647E" w:rsidRDefault="0019647E" w:rsidP="00EE55F4">
      <w:pPr>
        <w:pStyle w:val="Listenabsatz"/>
        <w:numPr>
          <w:ilvl w:val="0"/>
          <w:numId w:val="14"/>
        </w:numPr>
      </w:pPr>
      <w:r>
        <w:t>Резекция мобилизованного участка кишки</w:t>
      </w:r>
    </w:p>
    <w:p w14:paraId="387205AD" w14:textId="36FFD22A" w:rsidR="0019647E" w:rsidRDefault="0019647E" w:rsidP="00EE55F4">
      <w:pPr>
        <w:pStyle w:val="Listenabsatz"/>
        <w:numPr>
          <w:ilvl w:val="0"/>
          <w:numId w:val="14"/>
        </w:numPr>
      </w:pPr>
      <w:r>
        <w:t>Сопоставление сшиваемых отрезков кишки</w:t>
      </w:r>
    </w:p>
    <w:p w14:paraId="09509571" w14:textId="092133A9" w:rsidR="0019647E" w:rsidRDefault="0019647E" w:rsidP="00EE55F4">
      <w:pPr>
        <w:pStyle w:val="Listenabsatz"/>
        <w:numPr>
          <w:ilvl w:val="0"/>
          <w:numId w:val="14"/>
        </w:numPr>
      </w:pPr>
      <w:r>
        <w:t>Наложение швов при формировании межкишечного анастомоза.</w:t>
      </w:r>
    </w:p>
    <w:p w14:paraId="7381D07C" w14:textId="6EE6624B" w:rsidR="0019647E" w:rsidRDefault="0019647E" w:rsidP="00EE55F4">
      <w:pPr>
        <w:pStyle w:val="Listenabsatz"/>
        <w:numPr>
          <w:ilvl w:val="0"/>
          <w:numId w:val="14"/>
        </w:numPr>
      </w:pPr>
      <w:r>
        <w:t>Ушивание отверстия в брыжейке.</w:t>
      </w:r>
    </w:p>
    <w:p w14:paraId="56282D57" w14:textId="3DEBB1F1" w:rsidR="0019647E" w:rsidRDefault="0019647E" w:rsidP="00EE55F4">
      <w:pPr>
        <w:pStyle w:val="Listenabsatz"/>
        <w:numPr>
          <w:ilvl w:val="0"/>
          <w:numId w:val="14"/>
        </w:numPr>
      </w:pPr>
      <w:r>
        <w:t>Проверка проходимости анастомоза</w:t>
      </w:r>
    </w:p>
    <w:p w14:paraId="1616443E" w14:textId="77777777" w:rsidR="005C52F0" w:rsidRDefault="005C52F0" w:rsidP="0019647E"/>
    <w:p w14:paraId="5E604C07" w14:textId="6F44C242" w:rsidR="0019647E" w:rsidRDefault="0019647E" w:rsidP="0019647E">
      <w:r>
        <w:t xml:space="preserve">В силу технических, организационных и временных ограничений во время симуляционного этапа </w:t>
      </w:r>
      <w:r w:rsidR="005C52F0">
        <w:t xml:space="preserve">первичной специализированной </w:t>
      </w:r>
      <w:r>
        <w:t xml:space="preserve">аккредитации проводится выполнение и оценка </w:t>
      </w:r>
      <w:r w:rsidRPr="005C52F0">
        <w:rPr>
          <w:b/>
        </w:rPr>
        <w:t>только одного этапа</w:t>
      </w:r>
      <w:r>
        <w:t xml:space="preserve"> – собственно, наложения швов при формировании межкишечного анастомоза.</w:t>
      </w:r>
    </w:p>
    <w:p w14:paraId="3BDD3F9C" w14:textId="1906056D" w:rsidR="005C52F0" w:rsidRDefault="005C52F0" w:rsidP="0019647E"/>
    <w:p w14:paraId="2F60AE39" w14:textId="2D3A1A41" w:rsidR="008A45F6" w:rsidRDefault="008A45F6" w:rsidP="0019647E"/>
    <w:p w14:paraId="2B089155" w14:textId="1315AE0C" w:rsidR="008A45F6" w:rsidRDefault="008A45F6" w:rsidP="0019647E">
      <w:r>
        <w:rPr>
          <w:noProof/>
          <w:lang w:val="de-DE" w:eastAsia="de-DE"/>
        </w:rPr>
        <w:drawing>
          <wp:anchor distT="0" distB="0" distL="114300" distR="114300" simplePos="0" relativeHeight="251661312" behindDoc="1" locked="0" layoutInCell="1" allowOverlap="1" wp14:anchorId="22E6AE03" wp14:editId="28EE4BD6">
            <wp:simplePos x="0" y="0"/>
            <wp:positionH relativeFrom="column">
              <wp:posOffset>0</wp:posOffset>
            </wp:positionH>
            <wp:positionV relativeFrom="paragraph">
              <wp:posOffset>152400</wp:posOffset>
            </wp:positionV>
            <wp:extent cx="1938655" cy="21139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C2E71" w14:textId="41C2C9EB" w:rsidR="008A45F6" w:rsidRDefault="008A45F6" w:rsidP="0019647E">
      <w:r>
        <w:rPr>
          <w:noProof/>
          <w:lang w:val="de-DE" w:eastAsia="de-DE"/>
        </w:rPr>
        <mc:AlternateContent>
          <mc:Choice Requires="wps">
            <w:drawing>
              <wp:anchor distT="0" distB="0" distL="114300" distR="114300" simplePos="0" relativeHeight="251666432" behindDoc="0" locked="0" layoutInCell="1" allowOverlap="1" wp14:anchorId="59AD1167" wp14:editId="4D632DBA">
                <wp:simplePos x="0" y="0"/>
                <wp:positionH relativeFrom="column">
                  <wp:posOffset>4114800</wp:posOffset>
                </wp:positionH>
                <wp:positionV relativeFrom="paragraph">
                  <wp:posOffset>2263140</wp:posOffset>
                </wp:positionV>
                <wp:extent cx="1828800" cy="6858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ACE3E6" w14:textId="45CC91D6" w:rsidR="00473473" w:rsidRPr="008A45F6" w:rsidRDefault="00473473" w:rsidP="008A45F6">
                            <w:pPr>
                              <w:rPr>
                                <w:sz w:val="20"/>
                              </w:rPr>
                            </w:pPr>
                            <w:r>
                              <w:rPr>
                                <w:sz w:val="20"/>
                              </w:rPr>
                              <w:t>Рис.3. Завершение ОНШ анастомоза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6" o:spid="_x0000_s1041" type="#_x0000_t202" style="position:absolute;margin-left:324pt;margin-top:178.2pt;width:2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" filled="f" stroked="f">
                <v:textbox>
                  <w:txbxContent>
                    <w:p w14:paraId="58ACE3E6" w14:textId="45CC91D6" w:rsidR="00473473" w:rsidRPr="008A45F6" w:rsidRDefault="00473473" w:rsidP="008A45F6">
                      <w:pPr>
                        <w:rPr>
                          <w:sz w:val="20"/>
                        </w:rPr>
                      </w:pPr>
                      <w:r>
                        <w:rPr>
                          <w:sz w:val="20"/>
                        </w:rPr>
                        <w:t>Рис.3. Завершение ОНШ анастомоза</w:t>
                      </w:r>
                    </w:p>
                  </w:txbxContent>
                </v:textbox>
                <w10:wrap type="square"/>
              </v:shape>
            </w:pict>
          </mc:Fallback>
        </mc:AlternateContent>
      </w:r>
      <w:r>
        <w:rPr>
          <w:noProof/>
          <w:lang w:val="de-DE" w:eastAsia="de-DE"/>
        </w:rPr>
        <mc:AlternateContent>
          <mc:Choice Requires="wps">
            <w:drawing>
              <wp:anchor distT="0" distB="0" distL="114300" distR="114300" simplePos="0" relativeHeight="251665408" behindDoc="0" locked="0" layoutInCell="1" allowOverlap="1" wp14:anchorId="2E637BC3" wp14:editId="758D6B88">
                <wp:simplePos x="0" y="0"/>
                <wp:positionH relativeFrom="column">
                  <wp:posOffset>2286000</wp:posOffset>
                </wp:positionH>
                <wp:positionV relativeFrom="paragraph">
                  <wp:posOffset>2263140</wp:posOffset>
                </wp:positionV>
                <wp:extent cx="1828800" cy="6858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2A0BB" w14:textId="1E2D2AB8" w:rsidR="00473473" w:rsidRPr="008A45F6" w:rsidRDefault="00473473" w:rsidP="008A45F6">
                            <w:pPr>
                              <w:rPr>
                                <w:sz w:val="20"/>
                              </w:rPr>
                            </w:pPr>
                            <w:r>
                              <w:rPr>
                                <w:sz w:val="20"/>
                              </w:rPr>
                              <w:t>Рис.2  Закончено формирование задней губы анастомоза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42" type="#_x0000_t202" style="position:absolute;margin-left:180pt;margin-top:178.2pt;width:2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" filled="f" stroked="f">
                <v:textbox>
                  <w:txbxContent>
                    <w:p w14:paraId="0F12A0BB" w14:textId="1E2D2AB8" w:rsidR="00473473" w:rsidRPr="008A45F6" w:rsidRDefault="00473473" w:rsidP="008A45F6">
                      <w:pPr>
                        <w:rPr>
                          <w:sz w:val="20"/>
                        </w:rPr>
                      </w:pPr>
                      <w:r>
                        <w:rPr>
                          <w:sz w:val="20"/>
                        </w:rPr>
                        <w:t>Рис.2  Закончено формирование задней губы анастомоза</w:t>
                      </w:r>
                    </w:p>
                  </w:txbxContent>
                </v:textbox>
                <w10:wrap type="square"/>
              </v:shape>
            </w:pict>
          </mc:Fallback>
        </mc:AlternateContent>
      </w:r>
      <w:r>
        <w:rPr>
          <w:noProof/>
          <w:lang w:val="de-DE" w:eastAsia="de-DE"/>
        </w:rPr>
        <mc:AlternateContent>
          <mc:Choice Requires="wps">
            <w:drawing>
              <wp:anchor distT="0" distB="0" distL="114300" distR="114300" simplePos="0" relativeHeight="251664384" behindDoc="0" locked="0" layoutInCell="1" allowOverlap="1" wp14:anchorId="71E5060F" wp14:editId="39D683DC">
                <wp:simplePos x="0" y="0"/>
                <wp:positionH relativeFrom="column">
                  <wp:posOffset>0</wp:posOffset>
                </wp:positionH>
                <wp:positionV relativeFrom="paragraph">
                  <wp:posOffset>2263140</wp:posOffset>
                </wp:positionV>
                <wp:extent cx="2286000" cy="6858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7A6B1" w14:textId="0348E2B0" w:rsidR="00473473" w:rsidRPr="008A45F6" w:rsidRDefault="00473473" w:rsidP="008A45F6">
                            <w:pPr>
                              <w:rPr>
                                <w:sz w:val="20"/>
                              </w:rPr>
                            </w:pPr>
                            <w:r>
                              <w:rPr>
                                <w:sz w:val="20"/>
                              </w:rPr>
                              <w:t xml:space="preserve">Рис.1. </w:t>
                            </w:r>
                            <w:r w:rsidRPr="008A45F6">
                              <w:rPr>
                                <w:sz w:val="20"/>
                              </w:rPr>
                              <w:t>Начало формирования ОНШ: задние стенки прошиты, узел завязывается вне просвета органов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43" type="#_x0000_t202" style="position:absolute;margin-left:0;margin-top:178.2pt;width:180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O7j9ECAAAV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" filled="f" stroked="f">
                <v:textbox>
                  <w:txbxContent>
                    <w:p w14:paraId="2087A6B1" w14:textId="0348E2B0" w:rsidR="00473473" w:rsidRPr="008A45F6" w:rsidRDefault="00473473" w:rsidP="008A45F6">
                      <w:pPr>
                        <w:rPr>
                          <w:sz w:val="20"/>
                        </w:rPr>
                      </w:pPr>
                      <w:r>
                        <w:rPr>
                          <w:sz w:val="20"/>
                        </w:rPr>
                        <w:t xml:space="preserve">Рис.1. </w:t>
                      </w:r>
                      <w:r w:rsidRPr="008A45F6">
                        <w:rPr>
                          <w:sz w:val="20"/>
                        </w:rPr>
                        <w:t>Начало формирования ОНШ: задние стенки прошиты, узел завязывается вне просвета органов</w:t>
                      </w:r>
                    </w:p>
                  </w:txbxContent>
                </v:textbox>
                <w10:wrap type="square"/>
              </v:shape>
            </w:pict>
          </mc:Fallback>
        </mc:AlternateContent>
      </w:r>
      <w:r>
        <w:rPr>
          <w:noProof/>
          <w:lang w:val="de-DE" w:eastAsia="de-DE"/>
        </w:rPr>
        <w:drawing>
          <wp:anchor distT="0" distB="0" distL="114300" distR="114300" simplePos="0" relativeHeight="251663360" behindDoc="1" locked="0" layoutInCell="1" allowOverlap="1" wp14:anchorId="378BF954" wp14:editId="2A167014">
            <wp:simplePos x="0" y="0"/>
            <wp:positionH relativeFrom="column">
              <wp:posOffset>4114800</wp:posOffset>
            </wp:positionH>
            <wp:positionV relativeFrom="paragraph">
              <wp:posOffset>91440</wp:posOffset>
            </wp:positionV>
            <wp:extent cx="1876425" cy="1927225"/>
            <wp:effectExtent l="0" t="0" r="3175" b="317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6A83B3F3" wp14:editId="58E025C9">
            <wp:simplePos x="0" y="0"/>
            <wp:positionH relativeFrom="column">
              <wp:posOffset>1943100</wp:posOffset>
            </wp:positionH>
            <wp:positionV relativeFrom="paragraph">
              <wp:posOffset>91440</wp:posOffset>
            </wp:positionV>
            <wp:extent cx="2037715" cy="188404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908" b="3346"/>
                    <a:stretch/>
                  </pic:blipFill>
                  <pic:spPr bwMode="auto">
                    <a:xfrm>
                      <a:off x="0" y="0"/>
                      <a:ext cx="2037715"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E603F" w14:textId="2FA404C6" w:rsidR="008A45F6" w:rsidRDefault="008A45F6" w:rsidP="0019647E"/>
    <w:p w14:paraId="41CF1766" w14:textId="77777777" w:rsidR="008A45F6" w:rsidRDefault="008A45F6" w:rsidP="0019647E"/>
    <w:p w14:paraId="40C16B9A" w14:textId="77777777" w:rsidR="008A45F6" w:rsidRDefault="008A45F6" w:rsidP="0019647E"/>
    <w:p w14:paraId="5749CF68" w14:textId="77777777" w:rsidR="008A45F6" w:rsidRDefault="008A45F6" w:rsidP="0019647E"/>
    <w:p w14:paraId="45A6A82A" w14:textId="77777777" w:rsidR="008A45F6" w:rsidRDefault="008A45F6" w:rsidP="0019647E"/>
    <w:p w14:paraId="258E35DE" w14:textId="77777777" w:rsidR="008A45F6" w:rsidRDefault="008A45F6" w:rsidP="0019647E"/>
    <w:p w14:paraId="5BB53A9F" w14:textId="77777777" w:rsidR="008A45F6" w:rsidRDefault="008A45F6" w:rsidP="0019647E"/>
    <w:p w14:paraId="5296CFB6" w14:textId="77777777" w:rsidR="008A45F6" w:rsidRDefault="008A45F6" w:rsidP="0019647E"/>
    <w:p w14:paraId="7EAB4CCF" w14:textId="77777777" w:rsidR="008A45F6" w:rsidRDefault="008A45F6" w:rsidP="0019647E"/>
    <w:p w14:paraId="0CAE9D49" w14:textId="77777777" w:rsidR="008A45F6" w:rsidRDefault="008A45F6" w:rsidP="0019647E"/>
    <w:p w14:paraId="21D4A534" w14:textId="77777777" w:rsidR="008A45F6" w:rsidRDefault="008A45F6" w:rsidP="0019647E"/>
    <w:p w14:paraId="7B6B0ECA" w14:textId="77777777" w:rsidR="0019647E" w:rsidRDefault="0019647E" w:rsidP="0019647E"/>
    <w:p w14:paraId="5523476E" w14:textId="2959C473" w:rsidR="0019647E" w:rsidRPr="00EE55F4" w:rsidRDefault="0019647E" w:rsidP="0019647E">
      <w:pPr>
        <w:rPr>
          <w:b/>
        </w:rPr>
      </w:pPr>
      <w:r w:rsidRPr="00EE55F4">
        <w:rPr>
          <w:b/>
        </w:rPr>
        <w:t>18.2.</w:t>
      </w:r>
      <w:r w:rsidRPr="00EE55F4">
        <w:rPr>
          <w:b/>
        </w:rPr>
        <w:tab/>
        <w:t xml:space="preserve">Инструменты </w:t>
      </w:r>
      <w:r w:rsidR="00B63AF5">
        <w:rPr>
          <w:b/>
        </w:rPr>
        <w:t>и их правильный захват</w:t>
      </w:r>
    </w:p>
    <w:p w14:paraId="45781E1A" w14:textId="77777777" w:rsidR="0019647E" w:rsidRDefault="0019647E" w:rsidP="0019647E"/>
    <w:p w14:paraId="2C27AECD" w14:textId="77777777" w:rsidR="0019647E" w:rsidRPr="00B63AF5" w:rsidRDefault="0019647E" w:rsidP="0019647E">
      <w:pPr>
        <w:rPr>
          <w:b/>
        </w:rPr>
      </w:pPr>
      <w:r w:rsidRPr="00B63AF5">
        <w:rPr>
          <w:b/>
        </w:rPr>
        <w:t>Пинцет</w:t>
      </w:r>
    </w:p>
    <w:p w14:paraId="390DC048" w14:textId="77777777" w:rsidR="00EE55F4" w:rsidRDefault="00EE55F4" w:rsidP="0019647E"/>
    <w:p w14:paraId="73D23CC3" w14:textId="77777777" w:rsidR="00B63AF5" w:rsidRDefault="0019647E" w:rsidP="0019647E">
      <w:r>
        <w:t xml:space="preserve">Для фиксации тканей при наложении швов применяют пинцеты. </w:t>
      </w:r>
    </w:p>
    <w:p w14:paraId="0969C2C5" w14:textId="63720A3F" w:rsidR="0019647E" w:rsidRDefault="0019647E" w:rsidP="0019647E">
      <w:r>
        <w:t>В зависимости от конструкции рабочих концов различают несколько их видов:</w:t>
      </w:r>
    </w:p>
    <w:p w14:paraId="3961C04E" w14:textId="29000FCB" w:rsidR="0019647E" w:rsidRDefault="0019647E" w:rsidP="0019647E">
      <w:r>
        <w:t xml:space="preserve">1. Анатомические пинцеты с гладкими рабочими поверхностями или мелкими насечками на их концах. Эти инструменты предназначены для фиксации хорошо кровоснабжаемых, </w:t>
      </w:r>
      <w:r w:rsidR="00B63AF5">
        <w:t xml:space="preserve">деликатных, </w:t>
      </w:r>
      <w:r>
        <w:t>легко ранимых тканей (брюшина, стенка сосуда, кишка, мышца и т. д.).</w:t>
      </w:r>
    </w:p>
    <w:p w14:paraId="026AB0B9" w14:textId="77777777" w:rsidR="00B63AF5" w:rsidRDefault="00B63AF5" w:rsidP="0019647E"/>
    <w:p w14:paraId="3B85A989" w14:textId="77777777" w:rsidR="00B63AF5" w:rsidRDefault="0019647E" w:rsidP="00B63AF5">
      <w:r>
        <w:t>Для уменьшения удельного давления на ткани необходимо по возможности использовать всю площадь рабочей поверхности пинцета. Недопустимо применять щипковые движения, сопровождающиеся повреждением краев раны, кровотечением и образованием зон точечного некроза.</w:t>
      </w:r>
    </w:p>
    <w:p w14:paraId="70CC806F" w14:textId="11C5AF4F" w:rsidR="0019647E" w:rsidRDefault="00B63AF5" w:rsidP="00B63AF5">
      <w:r>
        <w:t xml:space="preserve"> </w:t>
      </w:r>
    </w:p>
    <w:p w14:paraId="230080D6" w14:textId="77777777" w:rsidR="0019647E" w:rsidRDefault="0019647E" w:rsidP="0019647E">
      <w:r>
        <w:t>2. Хирургические пинцеты предназначены для надежного удерживания тканей. Их особенность—сходящиеся зубцы на концах инструмента. Внедрение этих зубцов в толщу ткани позволяет прочно захватывать собственную фасцию, апоневроз, кожу. Хирургические пинцеты должны использоваться с учетом свойств фиксируемых тканей. Недопустимо применение этих пинцетов для захвата стенок полых органов, мышц, сосудов, нервов.</w:t>
      </w:r>
    </w:p>
    <w:p w14:paraId="11582076" w14:textId="77777777" w:rsidR="00B63AF5" w:rsidRDefault="00B63AF5" w:rsidP="0019647E"/>
    <w:p w14:paraId="655B5ED7" w14:textId="77777777" w:rsidR="0019647E" w:rsidRDefault="0019647E" w:rsidP="0019647E">
      <w:r>
        <w:t xml:space="preserve">3. Зубчато-лапчатый пинцет Отта находит ограниченное применение для сопоставления плотных участков кожи, фасции, апоневрозов, концов сухожилий. </w:t>
      </w:r>
    </w:p>
    <w:p w14:paraId="7D525AC8" w14:textId="6EBADA50" w:rsidR="0019647E" w:rsidRDefault="0019647E" w:rsidP="0019647E">
      <w:r>
        <w:t>Анатомические и хирургические пинцеты удерживают пальцами в позиции «писчего пера» (рис.</w:t>
      </w:r>
      <w:r w:rsidR="00B63AF5">
        <w:t>4</w:t>
      </w:r>
      <w:r>
        <w:t xml:space="preserve">).  Это позволяет не развивать чрезмерного усилия при сопоставлении браншей пинцета и обеспечивает движения в большом объеме за счет свободы лучезапястного, локтевого и плечевого суставов. </w:t>
      </w:r>
    </w:p>
    <w:p w14:paraId="7CE20EB4" w14:textId="77777777" w:rsidR="00B63AF5" w:rsidRDefault="00B63AF5" w:rsidP="0019647E"/>
    <w:p w14:paraId="5B71B473" w14:textId="328573B2" w:rsidR="0019647E" w:rsidRDefault="0019647E" w:rsidP="0019647E">
      <w:r>
        <w:t>Грубой ошибкой является попытка захвата пинцета всей кистью, в кулаке (рис.</w:t>
      </w:r>
      <w:r w:rsidR="00B63AF5">
        <w:t>5</w:t>
      </w:r>
      <w:r>
        <w:t>).  Это неизбежно приведет к чрезмерному удельному давлению на ткани, а также нарушит координацию движений за относительной неподвижностью лучезапястного и отчасти локтевого суставов.</w:t>
      </w:r>
    </w:p>
    <w:p w14:paraId="44B43DD8" w14:textId="77777777" w:rsidR="00B63AF5" w:rsidRDefault="00B63AF5" w:rsidP="0019647E"/>
    <w:p w14:paraId="51B55A90" w14:textId="738E6885" w:rsidR="00B63AF5" w:rsidRDefault="00B63AF5" w:rsidP="0019647E">
      <w:r>
        <w:rPr>
          <w:noProof/>
          <w:sz w:val="20"/>
          <w:lang w:val="de-DE" w:eastAsia="de-DE"/>
        </w:rPr>
        <w:drawing>
          <wp:anchor distT="0" distB="0" distL="114300" distR="114300" simplePos="0" relativeHeight="251675648" behindDoc="1" locked="0" layoutInCell="1" allowOverlap="1" wp14:anchorId="394C9ED8" wp14:editId="6AF71E03">
            <wp:simplePos x="0" y="0"/>
            <wp:positionH relativeFrom="column">
              <wp:posOffset>3086100</wp:posOffset>
            </wp:positionH>
            <wp:positionV relativeFrom="paragraph">
              <wp:posOffset>75565</wp:posOffset>
            </wp:positionV>
            <wp:extent cx="2712720" cy="2082800"/>
            <wp:effectExtent l="0" t="0" r="508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03103" w14:textId="7600ED4F" w:rsidR="00B63AF5" w:rsidRDefault="00B63AF5" w:rsidP="0019647E">
      <w:r>
        <w:rPr>
          <w:noProof/>
          <w:sz w:val="20"/>
          <w:lang w:val="de-DE" w:eastAsia="de-DE"/>
        </w:rPr>
        <w:drawing>
          <wp:inline distT="0" distB="0" distL="0" distR="0" wp14:anchorId="36AC5D2C" wp14:editId="0D7F2D31">
            <wp:extent cx="2682240" cy="206248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2240" cy="2062480"/>
                    </a:xfrm>
                    <a:prstGeom prst="rect">
                      <a:avLst/>
                    </a:prstGeom>
                    <a:noFill/>
                    <a:ln>
                      <a:noFill/>
                    </a:ln>
                  </pic:spPr>
                </pic:pic>
              </a:graphicData>
            </a:graphic>
          </wp:inline>
        </w:drawing>
      </w:r>
    </w:p>
    <w:p w14:paraId="46450CBE" w14:textId="578E611C" w:rsidR="00B63AF5" w:rsidRDefault="00B63AF5" w:rsidP="0019647E">
      <w:r>
        <w:rPr>
          <w:noProof/>
          <w:sz w:val="20"/>
          <w:lang w:val="de-DE" w:eastAsia="de-DE"/>
        </w:rPr>
        <mc:AlternateContent>
          <mc:Choice Requires="wps">
            <w:drawing>
              <wp:anchor distT="0" distB="0" distL="114300" distR="114300" simplePos="0" relativeHeight="251677696" behindDoc="0" locked="0" layoutInCell="1" allowOverlap="1" wp14:anchorId="18A5F0AD" wp14:editId="7D69F2CE">
                <wp:simplePos x="0" y="0"/>
                <wp:positionH relativeFrom="column">
                  <wp:posOffset>2971800</wp:posOffset>
                </wp:positionH>
                <wp:positionV relativeFrom="paragraph">
                  <wp:posOffset>231775</wp:posOffset>
                </wp:positionV>
                <wp:extent cx="2743200" cy="571500"/>
                <wp:effectExtent l="0" t="0" r="0" b="12700"/>
                <wp:wrapSquare wrapText="bothSides"/>
                <wp:docPr id="10" name="Textfeld 10"/>
                <wp:cNvGraphicFramePr/>
                <a:graphic xmlns:a="http://schemas.openxmlformats.org/drawingml/2006/main">
                  <a:graphicData uri="http://schemas.microsoft.com/office/word/2010/wordprocessingShape">
                    <wps:wsp>
                      <wps:cNvSpPr txBox="1"/>
                      <wps:spPr>
                        <a:xfrm>
                          <a:off x="0" y="0"/>
                          <a:ext cx="2743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C54FF" w14:textId="77777777" w:rsidR="00473473" w:rsidRPr="00B63AF5" w:rsidRDefault="00473473" w:rsidP="00B63AF5">
                            <w:pPr>
                              <w:rPr>
                                <w:sz w:val="20"/>
                                <w:szCs w:val="20"/>
                              </w:rPr>
                            </w:pPr>
                            <w:r w:rsidRPr="00B63AF5">
                              <w:rPr>
                                <w:sz w:val="20"/>
                                <w:szCs w:val="20"/>
                              </w:rPr>
                              <w:t>Рис. 5. Неправильное удержание пинцета, утрата точности движений при захватывании пинцета всей кистью (в кулаке).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 o:spid="_x0000_s1044" type="#_x0000_t202" style="position:absolute;margin-left:234pt;margin-top:18.25pt;width:3in;height: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8KsdICAAAX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" filled="f" stroked="f">
                <v:textbox>
                  <w:txbxContent>
                    <w:p w14:paraId="60CC54FF" w14:textId="77777777" w:rsidR="00473473" w:rsidRPr="00B63AF5" w:rsidRDefault="00473473" w:rsidP="00B63AF5">
                      <w:pPr>
                        <w:rPr>
                          <w:sz w:val="20"/>
                          <w:szCs w:val="20"/>
                        </w:rPr>
                      </w:pPr>
                      <w:r w:rsidRPr="00B63AF5">
                        <w:rPr>
                          <w:sz w:val="20"/>
                          <w:szCs w:val="20"/>
                        </w:rPr>
                        <w:t>Рис. 5. Неправильное удержание пинцета, утрата точности движений при захватывании пинцета всей кистью (в кулаке).</w:t>
                      </w:r>
                    </w:p>
                  </w:txbxContent>
                </v:textbox>
                <w10:wrap type="square"/>
              </v:shape>
            </w:pict>
          </mc:Fallback>
        </mc:AlternateContent>
      </w:r>
    </w:p>
    <w:p w14:paraId="6206A7E4" w14:textId="5BEE1451" w:rsidR="00B63AF5" w:rsidRDefault="00B63AF5" w:rsidP="0019647E">
      <w:r>
        <w:rPr>
          <w:noProof/>
          <w:sz w:val="20"/>
          <w:lang w:val="de-DE" w:eastAsia="de-DE"/>
        </w:rPr>
        <mc:AlternateContent>
          <mc:Choice Requires="wps">
            <w:drawing>
              <wp:anchor distT="0" distB="0" distL="114300" distR="114300" simplePos="0" relativeHeight="251673600" behindDoc="0" locked="0" layoutInCell="1" allowOverlap="1" wp14:anchorId="4EF07C9F" wp14:editId="1C203DC2">
                <wp:simplePos x="0" y="0"/>
                <wp:positionH relativeFrom="column">
                  <wp:posOffset>0</wp:posOffset>
                </wp:positionH>
                <wp:positionV relativeFrom="paragraph">
                  <wp:posOffset>62865</wp:posOffset>
                </wp:positionV>
                <wp:extent cx="2743200" cy="571500"/>
                <wp:effectExtent l="0" t="0" r="0" b="12700"/>
                <wp:wrapSquare wrapText="bothSides"/>
                <wp:docPr id="9" name="Textfeld 9"/>
                <wp:cNvGraphicFramePr/>
                <a:graphic xmlns:a="http://schemas.openxmlformats.org/drawingml/2006/main">
                  <a:graphicData uri="http://schemas.microsoft.com/office/word/2010/wordprocessingShape">
                    <wps:wsp>
                      <wps:cNvSpPr txBox="1"/>
                      <wps:spPr>
                        <a:xfrm>
                          <a:off x="0" y="0"/>
                          <a:ext cx="2743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8ED93" w14:textId="77777777" w:rsidR="00473473" w:rsidRPr="00110245" w:rsidRDefault="00473473" w:rsidP="00B63AF5">
                            <w:pPr>
                              <w:rPr>
                                <w:sz w:val="20"/>
                              </w:rPr>
                            </w:pPr>
                            <w:r>
                              <w:rPr>
                                <w:sz w:val="20"/>
                              </w:rPr>
                              <w:t>Р</w:t>
                            </w:r>
                            <w:r w:rsidRPr="00110245">
                              <w:rPr>
                                <w:sz w:val="20"/>
                              </w:rPr>
                              <w:t>ис. 4. Правильное удержание пинцета по типу «писчего пера», использование всей площади рабочей поверхности пинцета.</w:t>
                            </w:r>
                          </w:p>
                          <w:p w14:paraId="79DEE552" w14:textId="77777777" w:rsidR="00473473" w:rsidRDefault="00473473" w:rsidP="00B6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9" o:spid="_x0000_s1045" type="#_x0000_t202" style="position:absolute;margin-left:0;margin-top:4.95pt;width:3in;height: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wQs9ICAAAV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" filled="f" stroked="f">
                <v:textbox>
                  <w:txbxContent>
                    <w:p w14:paraId="0498ED93" w14:textId="77777777" w:rsidR="00473473" w:rsidRPr="00110245" w:rsidRDefault="00473473" w:rsidP="00B63AF5">
                      <w:pPr>
                        <w:rPr>
                          <w:sz w:val="20"/>
                        </w:rPr>
                      </w:pPr>
                      <w:r>
                        <w:rPr>
                          <w:sz w:val="20"/>
                        </w:rPr>
                        <w:t>Р</w:t>
                      </w:r>
                      <w:r w:rsidRPr="00110245">
                        <w:rPr>
                          <w:sz w:val="20"/>
                        </w:rPr>
                        <w:t>ис. 4. Правильное удержание пинцета по типу «писчего пера», использование всей площади рабочей поверхности пинцета.</w:t>
                      </w:r>
                    </w:p>
                    <w:p w14:paraId="79DEE552" w14:textId="77777777" w:rsidR="00473473" w:rsidRDefault="00473473" w:rsidP="00B63AF5"/>
                  </w:txbxContent>
                </v:textbox>
                <w10:wrap type="square"/>
              </v:shape>
            </w:pict>
          </mc:Fallback>
        </mc:AlternateContent>
      </w:r>
    </w:p>
    <w:p w14:paraId="3463D1FC" w14:textId="77777777" w:rsidR="00B63AF5" w:rsidRDefault="00B63AF5" w:rsidP="0019647E"/>
    <w:p w14:paraId="747B898F" w14:textId="0484E2C9" w:rsidR="00B63AF5" w:rsidRDefault="00B63AF5" w:rsidP="0019647E"/>
    <w:p w14:paraId="42592B0F" w14:textId="77777777" w:rsidR="00B63AF5" w:rsidRDefault="00B63AF5" w:rsidP="0019647E"/>
    <w:p w14:paraId="71D5BEE1" w14:textId="77777777" w:rsidR="00B63AF5" w:rsidRDefault="00B63AF5" w:rsidP="0019647E"/>
    <w:p w14:paraId="3008B52D" w14:textId="77777777" w:rsidR="00B63AF5" w:rsidRDefault="00B63AF5" w:rsidP="0019647E"/>
    <w:p w14:paraId="075B064E" w14:textId="77777777" w:rsidR="00B63AF5" w:rsidRDefault="00B63AF5" w:rsidP="0019647E"/>
    <w:p w14:paraId="34247B1E" w14:textId="77777777" w:rsidR="0019647E" w:rsidRPr="00B63AF5" w:rsidRDefault="0019647E" w:rsidP="0019647E">
      <w:pPr>
        <w:rPr>
          <w:b/>
        </w:rPr>
      </w:pPr>
      <w:r w:rsidRPr="00B63AF5">
        <w:rPr>
          <w:b/>
        </w:rPr>
        <w:t>Иглодержатель</w:t>
      </w:r>
    </w:p>
    <w:p w14:paraId="4A0D9C00" w14:textId="77777777" w:rsidR="00B63AF5" w:rsidRDefault="00B63AF5" w:rsidP="0019647E"/>
    <w:p w14:paraId="33128D96" w14:textId="77777777" w:rsidR="00B63AF5" w:rsidRDefault="0019647E" w:rsidP="0019647E">
      <w:r>
        <w:t>Правильное положение стандартного иглодержателя в руке хирурга должно быть следующим:</w:t>
      </w:r>
      <w:r w:rsidR="00B63AF5">
        <w:t xml:space="preserve"> </w:t>
      </w:r>
    </w:p>
    <w:p w14:paraId="227F7232" w14:textId="77777777" w:rsidR="00B63AF5" w:rsidRDefault="0019647E" w:rsidP="00B63AF5">
      <w:pPr>
        <w:pStyle w:val="Listenabsatz"/>
        <w:numPr>
          <w:ilvl w:val="0"/>
          <w:numId w:val="16"/>
        </w:numPr>
      </w:pPr>
      <w:r>
        <w:t xml:space="preserve">в кольца иглодержателя вводят соответственно дистальные фаланги I и IV пальцев; </w:t>
      </w:r>
    </w:p>
    <w:p w14:paraId="24A3F5BE" w14:textId="0E4CB591" w:rsidR="0019647E" w:rsidRDefault="0019647E" w:rsidP="00B63AF5">
      <w:pPr>
        <w:pStyle w:val="Listenabsatz"/>
        <w:numPr>
          <w:ilvl w:val="0"/>
          <w:numId w:val="16"/>
        </w:numPr>
      </w:pPr>
      <w:r>
        <w:t>место вблизи оси перекрещивающихся рукояток фиксируют кончиком II пальца.</w:t>
      </w:r>
    </w:p>
    <w:p w14:paraId="351C1B86" w14:textId="77777777" w:rsidR="00B63AF5" w:rsidRDefault="00B63AF5" w:rsidP="0019647E"/>
    <w:p w14:paraId="41174FD1" w14:textId="3B617169" w:rsidR="0019647E" w:rsidRDefault="0019647E" w:rsidP="00B63AF5">
      <w:r>
        <w:t xml:space="preserve">Таким образом, пальцы руки образуют фигуру в виде треугольника, обеспечивающую устойчивое положение инструмента в руке (рис. </w:t>
      </w:r>
      <w:r w:rsidR="00B63AF5">
        <w:t>6</w:t>
      </w:r>
      <w:r>
        <w:t>).</w:t>
      </w:r>
    </w:p>
    <w:p w14:paraId="5C8C5C22" w14:textId="77777777" w:rsidR="00B63AF5" w:rsidRDefault="00B63AF5" w:rsidP="00B63AF5">
      <w:pPr>
        <w:jc w:val="center"/>
      </w:pPr>
    </w:p>
    <w:p w14:paraId="365DDDF1" w14:textId="3F09A1E0" w:rsidR="0019647E" w:rsidRDefault="00B63AF5" w:rsidP="00B63AF5">
      <w:pPr>
        <w:jc w:val="center"/>
      </w:pPr>
      <w:r>
        <w:rPr>
          <w:b/>
          <w:noProof/>
          <w:szCs w:val="28"/>
          <w:lang w:val="de-DE" w:eastAsia="de-DE"/>
        </w:rPr>
        <w:drawing>
          <wp:inline distT="0" distB="0" distL="0" distR="0" wp14:anchorId="6F93DCF9" wp14:editId="16912B0E">
            <wp:extent cx="1778000" cy="219456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0" cy="2194560"/>
                    </a:xfrm>
                    <a:prstGeom prst="rect">
                      <a:avLst/>
                    </a:prstGeom>
                    <a:noFill/>
                    <a:ln>
                      <a:noFill/>
                    </a:ln>
                  </pic:spPr>
                </pic:pic>
              </a:graphicData>
            </a:graphic>
          </wp:inline>
        </w:drawing>
      </w:r>
    </w:p>
    <w:p w14:paraId="4A18384C" w14:textId="526C0072" w:rsidR="0019647E" w:rsidRDefault="0019647E" w:rsidP="00B63AF5">
      <w:pPr>
        <w:jc w:val="center"/>
      </w:pPr>
    </w:p>
    <w:p w14:paraId="63504332" w14:textId="1290047D" w:rsidR="0019647E" w:rsidRPr="00B63AF5" w:rsidRDefault="0019647E" w:rsidP="00B63AF5">
      <w:pPr>
        <w:jc w:val="center"/>
        <w:rPr>
          <w:sz w:val="20"/>
        </w:rPr>
      </w:pPr>
      <w:r w:rsidRPr="00B63AF5">
        <w:rPr>
          <w:sz w:val="20"/>
        </w:rPr>
        <w:t xml:space="preserve">Рис. </w:t>
      </w:r>
      <w:r w:rsidR="00B63AF5" w:rsidRPr="00B63AF5">
        <w:rPr>
          <w:sz w:val="20"/>
        </w:rPr>
        <w:t>6</w:t>
      </w:r>
      <w:r w:rsidRPr="00B63AF5">
        <w:rPr>
          <w:sz w:val="20"/>
        </w:rPr>
        <w:t>. Правильное положение иглодержателя в руке хирурга.</w:t>
      </w:r>
    </w:p>
    <w:p w14:paraId="192EC7A8" w14:textId="77777777" w:rsidR="0019647E" w:rsidRDefault="0019647E" w:rsidP="0019647E"/>
    <w:p w14:paraId="32AE407D" w14:textId="77777777" w:rsidR="0019647E" w:rsidRDefault="0019647E" w:rsidP="0019647E">
      <w:r>
        <w:t>Не рекомендуется продевать в кольца иглодержателя ногтевые фаланги I и II пальцев. В этом случае через концы пальцев будет проходить ось вращения, придающая иглодержателю неустойчивое колеблющееся положение.</w:t>
      </w:r>
    </w:p>
    <w:p w14:paraId="5A2D6F75" w14:textId="77777777" w:rsidR="00B63AF5" w:rsidRDefault="00B63AF5" w:rsidP="0019647E"/>
    <w:p w14:paraId="61ECC7AF" w14:textId="77777777" w:rsidR="0019647E" w:rsidRDefault="0019647E" w:rsidP="0019647E">
      <w:r>
        <w:t>Фиксация рукояток иглодержателя в ладони сжатыми пальцами приводит к тому, что приходится несколько раз менять позицию руки и инструмента в ходе выполнения шва. В один из моментов бесконтрольное положение иглы, фиксированной в иглодержателе, может привести к ятрогенному повреждению ее острым концом одного из элементов сосудисто-нервного пучка.</w:t>
      </w:r>
    </w:p>
    <w:p w14:paraId="1C19BE43" w14:textId="77777777" w:rsidR="00B63AF5" w:rsidRDefault="00B63AF5" w:rsidP="0019647E"/>
    <w:p w14:paraId="53B58154" w14:textId="77777777" w:rsidR="0019647E" w:rsidRDefault="0019647E" w:rsidP="0019647E">
      <w:r>
        <w:t xml:space="preserve">На практике наиболее часто применяются иглодержатели Гегара с рукоятками различной длины.  Микроиглодержатель предназначен для микрохирургических вмешательств (офтальмологическая микрохирургия, шов нервов, сосудов, сухожилий).  Сосудистый игложержатель с узкими браншами является неким промежуточным вариантом между иглодержателем Гегара и микрохирургическим иглодержателем. </w:t>
      </w:r>
    </w:p>
    <w:p w14:paraId="752F5DE9" w14:textId="28491FF5" w:rsidR="0019647E" w:rsidRDefault="0019647E" w:rsidP="0019647E">
      <w:r>
        <w:t>Обязательным условием правильной фиксации иглы является ее положение вблизи кончика иглодержателя (на границе дистальной и средней третей рабочих концов). Помещение иглы между рабочими поверхностями вблизи перекрестья концов иглодержателя неминуемо приведет к ее разрушению из-за развития «рубящего» эффекта. Кроме того, возможно повреждение одного из концов иглодержателя, так как сила, прикладываемая созданным рычагом, может превысить запас прочности конструкции инструмента. Закрепление иглы в другой крайней позиции — непосредственно в кончике иглодержателя — неминуемо сопровождается ее неустойчивым полож</w:t>
      </w:r>
      <w:r w:rsidR="00B63AF5">
        <w:t>ением - выскальзыванием (рис. 7</w:t>
      </w:r>
      <w:r>
        <w:t>).</w:t>
      </w:r>
    </w:p>
    <w:p w14:paraId="3532B127" w14:textId="77777777" w:rsidR="0019647E" w:rsidRDefault="0019647E" w:rsidP="0019647E">
      <w:r>
        <w:t xml:space="preserve">  </w:t>
      </w:r>
    </w:p>
    <w:p w14:paraId="51FEE2B5" w14:textId="56FB125C" w:rsidR="00B63AF5" w:rsidRDefault="00B63AF5" w:rsidP="00B63AF5">
      <w:pPr>
        <w:jc w:val="center"/>
      </w:pPr>
      <w:r>
        <w:rPr>
          <w:noProof/>
          <w:sz w:val="20"/>
          <w:lang w:val="de-DE" w:eastAsia="de-DE"/>
        </w:rPr>
        <w:drawing>
          <wp:inline distT="0" distB="0" distL="0" distR="0" wp14:anchorId="60F57D40" wp14:editId="7FA01B25">
            <wp:extent cx="2651760" cy="245872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2458720"/>
                    </a:xfrm>
                    <a:prstGeom prst="rect">
                      <a:avLst/>
                    </a:prstGeom>
                    <a:noFill/>
                    <a:ln>
                      <a:noFill/>
                    </a:ln>
                  </pic:spPr>
                </pic:pic>
              </a:graphicData>
            </a:graphic>
          </wp:inline>
        </w:drawing>
      </w:r>
    </w:p>
    <w:p w14:paraId="3A4C2D38" w14:textId="77777777" w:rsidR="00B63AF5" w:rsidRDefault="00B63AF5" w:rsidP="00B63AF5">
      <w:pPr>
        <w:jc w:val="center"/>
      </w:pPr>
    </w:p>
    <w:p w14:paraId="561B1ABA" w14:textId="77777777" w:rsidR="00B63AF5" w:rsidRDefault="00B63AF5" w:rsidP="0019647E"/>
    <w:p w14:paraId="736DF30F" w14:textId="150BE074" w:rsidR="0019647E" w:rsidRPr="00B63AF5" w:rsidRDefault="0019647E" w:rsidP="00B63AF5">
      <w:pPr>
        <w:ind w:left="2124"/>
        <w:rPr>
          <w:sz w:val="20"/>
        </w:rPr>
      </w:pPr>
      <w:r w:rsidRPr="00B63AF5">
        <w:rPr>
          <w:sz w:val="20"/>
        </w:rPr>
        <w:t xml:space="preserve">Рис. </w:t>
      </w:r>
      <w:r w:rsidR="00B63AF5" w:rsidRPr="00B63AF5">
        <w:rPr>
          <w:sz w:val="20"/>
        </w:rPr>
        <w:t>7</w:t>
      </w:r>
      <w:r w:rsidRPr="00B63AF5">
        <w:rPr>
          <w:sz w:val="20"/>
        </w:rPr>
        <w:t>. Положение иглы в кончике иглодержателя:</w:t>
      </w:r>
    </w:p>
    <w:p w14:paraId="5C126994" w14:textId="77777777" w:rsidR="0019647E" w:rsidRPr="00B63AF5" w:rsidRDefault="0019647E" w:rsidP="00B63AF5">
      <w:pPr>
        <w:ind w:left="2124"/>
        <w:rPr>
          <w:sz w:val="20"/>
        </w:rPr>
      </w:pPr>
      <w:r w:rsidRPr="00B63AF5">
        <w:rPr>
          <w:sz w:val="20"/>
        </w:rPr>
        <w:t>1 — правильное — вблизи кончика иглодержателя;</w:t>
      </w:r>
    </w:p>
    <w:p w14:paraId="49693898" w14:textId="77777777" w:rsidR="0019647E" w:rsidRPr="00B63AF5" w:rsidRDefault="0019647E" w:rsidP="00B63AF5">
      <w:pPr>
        <w:ind w:left="2124"/>
        <w:rPr>
          <w:sz w:val="20"/>
        </w:rPr>
      </w:pPr>
      <w:r w:rsidRPr="00B63AF5">
        <w:rPr>
          <w:sz w:val="20"/>
        </w:rPr>
        <w:t>2 — неправильное — вблизи оси с возможной поломкой иглодержателя;</w:t>
      </w:r>
    </w:p>
    <w:p w14:paraId="64ACF349" w14:textId="77777777" w:rsidR="0019647E" w:rsidRPr="00B63AF5" w:rsidRDefault="0019647E" w:rsidP="00B63AF5">
      <w:pPr>
        <w:ind w:left="2124"/>
        <w:rPr>
          <w:sz w:val="20"/>
        </w:rPr>
      </w:pPr>
      <w:r w:rsidRPr="00B63AF5">
        <w:rPr>
          <w:sz w:val="20"/>
        </w:rPr>
        <w:t>3 — неправильное — с возможностью развития «рубящего» эффекта;</w:t>
      </w:r>
    </w:p>
    <w:p w14:paraId="59FE3014" w14:textId="77777777" w:rsidR="0019647E" w:rsidRPr="00B63AF5" w:rsidRDefault="0019647E" w:rsidP="00B63AF5">
      <w:pPr>
        <w:ind w:left="2124"/>
        <w:rPr>
          <w:sz w:val="20"/>
        </w:rPr>
      </w:pPr>
      <w:r w:rsidRPr="00B63AF5">
        <w:rPr>
          <w:sz w:val="20"/>
        </w:rPr>
        <w:t>4 — неустойчивое положение иглы в непосредственной близости к кончику иглодержателя (иглодержатель заряжен для левой руки.</w:t>
      </w:r>
    </w:p>
    <w:p w14:paraId="07875313" w14:textId="77777777" w:rsidR="0019647E" w:rsidRDefault="0019647E" w:rsidP="0019647E"/>
    <w:p w14:paraId="6D8AB147" w14:textId="5B5C5F9D" w:rsidR="0019647E" w:rsidRDefault="0019647E" w:rsidP="0019647E">
      <w:r>
        <w:t>При прокалывании тканей иглой иглодержатель должен фиксироваться рукой, совершающей последовательный переход из пронации в супинацию. При выведении иглы из тканей иглодержатель захватывают рукой в положении пронации. Это позволяет проводить ушко иглы через конечную часть сформированного ею раневого канала в точном соответствии с формой изгиба иглы, минимально травмируя ткани.</w:t>
      </w:r>
    </w:p>
    <w:p w14:paraId="60EF6999" w14:textId="45CAC5BB" w:rsidR="00473473" w:rsidRDefault="0019647E" w:rsidP="0019647E">
      <w:r>
        <w:t xml:space="preserve"> </w:t>
      </w:r>
    </w:p>
    <w:p w14:paraId="7AD6F4E2" w14:textId="6CB4EF52" w:rsidR="00473473" w:rsidRDefault="00473473" w:rsidP="0019647E">
      <w:r>
        <w:rPr>
          <w:noProof/>
          <w:szCs w:val="28"/>
          <w:lang w:val="de-DE" w:eastAsia="de-DE"/>
        </w:rPr>
        <w:drawing>
          <wp:anchor distT="0" distB="0" distL="114300" distR="114300" simplePos="0" relativeHeight="251680768" behindDoc="1" locked="0" layoutInCell="1" allowOverlap="1" wp14:anchorId="7E99210A" wp14:editId="540C967A">
            <wp:simplePos x="0" y="0"/>
            <wp:positionH relativeFrom="column">
              <wp:posOffset>195580</wp:posOffset>
            </wp:positionH>
            <wp:positionV relativeFrom="paragraph">
              <wp:posOffset>116840</wp:posOffset>
            </wp:positionV>
            <wp:extent cx="1747520" cy="3037840"/>
            <wp:effectExtent l="0" t="0" r="5080" b="10160"/>
            <wp:wrapNone/>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7520"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2816" behindDoc="1" locked="0" layoutInCell="1" allowOverlap="1" wp14:anchorId="4B33A681" wp14:editId="0092C2A1">
            <wp:simplePos x="0" y="0"/>
            <wp:positionH relativeFrom="column">
              <wp:posOffset>2857500</wp:posOffset>
            </wp:positionH>
            <wp:positionV relativeFrom="paragraph">
              <wp:posOffset>163830</wp:posOffset>
            </wp:positionV>
            <wp:extent cx="1696720" cy="3039110"/>
            <wp:effectExtent l="0" t="0" r="5080" b="8890"/>
            <wp:wrapNone/>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6720"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D8EE5" w14:textId="645003F6" w:rsidR="00473473" w:rsidRDefault="00473473" w:rsidP="0019647E"/>
    <w:p w14:paraId="22DFA65C" w14:textId="77777777" w:rsidR="00473473" w:rsidRDefault="00473473" w:rsidP="0019647E"/>
    <w:p w14:paraId="78FDCF9D" w14:textId="0BC1F3AA" w:rsidR="00473473" w:rsidRDefault="00473473" w:rsidP="0019647E"/>
    <w:p w14:paraId="3C12C314" w14:textId="77777777" w:rsidR="00473473" w:rsidRDefault="00473473" w:rsidP="0019647E"/>
    <w:p w14:paraId="36D2B8A6" w14:textId="77777777" w:rsidR="00473473" w:rsidRDefault="00473473" w:rsidP="0019647E"/>
    <w:p w14:paraId="4D027EBD" w14:textId="77777777" w:rsidR="00473473" w:rsidRDefault="00473473" w:rsidP="0019647E"/>
    <w:p w14:paraId="73C4E89B" w14:textId="77777777" w:rsidR="00473473" w:rsidRDefault="00473473" w:rsidP="0019647E"/>
    <w:p w14:paraId="641C7B3E" w14:textId="77777777" w:rsidR="00473473" w:rsidRDefault="00473473" w:rsidP="0019647E"/>
    <w:p w14:paraId="33B0D9F5" w14:textId="77777777" w:rsidR="00473473" w:rsidRDefault="00473473" w:rsidP="0019647E"/>
    <w:p w14:paraId="22A65D14" w14:textId="23B3AA05" w:rsidR="00473473" w:rsidRDefault="00473473" w:rsidP="0019647E"/>
    <w:p w14:paraId="634D9045" w14:textId="3CC2EAF8" w:rsidR="00473473" w:rsidRDefault="00473473" w:rsidP="0019647E"/>
    <w:p w14:paraId="31A49643" w14:textId="77777777" w:rsidR="00473473" w:rsidRDefault="00473473" w:rsidP="0019647E"/>
    <w:p w14:paraId="12255119" w14:textId="77777777" w:rsidR="00473473" w:rsidRDefault="00473473" w:rsidP="0019647E"/>
    <w:p w14:paraId="3CA4EDDF" w14:textId="31264B35" w:rsidR="00473473" w:rsidRDefault="00473473" w:rsidP="0019647E"/>
    <w:p w14:paraId="7CBFE587" w14:textId="2F72FCE2" w:rsidR="0019647E" w:rsidRDefault="0019647E" w:rsidP="0019647E">
      <w:r>
        <w:t xml:space="preserve"> </w:t>
      </w:r>
    </w:p>
    <w:p w14:paraId="68D56C3E" w14:textId="46B674C3" w:rsidR="0019647E" w:rsidRPr="00473473" w:rsidRDefault="00473473" w:rsidP="0019647E">
      <w:pPr>
        <w:rPr>
          <w:sz w:val="20"/>
        </w:rPr>
      </w:pPr>
      <w:r>
        <w:rPr>
          <w:noProof/>
          <w:lang w:val="de-DE" w:eastAsia="de-DE"/>
        </w:rPr>
        <mc:AlternateContent>
          <mc:Choice Requires="wps">
            <w:drawing>
              <wp:anchor distT="0" distB="0" distL="114300" distR="114300" simplePos="0" relativeHeight="251678720" behindDoc="0" locked="0" layoutInCell="1" allowOverlap="1" wp14:anchorId="40DA281F" wp14:editId="7ABEBCE0">
                <wp:simplePos x="0" y="0"/>
                <wp:positionH relativeFrom="column">
                  <wp:posOffset>114300</wp:posOffset>
                </wp:positionH>
                <wp:positionV relativeFrom="paragraph">
                  <wp:posOffset>399415</wp:posOffset>
                </wp:positionV>
                <wp:extent cx="2628900" cy="1028700"/>
                <wp:effectExtent l="0" t="0" r="0" b="12700"/>
                <wp:wrapSquare wrapText="bothSides"/>
                <wp:docPr id="14" name="Textfeld 14"/>
                <wp:cNvGraphicFramePr/>
                <a:graphic xmlns:a="http://schemas.openxmlformats.org/drawingml/2006/main">
                  <a:graphicData uri="http://schemas.microsoft.com/office/word/2010/wordprocessingShape">
                    <wps:wsp>
                      <wps:cNvSpPr txBox="1"/>
                      <wps:spPr>
                        <a:xfrm>
                          <a:off x="0" y="0"/>
                          <a:ext cx="2628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76AB5" w14:textId="28355DF8" w:rsidR="00473473" w:rsidRDefault="00473473">
                            <w:r>
                              <w:rPr>
                                <w:sz w:val="20"/>
                              </w:rPr>
                              <w:t>Рис.8</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супинации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46" type="#_x0000_t202" style="position:absolute;margin-left:9pt;margin-top:31.45pt;width:207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Z0CNMCAAAY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" filled="f" stroked="f">
                <v:textbox>
                  <w:txbxContent>
                    <w:p w14:paraId="7B576AB5" w14:textId="28355DF8" w:rsidR="00473473" w:rsidRDefault="00473473">
                      <w:r>
                        <w:rPr>
                          <w:sz w:val="20"/>
                        </w:rPr>
                        <w:t>Рис.8</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супинации</w:t>
                      </w:r>
                    </w:p>
                  </w:txbxContent>
                </v:textbox>
                <w10:wrap type="square"/>
              </v:shape>
            </w:pict>
          </mc:Fallback>
        </mc:AlternateContent>
      </w:r>
      <w:r w:rsidR="0019647E" w:rsidRPr="00473473">
        <w:rPr>
          <w:sz w:val="20"/>
        </w:rPr>
        <w:t>.</w:t>
      </w:r>
    </w:p>
    <w:p w14:paraId="5EA67EA2" w14:textId="60AA279E" w:rsidR="0019647E" w:rsidRPr="00473473" w:rsidRDefault="00473473" w:rsidP="0019647E">
      <w:pPr>
        <w:rPr>
          <w:sz w:val="20"/>
        </w:rPr>
      </w:pPr>
      <w:r>
        <w:rPr>
          <w:noProof/>
          <w:lang w:val="de-DE" w:eastAsia="de-DE"/>
        </w:rPr>
        <mc:AlternateContent>
          <mc:Choice Requires="wps">
            <w:drawing>
              <wp:anchor distT="0" distB="0" distL="114300" distR="114300" simplePos="0" relativeHeight="251679744" behindDoc="0" locked="0" layoutInCell="1" allowOverlap="1" wp14:anchorId="34B0D86A" wp14:editId="596D587D">
                <wp:simplePos x="0" y="0"/>
                <wp:positionH relativeFrom="column">
                  <wp:posOffset>2857500</wp:posOffset>
                </wp:positionH>
                <wp:positionV relativeFrom="paragraph">
                  <wp:posOffset>253365</wp:posOffset>
                </wp:positionV>
                <wp:extent cx="2857500" cy="1028700"/>
                <wp:effectExtent l="0" t="0" r="0" b="12700"/>
                <wp:wrapSquare wrapText="bothSides"/>
                <wp:docPr id="15" name="Textfeld 15"/>
                <wp:cNvGraphicFramePr/>
                <a:graphic xmlns:a="http://schemas.openxmlformats.org/drawingml/2006/main">
                  <a:graphicData uri="http://schemas.microsoft.com/office/word/2010/wordprocessingShape">
                    <wps:wsp>
                      <wps:cNvSpPr txBox="1"/>
                      <wps:spPr>
                        <a:xfrm>
                          <a:off x="0" y="0"/>
                          <a:ext cx="2857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B6FAC" w14:textId="179A387B" w:rsidR="00473473" w:rsidRPr="00473473" w:rsidRDefault="00473473" w:rsidP="00473473">
                            <w:pPr>
                              <w:rPr>
                                <w:sz w:val="20"/>
                              </w:rPr>
                            </w:pPr>
                            <w:r w:rsidRPr="00473473">
                              <w:rPr>
                                <w:sz w:val="20"/>
                              </w:rPr>
                              <w:t>Р</w:t>
                            </w:r>
                            <w:r>
                              <w:rPr>
                                <w:sz w:val="20"/>
                              </w:rPr>
                              <w:t>ис. 9</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пронации.</w:t>
                            </w:r>
                          </w:p>
                          <w:p w14:paraId="699ABB29" w14:textId="77777777" w:rsidR="00473473" w:rsidRDefault="00473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47" type="#_x0000_t202" style="position:absolute;margin-left:225pt;margin-top:19.95pt;width:225pt;height:8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" filled="f" stroked="f">
                <v:textbox>
                  <w:txbxContent>
                    <w:p w14:paraId="4C1B6FAC" w14:textId="179A387B" w:rsidR="00473473" w:rsidRPr="00473473" w:rsidRDefault="00473473" w:rsidP="00473473">
                      <w:pPr>
                        <w:rPr>
                          <w:sz w:val="20"/>
                        </w:rPr>
                      </w:pPr>
                      <w:r w:rsidRPr="00473473">
                        <w:rPr>
                          <w:sz w:val="20"/>
                        </w:rPr>
                        <w:t>Р</w:t>
                      </w:r>
                      <w:r>
                        <w:rPr>
                          <w:sz w:val="20"/>
                        </w:rPr>
                        <w:t>ис. 9</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пронации.</w:t>
                      </w:r>
                    </w:p>
                    <w:p w14:paraId="699ABB29" w14:textId="77777777" w:rsidR="00473473" w:rsidRDefault="00473473"/>
                  </w:txbxContent>
                </v:textbox>
                <w10:wrap type="square"/>
              </v:shape>
            </w:pict>
          </mc:Fallback>
        </mc:AlternateContent>
      </w:r>
    </w:p>
    <w:p w14:paraId="3454ED36" w14:textId="6F6335FF" w:rsidR="0019647E" w:rsidRPr="00473473" w:rsidRDefault="0019647E" w:rsidP="0019647E">
      <w:pPr>
        <w:rPr>
          <w:sz w:val="20"/>
        </w:rPr>
      </w:pPr>
    </w:p>
    <w:p w14:paraId="391CFAB9" w14:textId="77777777" w:rsidR="0019647E" w:rsidRDefault="0019647E" w:rsidP="0019647E"/>
    <w:p w14:paraId="27CB5756" w14:textId="423758E5" w:rsidR="0019647E" w:rsidRPr="00473473" w:rsidRDefault="0019647E" w:rsidP="0019647E">
      <w:pPr>
        <w:rPr>
          <w:b/>
        </w:rPr>
      </w:pPr>
      <w:r w:rsidRPr="00473473">
        <w:rPr>
          <w:b/>
        </w:rPr>
        <w:t>18.3.</w:t>
      </w:r>
      <w:r w:rsidRPr="00473473">
        <w:rPr>
          <w:b/>
        </w:rPr>
        <w:tab/>
        <w:t xml:space="preserve"> Шовный материал </w:t>
      </w:r>
    </w:p>
    <w:p w14:paraId="3EE246B3" w14:textId="77777777" w:rsidR="0019647E" w:rsidRDefault="0019647E" w:rsidP="0019647E"/>
    <w:p w14:paraId="016E3FBB" w14:textId="77777777" w:rsidR="0019647E" w:rsidRDefault="0019647E" w:rsidP="0019647E">
      <w:r>
        <w:t xml:space="preserve">Во избежание проявления «фитильного эффекта», выражающегося в распространении инфекции по нити, для наружного узлового кожного шва рекомендуется применять монофиламентный синтетический шовный материал – полипропилен (пролен) или полиамид (нейлон).  Однако мононити имеют недостаток, обладая «памятью формы», что сказывается на снижении надежности узлов.  Это следует учитывать при использовании монмфиламентного полиамида на коже – формировать узел в строгом соответствии с правилом смены направления полуузлов, завязывать не менее четырех полуузлов, первый из которых – двойной. Каждый полуузел должен быть полностью дотянут.  </w:t>
      </w:r>
    </w:p>
    <w:p w14:paraId="7D8FACF7" w14:textId="77777777" w:rsidR="0019647E" w:rsidRDefault="0019647E" w:rsidP="0019647E"/>
    <w:p w14:paraId="0BEB7D3D" w14:textId="605A27D3" w:rsidR="0019647E" w:rsidRDefault="0019647E" w:rsidP="0019647E">
      <w:r>
        <w:t>Общие правила применения нитей для наложения межкишечных анастомозов</w:t>
      </w:r>
      <w:r w:rsidR="00C044F4">
        <w:t>.</w:t>
      </w:r>
      <w:bookmarkStart w:id="60" w:name="_GoBack"/>
      <w:bookmarkEnd w:id="60"/>
    </w:p>
    <w:p w14:paraId="549608AC" w14:textId="77777777" w:rsidR="00473473" w:rsidRDefault="00473473" w:rsidP="0019647E"/>
    <w:p w14:paraId="643055C4" w14:textId="77777777" w:rsidR="0019647E" w:rsidRDefault="0019647E" w:rsidP="0019647E">
      <w:r>
        <w:t xml:space="preserve">1. Монофиламентные материалы, как правило, вызывают менее выраженную реакцию тканей, не обладают "фитильными" свойствами и применение их пред почтительнее. </w:t>
      </w:r>
    </w:p>
    <w:p w14:paraId="4AE52A56" w14:textId="77777777" w:rsidR="00473473" w:rsidRDefault="00473473" w:rsidP="0019647E"/>
    <w:p w14:paraId="2D571A6B" w14:textId="77777777" w:rsidR="0019647E" w:rsidRDefault="0019647E" w:rsidP="0019647E">
      <w:r>
        <w:t xml:space="preserve">2. Необходимо стремиться использовать хирургические нити меньшего диаметра (условных номеров 4/0, 5/0, 6/0), так как это в значительной степени уменьшает реакцию тканей на имплантацию инородного тела. Рекомендуемые нити для наложения анастомозов. </w:t>
      </w:r>
    </w:p>
    <w:p w14:paraId="1AD7A0C1" w14:textId="77777777" w:rsidR="00473473" w:rsidRDefault="00473473" w:rsidP="0019647E"/>
    <w:p w14:paraId="019D4907" w14:textId="77777777" w:rsidR="0019647E" w:rsidRDefault="0019647E" w:rsidP="0019647E">
      <w:r>
        <w:t xml:space="preserve">- Анастомозы с пищеводом </w:t>
      </w:r>
    </w:p>
    <w:p w14:paraId="0A072FF8" w14:textId="77777777" w:rsidR="0019647E" w:rsidRDefault="0019647E" w:rsidP="0019647E">
      <w:r>
        <w:t xml:space="preserve">В связи с тем, что анастомозы с пищеводом характеризуются более долгим образованием прочного рубца (описаны случаи поздних несостоятельностей при применении викрила) наиболее применимы полипропилен и биосин. </w:t>
      </w:r>
    </w:p>
    <w:p w14:paraId="5D3EBFAA" w14:textId="77777777" w:rsidR="00473473" w:rsidRDefault="00473473" w:rsidP="0019647E"/>
    <w:p w14:paraId="50C7E6D4" w14:textId="77777777" w:rsidR="0019647E" w:rsidRDefault="0019647E" w:rsidP="0019647E">
      <w:r>
        <w:t xml:space="preserve">-Анастомозы с желудком, 12-перстной, тонкой кишкой </w:t>
      </w:r>
    </w:p>
    <w:p w14:paraId="1FEF3F07" w14:textId="77777777" w:rsidR="0019647E" w:rsidRDefault="0019647E" w:rsidP="0019647E">
      <w:r>
        <w:t xml:space="preserve">Наиболее применимы полифиламентные нити: полисорб, дексон, викрил. Показано применение биосина. </w:t>
      </w:r>
    </w:p>
    <w:p w14:paraId="4B4BB566" w14:textId="77777777" w:rsidR="00473473" w:rsidRDefault="00473473" w:rsidP="0019647E"/>
    <w:p w14:paraId="3851AFD5" w14:textId="77777777" w:rsidR="0019647E" w:rsidRDefault="0019647E" w:rsidP="0019647E">
      <w:r>
        <w:t xml:space="preserve">-Анастомозы с желчными путями </w:t>
      </w:r>
    </w:p>
    <w:p w14:paraId="30D35260" w14:textId="77777777" w:rsidR="0019647E" w:rsidRDefault="0019647E" w:rsidP="0019647E">
      <w:r>
        <w:t xml:space="preserve">Наиболее показано применение биосина в связи с отсутствием у него "эффекта пилы", отсутствием фитильных свойств. При применении максона и PDS описано образование желчных камней, ядром которых являлась лигатура (это связано с длительными сроками рассасывания нитей). </w:t>
      </w:r>
    </w:p>
    <w:p w14:paraId="327ADF53" w14:textId="77777777" w:rsidR="00473473" w:rsidRDefault="00473473" w:rsidP="0019647E"/>
    <w:p w14:paraId="360BF81B" w14:textId="77777777" w:rsidR="0019647E" w:rsidRDefault="0019647E" w:rsidP="0019647E">
      <w:r>
        <w:t xml:space="preserve">- Анастомозы с поджелудочной железой. </w:t>
      </w:r>
    </w:p>
    <w:p w14:paraId="0439E560" w14:textId="77777777" w:rsidR="0019647E" w:rsidRDefault="0019647E" w:rsidP="0019647E">
      <w:r>
        <w:t xml:space="preserve">Ряд авторов рекомендует применять полипропиленовую нить. Это связано с тем, что полипропилен дает наименьшую реакцию тканей (напомним, что в случае с железой реакция ткани ведет к панкреатиту). Осторожно следует применять полисорб, дексон, викрил из-за возможного снижения прочности нити под действием панкреатического сока. Возможно применение максона и PDS. Данные о применении в этой области биосина отсутствуют. </w:t>
      </w:r>
    </w:p>
    <w:p w14:paraId="2ED641C1" w14:textId="77777777" w:rsidR="00473473" w:rsidRDefault="00473473" w:rsidP="0019647E"/>
    <w:p w14:paraId="3C2144E1" w14:textId="77777777" w:rsidR="0019647E" w:rsidRDefault="0019647E" w:rsidP="0019647E">
      <w:r>
        <w:t xml:space="preserve">- Толстая кишка </w:t>
      </w:r>
    </w:p>
    <w:p w14:paraId="64B55E25" w14:textId="4B5003F3" w:rsidR="0019647E" w:rsidRDefault="0019647E" w:rsidP="0019647E">
      <w:r>
        <w:t>Наиболее рекомендуемым материалом явля</w:t>
      </w:r>
      <w:r w:rsidR="00473473">
        <w:t>ется биосин. Кроме него возмож</w:t>
      </w:r>
      <w:r>
        <w:t>но применение полипропилен</w:t>
      </w:r>
      <w:r w:rsidR="00473473">
        <w:t>а</w:t>
      </w:r>
      <w:r>
        <w:t>, PDS. Прим</w:t>
      </w:r>
      <w:r w:rsidR="00473473">
        <w:t>енение полифиламентных материа</w:t>
      </w:r>
      <w:r>
        <w:t>лов менее желательно из-за фитильных свойств. Не рекомендует</w:t>
      </w:r>
      <w:r w:rsidR="00473473">
        <w:t>ся применять тонкие нити (4-0 - 6-</w:t>
      </w:r>
      <w:r>
        <w:t xml:space="preserve">0) с длинными иглами. </w:t>
      </w:r>
    </w:p>
    <w:p w14:paraId="57B46501" w14:textId="77777777" w:rsidR="00473473" w:rsidRDefault="00473473" w:rsidP="0019647E"/>
    <w:p w14:paraId="1D2E7AB5" w14:textId="77777777" w:rsidR="00473473" w:rsidRDefault="00473473" w:rsidP="0019647E"/>
    <w:p w14:paraId="1CE999AB" w14:textId="77777777" w:rsidR="0019647E" w:rsidRPr="00473473" w:rsidRDefault="0019647E" w:rsidP="0019647E">
      <w:pPr>
        <w:rPr>
          <w:b/>
        </w:rPr>
      </w:pPr>
      <w:r w:rsidRPr="00473473">
        <w:rPr>
          <w:b/>
        </w:rPr>
        <w:t>18.4.</w:t>
      </w:r>
      <w:r w:rsidRPr="00473473">
        <w:rPr>
          <w:b/>
        </w:rPr>
        <w:tab/>
        <w:t>Атравматические иглы</w:t>
      </w:r>
    </w:p>
    <w:p w14:paraId="3E93CE80" w14:textId="77777777" w:rsidR="00473473" w:rsidRDefault="00473473" w:rsidP="0019647E"/>
    <w:p w14:paraId="48B901FF" w14:textId="77777777" w:rsidR="0019647E" w:rsidRDefault="0019647E" w:rsidP="0019647E">
      <w:r>
        <w:t xml:space="preserve">По форме заточки выделяют иглы колющие, режущие, обратно-режущие (reverse-cutting), колющие с режущим концом (применяются при необходимости прокалывать соединительную ткань), ланцетовидные, тупоконечные (для шва печени). Традиционно режущие иглы предназначены для прошивания жестких, твердых тканей без риска сломать или согнуть иглу. За счет третьей кромки игла приобретает повышенную прочность в области острия и легче прокалывает твердые ткани. Эти иглы используются для шва апоневроза, для ушивания грыжевых ворот, для шва кожи. Обратно-режущие иглы (reverse cutting) более предпочтительны для узлового шва за счет того, что основание иглы обращено к ране, и при затягивании шва меньше шансов его прорезать. Колющие иглы предназначены для прошивания мягких тканей, например, стенки кишки или сосуда и при наложении швов на кожу эти иглы менее предпочтительны. </w:t>
      </w:r>
    </w:p>
    <w:p w14:paraId="01215AF1" w14:textId="4765D6FF" w:rsidR="0019647E" w:rsidRDefault="0019647E" w:rsidP="0019647E"/>
    <w:p w14:paraId="77AA8353" w14:textId="24007FE6" w:rsidR="0019647E" w:rsidRDefault="0019647E" w:rsidP="0019647E">
      <w:r>
        <w:t xml:space="preserve">Таким образом, </w:t>
      </w:r>
      <w:r w:rsidR="00C044F4">
        <w:t xml:space="preserve">от аккредитуемого ожидается следующий выбор из предложенных ему шовных материалов </w:t>
      </w:r>
      <w:r w:rsidR="00C044F4">
        <w:t xml:space="preserve">для </w:t>
      </w:r>
      <w:r w:rsidR="00C044F4">
        <w:t xml:space="preserve">наложения </w:t>
      </w:r>
      <w:r w:rsidR="00C044F4">
        <w:t>кишечного шва</w:t>
      </w:r>
      <w:r w:rsidR="00C044F4">
        <w:t xml:space="preserve">: </w:t>
      </w:r>
      <w:r>
        <w:t>рассасывающ</w:t>
      </w:r>
      <w:r w:rsidR="00C044F4">
        <w:t xml:space="preserve">аяся </w:t>
      </w:r>
      <w:r>
        <w:t>синтетическ</w:t>
      </w:r>
      <w:r w:rsidR="00C044F4">
        <w:t xml:space="preserve">ая </w:t>
      </w:r>
      <w:r>
        <w:t xml:space="preserve"> </w:t>
      </w:r>
      <w:r w:rsidR="00C044F4">
        <w:t xml:space="preserve">плетеная </w:t>
      </w:r>
      <w:r>
        <w:t>нить на колющей игле</w:t>
      </w:r>
      <w:r w:rsidR="00C044F4">
        <w:t xml:space="preserve"> (</w:t>
      </w:r>
      <w:r w:rsidR="00C044F4" w:rsidRPr="004923B4">
        <w:t>полифиламентны</w:t>
      </w:r>
      <w:r w:rsidR="00C044F4">
        <w:t xml:space="preserve">й синтетический рассасывающийся, </w:t>
      </w:r>
      <w:r w:rsidR="00C044F4" w:rsidRPr="004923B4">
        <w:t>например, Полисорб или Викрил</w:t>
      </w:r>
      <w:r w:rsidR="00C044F4">
        <w:t>, толщиной</w:t>
      </w:r>
      <w:r w:rsidR="00C044F4" w:rsidRPr="004923B4">
        <w:t xml:space="preserve"> 3/0, длиной 75 см на атравматической колющей игле ½ окружности</w:t>
      </w:r>
      <w:r w:rsidR="00C044F4">
        <w:t>)</w:t>
      </w:r>
      <w:r>
        <w:t>.</w:t>
      </w:r>
    </w:p>
    <w:p w14:paraId="637CF4B2" w14:textId="77777777" w:rsidR="0019647E" w:rsidRDefault="0019647E" w:rsidP="0019647E"/>
    <w:p w14:paraId="4BC44B79" w14:textId="77777777" w:rsidR="0019647E" w:rsidRDefault="0019647E" w:rsidP="0019647E"/>
    <w:p w14:paraId="44902FA2" w14:textId="77777777" w:rsidR="0019647E" w:rsidRDefault="0019647E" w:rsidP="0019647E"/>
    <w:p w14:paraId="71C3AA3E" w14:textId="77777777" w:rsidR="00307756" w:rsidRDefault="00307756"/>
    <w:sectPr w:rsidR="00307756" w:rsidSect="000A3A29">
      <w:footerReference w:type="default" r:id="rId1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6DEE2" w14:textId="77777777" w:rsidR="00473473" w:rsidRDefault="00473473" w:rsidP="009C3025">
      <w:r>
        <w:separator/>
      </w:r>
    </w:p>
  </w:endnote>
  <w:endnote w:type="continuationSeparator" w:id="0">
    <w:p w14:paraId="2E463B6E" w14:textId="77777777" w:rsidR="00473473" w:rsidRDefault="00473473" w:rsidP="009C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iberation Serif">
    <w:altName w:val="Times New Roman"/>
    <w:charset w:val="CC"/>
    <w:family w:val="roman"/>
    <w:pitch w:val="variable"/>
    <w:sig w:usb0="00000001" w:usb1="500078FB" w:usb2="00000000" w:usb3="00000000" w:csb0="0000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7DA9" w14:textId="050776AF" w:rsidR="00473473" w:rsidRPr="009C3025" w:rsidRDefault="00473473">
    <w:pPr>
      <w:pStyle w:val="Fuzeile"/>
      <w:rPr>
        <w:sz w:val="20"/>
      </w:rPr>
    </w:pPr>
    <w:r w:rsidRPr="009C3025">
      <w:rPr>
        <w:sz w:val="20"/>
      </w:rPr>
      <w:t>Российское общество симуляционного обучения в медицине</w:t>
    </w:r>
    <w:r w:rsidRPr="009C3025">
      <w:rPr>
        <w:sz w:val="20"/>
      </w:rPr>
      <w:tab/>
      <w:t xml:space="preserve"> </w:t>
    </w:r>
    <w:r w:rsidRPr="009C3025">
      <w:rPr>
        <w:rStyle w:val="Seitenzahl"/>
        <w:sz w:val="20"/>
      </w:rPr>
      <w:fldChar w:fldCharType="begin"/>
    </w:r>
    <w:r w:rsidRPr="009C3025">
      <w:rPr>
        <w:rStyle w:val="Seitenzahl"/>
        <w:sz w:val="20"/>
      </w:rPr>
      <w:instrText xml:space="preserve"> PAGE </w:instrText>
    </w:r>
    <w:r w:rsidRPr="009C3025">
      <w:rPr>
        <w:rStyle w:val="Seitenzahl"/>
        <w:sz w:val="20"/>
      </w:rPr>
      <w:fldChar w:fldCharType="separate"/>
    </w:r>
    <w:r w:rsidR="00062315">
      <w:rPr>
        <w:rStyle w:val="Seitenzahl"/>
        <w:noProof/>
        <w:sz w:val="20"/>
      </w:rPr>
      <w:t>1</w:t>
    </w:r>
    <w:r w:rsidRPr="009C3025">
      <w:rPr>
        <w:rStyle w:val="Seitenzah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22532" w14:textId="77777777" w:rsidR="00473473" w:rsidRDefault="00473473" w:rsidP="009C3025">
      <w:r>
        <w:separator/>
      </w:r>
    </w:p>
  </w:footnote>
  <w:footnote w:type="continuationSeparator" w:id="0">
    <w:p w14:paraId="0622DB0E" w14:textId="77777777" w:rsidR="00473473" w:rsidRDefault="00473473" w:rsidP="009C30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CE58A07A"/>
    <w:name w:val="WW8Num30"/>
    <w:lvl w:ilvl="0">
      <w:start w:val="1"/>
      <w:numFmt w:val="decimal"/>
      <w:pStyle w:val="berschrift1"/>
      <w:lvlText w:val="%1."/>
      <w:lvlJc w:val="left"/>
      <w:pPr>
        <w:tabs>
          <w:tab w:val="num" w:pos="-360"/>
        </w:tabs>
        <w:ind w:left="360" w:hanging="360"/>
      </w:pPr>
      <w:rPr>
        <w:b/>
      </w:rPr>
    </w:lvl>
    <w:lvl w:ilvl="1">
      <w:start w:val="2"/>
      <w:numFmt w:val="decimal"/>
      <w:lvlText w:val="%1.%2."/>
      <w:lvlJc w:val="left"/>
      <w:pPr>
        <w:tabs>
          <w:tab w:val="num" w:pos="491"/>
        </w:tabs>
        <w:ind w:left="1571" w:hanging="720"/>
      </w:pPr>
      <w:rPr>
        <w:rFonts w:hint="default"/>
        <w:b/>
      </w:rPr>
    </w:lvl>
    <w:lvl w:ilvl="2">
      <w:start w:val="1"/>
      <w:numFmt w:val="decimal"/>
      <w:lvlText w:val="%1.%2.%3."/>
      <w:lvlJc w:val="left"/>
      <w:pPr>
        <w:tabs>
          <w:tab w:val="num" w:pos="-218"/>
        </w:tabs>
        <w:ind w:left="862" w:hanging="720"/>
      </w:pPr>
      <w:rPr>
        <w:rFonts w:hint="default"/>
        <w:b/>
      </w:rPr>
    </w:lvl>
    <w:lvl w:ilvl="3">
      <w:start w:val="1"/>
      <w:numFmt w:val="decimal"/>
      <w:lvlText w:val="%1.%2.%3.%4."/>
      <w:lvlJc w:val="left"/>
      <w:pPr>
        <w:tabs>
          <w:tab w:val="num" w:pos="-218"/>
        </w:tabs>
        <w:ind w:left="1222" w:hanging="1080"/>
      </w:pPr>
      <w:rPr>
        <w:rFonts w:hint="default"/>
        <w:b/>
      </w:rPr>
    </w:lvl>
    <w:lvl w:ilvl="4">
      <w:start w:val="1"/>
      <w:numFmt w:val="decimal"/>
      <w:lvlText w:val="%1.%2.%3.%4.%5."/>
      <w:lvlJc w:val="left"/>
      <w:pPr>
        <w:tabs>
          <w:tab w:val="num" w:pos="-218"/>
        </w:tabs>
        <w:ind w:left="1222" w:hanging="1080"/>
      </w:pPr>
      <w:rPr>
        <w:rFonts w:hint="default"/>
        <w:b/>
      </w:rPr>
    </w:lvl>
    <w:lvl w:ilvl="5">
      <w:start w:val="1"/>
      <w:numFmt w:val="decimal"/>
      <w:lvlText w:val="%1.%2.%3.%4.%5.%6."/>
      <w:lvlJc w:val="left"/>
      <w:pPr>
        <w:tabs>
          <w:tab w:val="num" w:pos="-218"/>
        </w:tabs>
        <w:ind w:left="1582" w:hanging="1440"/>
      </w:pPr>
      <w:rPr>
        <w:rFonts w:hint="default"/>
        <w:b/>
      </w:rPr>
    </w:lvl>
    <w:lvl w:ilvl="6">
      <w:start w:val="1"/>
      <w:numFmt w:val="decimal"/>
      <w:lvlText w:val="%1.%2.%3.%4.%5.%6.%7."/>
      <w:lvlJc w:val="left"/>
      <w:pPr>
        <w:tabs>
          <w:tab w:val="num" w:pos="-218"/>
        </w:tabs>
        <w:ind w:left="1582" w:hanging="1440"/>
      </w:pPr>
      <w:rPr>
        <w:rFonts w:hint="default"/>
        <w:b/>
      </w:rPr>
    </w:lvl>
    <w:lvl w:ilvl="7">
      <w:start w:val="1"/>
      <w:numFmt w:val="decimal"/>
      <w:lvlText w:val="%1.%2.%3.%4.%5.%6.%7.%8."/>
      <w:lvlJc w:val="left"/>
      <w:pPr>
        <w:tabs>
          <w:tab w:val="num" w:pos="-218"/>
        </w:tabs>
        <w:ind w:left="1942" w:hanging="1800"/>
      </w:pPr>
      <w:rPr>
        <w:rFonts w:hint="default"/>
        <w:b/>
      </w:rPr>
    </w:lvl>
    <w:lvl w:ilvl="8">
      <w:start w:val="1"/>
      <w:numFmt w:val="decimal"/>
      <w:lvlText w:val="%1.%2.%3.%4.%5.%6.%7.%8.%9."/>
      <w:lvlJc w:val="left"/>
      <w:pPr>
        <w:tabs>
          <w:tab w:val="num" w:pos="-218"/>
        </w:tabs>
        <w:ind w:left="2302" w:hanging="2160"/>
      </w:pPr>
      <w:rPr>
        <w:rFonts w:hint="default"/>
        <w:b/>
      </w:rPr>
    </w:lvl>
  </w:abstractNum>
  <w:abstractNum w:abstractNumId="1">
    <w:nsid w:val="00614A97"/>
    <w:multiLevelType w:val="multilevel"/>
    <w:tmpl w:val="E7822DF8"/>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
    <w:nsid w:val="0227300B"/>
    <w:multiLevelType w:val="hybridMultilevel"/>
    <w:tmpl w:val="C9BE3A46"/>
    <w:lvl w:ilvl="0" w:tplc="0419000F">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
    <w:nsid w:val="06C617FE"/>
    <w:multiLevelType w:val="hybridMultilevel"/>
    <w:tmpl w:val="42F64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968C8"/>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
    <w:nsid w:val="12587167"/>
    <w:multiLevelType w:val="hybridMultilevel"/>
    <w:tmpl w:val="A4C0E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325016"/>
    <w:multiLevelType w:val="hybridMultilevel"/>
    <w:tmpl w:val="8202F75A"/>
    <w:lvl w:ilvl="0" w:tplc="F1644D18">
      <w:start w:val="1"/>
      <w:numFmt w:val="decimal"/>
      <w:lvlText w:val="%1."/>
      <w:lvlJc w:val="left"/>
      <w:pPr>
        <w:ind w:left="720" w:hanging="360"/>
      </w:pPr>
      <w:rPr>
        <w:rFonts w:ascii="Times New Roman" w:eastAsia="MS Mincho"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A62D7"/>
    <w:multiLevelType w:val="hybridMultilevel"/>
    <w:tmpl w:val="422C0464"/>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2C11AC"/>
    <w:multiLevelType w:val="hybridMultilevel"/>
    <w:tmpl w:val="4C98D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1933C14"/>
    <w:multiLevelType w:val="multilevel"/>
    <w:tmpl w:val="DC706C24"/>
    <w:lvl w:ilvl="0">
      <w:start w:val="1"/>
      <w:numFmt w:val="decimal"/>
      <w:lvlText w:val="%1."/>
      <w:lvlJc w:val="left"/>
      <w:pPr>
        <w:ind w:left="108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5F95239E"/>
    <w:multiLevelType w:val="hybridMultilevel"/>
    <w:tmpl w:val="328A2B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64E16E2"/>
    <w:multiLevelType w:val="hybridMultilevel"/>
    <w:tmpl w:val="2B0E2034"/>
    <w:lvl w:ilvl="0" w:tplc="04070001">
      <w:start w:val="1"/>
      <w:numFmt w:val="bullet"/>
      <w:lvlText w:val=""/>
      <w:lvlJc w:val="left"/>
      <w:pPr>
        <w:ind w:left="393" w:hanging="360"/>
      </w:pPr>
      <w:rPr>
        <w:rFonts w:ascii="Symbol" w:hAnsi="Symbol" w:hint="default"/>
      </w:rPr>
    </w:lvl>
    <w:lvl w:ilvl="1" w:tplc="04070003" w:tentative="1">
      <w:start w:val="1"/>
      <w:numFmt w:val="bullet"/>
      <w:lvlText w:val="o"/>
      <w:lvlJc w:val="left"/>
      <w:pPr>
        <w:ind w:left="1113" w:hanging="360"/>
      </w:pPr>
      <w:rPr>
        <w:rFonts w:ascii="Courier New" w:hAnsi="Courier New" w:hint="default"/>
      </w:rPr>
    </w:lvl>
    <w:lvl w:ilvl="2" w:tplc="04070005" w:tentative="1">
      <w:start w:val="1"/>
      <w:numFmt w:val="bullet"/>
      <w:lvlText w:val=""/>
      <w:lvlJc w:val="left"/>
      <w:pPr>
        <w:ind w:left="1833" w:hanging="360"/>
      </w:pPr>
      <w:rPr>
        <w:rFonts w:ascii="Wingdings" w:hAnsi="Wingdings" w:hint="default"/>
      </w:rPr>
    </w:lvl>
    <w:lvl w:ilvl="3" w:tplc="04070001" w:tentative="1">
      <w:start w:val="1"/>
      <w:numFmt w:val="bullet"/>
      <w:lvlText w:val=""/>
      <w:lvlJc w:val="left"/>
      <w:pPr>
        <w:ind w:left="2553" w:hanging="360"/>
      </w:pPr>
      <w:rPr>
        <w:rFonts w:ascii="Symbol" w:hAnsi="Symbol" w:hint="default"/>
      </w:rPr>
    </w:lvl>
    <w:lvl w:ilvl="4" w:tplc="04070003" w:tentative="1">
      <w:start w:val="1"/>
      <w:numFmt w:val="bullet"/>
      <w:lvlText w:val="o"/>
      <w:lvlJc w:val="left"/>
      <w:pPr>
        <w:ind w:left="3273" w:hanging="360"/>
      </w:pPr>
      <w:rPr>
        <w:rFonts w:ascii="Courier New" w:hAnsi="Courier New" w:hint="default"/>
      </w:rPr>
    </w:lvl>
    <w:lvl w:ilvl="5" w:tplc="04070005" w:tentative="1">
      <w:start w:val="1"/>
      <w:numFmt w:val="bullet"/>
      <w:lvlText w:val=""/>
      <w:lvlJc w:val="left"/>
      <w:pPr>
        <w:ind w:left="3993" w:hanging="360"/>
      </w:pPr>
      <w:rPr>
        <w:rFonts w:ascii="Wingdings" w:hAnsi="Wingdings" w:hint="default"/>
      </w:rPr>
    </w:lvl>
    <w:lvl w:ilvl="6" w:tplc="04070001" w:tentative="1">
      <w:start w:val="1"/>
      <w:numFmt w:val="bullet"/>
      <w:lvlText w:val=""/>
      <w:lvlJc w:val="left"/>
      <w:pPr>
        <w:ind w:left="4713" w:hanging="360"/>
      </w:pPr>
      <w:rPr>
        <w:rFonts w:ascii="Symbol" w:hAnsi="Symbol" w:hint="default"/>
      </w:rPr>
    </w:lvl>
    <w:lvl w:ilvl="7" w:tplc="04070003" w:tentative="1">
      <w:start w:val="1"/>
      <w:numFmt w:val="bullet"/>
      <w:lvlText w:val="o"/>
      <w:lvlJc w:val="left"/>
      <w:pPr>
        <w:ind w:left="5433" w:hanging="360"/>
      </w:pPr>
      <w:rPr>
        <w:rFonts w:ascii="Courier New" w:hAnsi="Courier New" w:hint="default"/>
      </w:rPr>
    </w:lvl>
    <w:lvl w:ilvl="8" w:tplc="04070005" w:tentative="1">
      <w:start w:val="1"/>
      <w:numFmt w:val="bullet"/>
      <w:lvlText w:val=""/>
      <w:lvlJc w:val="left"/>
      <w:pPr>
        <w:ind w:left="6153" w:hanging="360"/>
      </w:pPr>
      <w:rPr>
        <w:rFonts w:ascii="Wingdings" w:hAnsi="Wingdings" w:hint="default"/>
      </w:rPr>
    </w:lvl>
  </w:abstractNum>
  <w:abstractNum w:abstractNumId="12">
    <w:nsid w:val="69500245"/>
    <w:multiLevelType w:val="hybridMultilevel"/>
    <w:tmpl w:val="90D250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6586FEE"/>
    <w:multiLevelType w:val="hybridMultilevel"/>
    <w:tmpl w:val="30F48756"/>
    <w:lvl w:ilvl="0" w:tplc="83BA050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4"/>
  </w:num>
  <w:num w:numId="3">
    <w:abstractNumId w:val="3"/>
  </w:num>
  <w:num w:numId="4">
    <w:abstractNumId w:val="9"/>
  </w:num>
  <w:num w:numId="5">
    <w:abstractNumId w:val="6"/>
  </w:num>
  <w:num w:numId="6">
    <w:abstractNumId w:val="13"/>
  </w:num>
  <w:num w:numId="7">
    <w:abstractNumId w:val="1"/>
  </w:num>
  <w:num w:numId="8">
    <w:abstractNumId w:val="7"/>
  </w:num>
  <w:num w:numId="9">
    <w:abstractNumId w:val="2"/>
  </w:num>
  <w:num w:numId="10">
    <w:abstractNumId w:val="11"/>
  </w:num>
  <w:num w:numId="11">
    <w:abstractNumId w:val="0"/>
  </w:num>
  <w:num w:numId="12">
    <w:abstractNumId w:val="8"/>
  </w:num>
  <w:num w:numId="13">
    <w:abstractNumId w:val="12"/>
  </w:num>
  <w:num w:numId="14">
    <w:abstractNumId w:val="10"/>
  </w:num>
  <w:num w:numId="1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9D"/>
    <w:rsid w:val="00062315"/>
    <w:rsid w:val="000730C7"/>
    <w:rsid w:val="000A3A29"/>
    <w:rsid w:val="00110245"/>
    <w:rsid w:val="0019647E"/>
    <w:rsid w:val="002169B8"/>
    <w:rsid w:val="00307756"/>
    <w:rsid w:val="00473473"/>
    <w:rsid w:val="004863AD"/>
    <w:rsid w:val="00554440"/>
    <w:rsid w:val="005C52F0"/>
    <w:rsid w:val="00816212"/>
    <w:rsid w:val="008A45F6"/>
    <w:rsid w:val="00973EA2"/>
    <w:rsid w:val="009C3025"/>
    <w:rsid w:val="00B63AF5"/>
    <w:rsid w:val="00C044F4"/>
    <w:rsid w:val="00D6579D"/>
    <w:rsid w:val="00DB7E6B"/>
    <w:rsid w:val="00DD0DD0"/>
    <w:rsid w:val="00EA77CF"/>
    <w:rsid w:val="00EE55F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4CBE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77CF"/>
    <w:rPr>
      <w:rFonts w:ascii="Times New Roman" w:eastAsia="Times New Roman" w:hAnsi="Times New Roman" w:cs="Times New Roman"/>
      <w:lang w:eastAsia="ru-RU"/>
    </w:rPr>
  </w:style>
  <w:style w:type="paragraph" w:styleId="berschrift1">
    <w:name w:val="heading 1"/>
    <w:basedOn w:val="Standard"/>
    <w:next w:val="Standard"/>
    <w:link w:val="berschrift1Zeichen"/>
    <w:autoRedefine/>
    <w:qFormat/>
    <w:rsid w:val="00EA77CF"/>
    <w:pPr>
      <w:keepNext/>
      <w:numPr>
        <w:numId w:val="1"/>
      </w:numPr>
      <w:suppressAutoHyphens/>
      <w:spacing w:line="360" w:lineRule="auto"/>
      <w:jc w:val="both"/>
      <w:outlineLvl w:val="0"/>
    </w:pPr>
    <w:rPr>
      <w:b/>
      <w:bCs/>
      <w:kern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EA77CF"/>
    <w:rPr>
      <w:rFonts w:ascii="Times New Roman" w:eastAsia="Times New Roman" w:hAnsi="Times New Roman" w:cs="Times New Roman"/>
      <w:b/>
      <w:bCs/>
      <w:kern w:val="24"/>
      <w:lang w:eastAsia="zh-CN"/>
    </w:rPr>
  </w:style>
  <w:style w:type="character" w:customStyle="1" w:styleId="a">
    <w:name w:val="Основной текст_"/>
    <w:link w:val="1"/>
    <w:rsid w:val="00EA77CF"/>
    <w:rPr>
      <w:sz w:val="28"/>
      <w:szCs w:val="28"/>
      <w:shd w:val="clear" w:color="auto" w:fill="FFFFFF"/>
    </w:rPr>
  </w:style>
  <w:style w:type="paragraph" w:customStyle="1" w:styleId="1">
    <w:name w:val="Основной текст1"/>
    <w:basedOn w:val="Standard"/>
    <w:link w:val="a"/>
    <w:rsid w:val="00EA77CF"/>
    <w:pPr>
      <w:widowControl w:val="0"/>
      <w:shd w:val="clear" w:color="auto" w:fill="FFFFFF"/>
      <w:spacing w:line="322" w:lineRule="exact"/>
      <w:ind w:hanging="440"/>
    </w:pPr>
    <w:rPr>
      <w:rFonts w:asciiTheme="minorHAnsi" w:eastAsiaTheme="minorEastAsia" w:hAnsiTheme="minorHAnsi" w:cstheme="minorBidi"/>
      <w:sz w:val="28"/>
      <w:szCs w:val="28"/>
      <w:lang w:eastAsia="de-DE"/>
    </w:rPr>
  </w:style>
  <w:style w:type="paragraph" w:styleId="Untertitel">
    <w:name w:val="Subtitle"/>
    <w:basedOn w:val="Standard"/>
    <w:next w:val="Standard"/>
    <w:link w:val="UntertitelZeichen"/>
    <w:qFormat/>
    <w:rsid w:val="002169B8"/>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2169B8"/>
    <w:rPr>
      <w:rFonts w:ascii="Cambria" w:eastAsia="Times New Roman" w:hAnsi="Cambria" w:cs="Cambria"/>
      <w:bCs/>
      <w:lang w:eastAsia="zh-CN"/>
    </w:rPr>
  </w:style>
  <w:style w:type="paragraph" w:styleId="Verzeichnis1">
    <w:name w:val="toc 1"/>
    <w:basedOn w:val="Standard"/>
    <w:next w:val="Standard"/>
    <w:autoRedefine/>
    <w:uiPriority w:val="39"/>
    <w:unhideWhenUsed/>
    <w:rsid w:val="002169B8"/>
    <w:pPr>
      <w:tabs>
        <w:tab w:val="left" w:pos="709"/>
        <w:tab w:val="right" w:leader="dot" w:pos="9627"/>
      </w:tabs>
      <w:spacing w:after="100"/>
    </w:pPr>
  </w:style>
  <w:style w:type="character" w:styleId="Betont">
    <w:name w:val="Strong"/>
    <w:uiPriority w:val="22"/>
    <w:qFormat/>
    <w:rsid w:val="002169B8"/>
    <w:rPr>
      <w:b/>
      <w:bCs/>
    </w:rPr>
  </w:style>
  <w:style w:type="character" w:customStyle="1" w:styleId="s21">
    <w:name w:val="s21"/>
    <w:rsid w:val="002169B8"/>
    <w:rPr>
      <w:b/>
      <w:bCs/>
      <w:color w:val="000000"/>
    </w:rPr>
  </w:style>
  <w:style w:type="paragraph" w:customStyle="1" w:styleId="Standard1">
    <w:name w:val="Standard1"/>
    <w:rsid w:val="00307756"/>
    <w:pPr>
      <w:suppressAutoHyphens/>
    </w:pPr>
    <w:rPr>
      <w:rFonts w:ascii="Liberation Serif" w:eastAsia="SimSun" w:hAnsi="Liberation Serif" w:cs="Mangal"/>
      <w:lang w:eastAsia="zh-CN" w:bidi="hi-IN"/>
    </w:rPr>
  </w:style>
  <w:style w:type="paragraph" w:customStyle="1" w:styleId="Default">
    <w:name w:val="Default"/>
    <w:rsid w:val="00307756"/>
    <w:pPr>
      <w:autoSpaceDE w:val="0"/>
      <w:autoSpaceDN w:val="0"/>
      <w:adjustRightInd w:val="0"/>
    </w:pPr>
    <w:rPr>
      <w:rFonts w:ascii="Times New Roman" w:eastAsia="Times New Roman" w:hAnsi="Times New Roman" w:cs="Times New Roman"/>
      <w:color w:val="000000"/>
      <w:lang w:eastAsia="ru-RU"/>
    </w:rPr>
  </w:style>
  <w:style w:type="paragraph" w:styleId="StandardWeb">
    <w:name w:val="Normal (Web)"/>
    <w:basedOn w:val="Standard"/>
    <w:uiPriority w:val="99"/>
    <w:unhideWhenUsed/>
    <w:rsid w:val="00307756"/>
    <w:pPr>
      <w:spacing w:before="100" w:beforeAutospacing="1" w:after="100" w:afterAutospacing="1"/>
    </w:pPr>
  </w:style>
  <w:style w:type="paragraph" w:styleId="Kopfzeile">
    <w:name w:val="header"/>
    <w:basedOn w:val="Standard"/>
    <w:link w:val="KopfzeileZeichen"/>
    <w:uiPriority w:val="99"/>
    <w:unhideWhenUsed/>
    <w:rsid w:val="009C3025"/>
    <w:pPr>
      <w:tabs>
        <w:tab w:val="center" w:pos="4536"/>
        <w:tab w:val="right" w:pos="9072"/>
      </w:tabs>
    </w:pPr>
  </w:style>
  <w:style w:type="character" w:customStyle="1" w:styleId="KopfzeileZeichen">
    <w:name w:val="Kopfzeile Zeichen"/>
    <w:basedOn w:val="Absatzstandardschriftart"/>
    <w:link w:val="Kopfzeile"/>
    <w:uiPriority w:val="99"/>
    <w:rsid w:val="009C3025"/>
    <w:rPr>
      <w:rFonts w:ascii="Times New Roman" w:eastAsia="Times New Roman" w:hAnsi="Times New Roman" w:cs="Times New Roman"/>
      <w:lang w:eastAsia="ru-RU"/>
    </w:rPr>
  </w:style>
  <w:style w:type="paragraph" w:styleId="Fuzeile">
    <w:name w:val="footer"/>
    <w:basedOn w:val="Standard"/>
    <w:link w:val="FuzeileZeichen"/>
    <w:uiPriority w:val="99"/>
    <w:unhideWhenUsed/>
    <w:rsid w:val="009C3025"/>
    <w:pPr>
      <w:tabs>
        <w:tab w:val="center" w:pos="4536"/>
        <w:tab w:val="right" w:pos="9072"/>
      </w:tabs>
    </w:pPr>
  </w:style>
  <w:style w:type="character" w:customStyle="1" w:styleId="FuzeileZeichen">
    <w:name w:val="Fußzeile Zeichen"/>
    <w:basedOn w:val="Absatzstandardschriftart"/>
    <w:link w:val="Fuzeile"/>
    <w:uiPriority w:val="99"/>
    <w:rsid w:val="009C3025"/>
    <w:rPr>
      <w:rFonts w:ascii="Times New Roman" w:eastAsia="Times New Roman" w:hAnsi="Times New Roman" w:cs="Times New Roman"/>
      <w:lang w:eastAsia="ru-RU"/>
    </w:rPr>
  </w:style>
  <w:style w:type="character" w:styleId="Seitenzahl">
    <w:name w:val="page number"/>
    <w:basedOn w:val="Absatzstandardschriftart"/>
    <w:uiPriority w:val="99"/>
    <w:semiHidden/>
    <w:unhideWhenUsed/>
    <w:rsid w:val="009C3025"/>
  </w:style>
  <w:style w:type="paragraph" w:styleId="Listenabsatz">
    <w:name w:val="List Paragraph"/>
    <w:basedOn w:val="Standard"/>
    <w:uiPriority w:val="34"/>
    <w:qFormat/>
    <w:rsid w:val="0019647E"/>
    <w:pPr>
      <w:ind w:left="720"/>
      <w:contextualSpacing/>
    </w:pPr>
  </w:style>
  <w:style w:type="paragraph" w:styleId="Sprechblasentext">
    <w:name w:val="Balloon Text"/>
    <w:basedOn w:val="Standard"/>
    <w:link w:val="SprechblasentextZeichen"/>
    <w:uiPriority w:val="99"/>
    <w:semiHidden/>
    <w:unhideWhenUsed/>
    <w:rsid w:val="008A45F6"/>
    <w:rPr>
      <w:rFonts w:ascii="Lucida Grande CY" w:hAnsi="Lucida Grande CY" w:cs="Lucida Grande CY"/>
      <w:sz w:val="18"/>
      <w:szCs w:val="18"/>
    </w:rPr>
  </w:style>
  <w:style w:type="character" w:customStyle="1" w:styleId="SprechblasentextZeichen">
    <w:name w:val="Sprechblasentext Zeichen"/>
    <w:basedOn w:val="Absatzstandardschriftart"/>
    <w:link w:val="Sprechblasentext"/>
    <w:uiPriority w:val="99"/>
    <w:semiHidden/>
    <w:rsid w:val="008A45F6"/>
    <w:rPr>
      <w:rFonts w:ascii="Lucida Grande CY" w:eastAsia="Times New Roman" w:hAnsi="Lucida Grande CY" w:cs="Lucida Grande CY"/>
      <w:sz w:val="18"/>
      <w:szCs w:val="18"/>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77CF"/>
    <w:rPr>
      <w:rFonts w:ascii="Times New Roman" w:eastAsia="Times New Roman" w:hAnsi="Times New Roman" w:cs="Times New Roman"/>
      <w:lang w:eastAsia="ru-RU"/>
    </w:rPr>
  </w:style>
  <w:style w:type="paragraph" w:styleId="berschrift1">
    <w:name w:val="heading 1"/>
    <w:basedOn w:val="Standard"/>
    <w:next w:val="Standard"/>
    <w:link w:val="berschrift1Zeichen"/>
    <w:autoRedefine/>
    <w:qFormat/>
    <w:rsid w:val="00EA77CF"/>
    <w:pPr>
      <w:keepNext/>
      <w:numPr>
        <w:numId w:val="1"/>
      </w:numPr>
      <w:suppressAutoHyphens/>
      <w:spacing w:line="360" w:lineRule="auto"/>
      <w:jc w:val="both"/>
      <w:outlineLvl w:val="0"/>
    </w:pPr>
    <w:rPr>
      <w:b/>
      <w:bCs/>
      <w:kern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EA77CF"/>
    <w:rPr>
      <w:rFonts w:ascii="Times New Roman" w:eastAsia="Times New Roman" w:hAnsi="Times New Roman" w:cs="Times New Roman"/>
      <w:b/>
      <w:bCs/>
      <w:kern w:val="24"/>
      <w:lang w:eastAsia="zh-CN"/>
    </w:rPr>
  </w:style>
  <w:style w:type="character" w:customStyle="1" w:styleId="a">
    <w:name w:val="Основной текст_"/>
    <w:link w:val="1"/>
    <w:rsid w:val="00EA77CF"/>
    <w:rPr>
      <w:sz w:val="28"/>
      <w:szCs w:val="28"/>
      <w:shd w:val="clear" w:color="auto" w:fill="FFFFFF"/>
    </w:rPr>
  </w:style>
  <w:style w:type="paragraph" w:customStyle="1" w:styleId="1">
    <w:name w:val="Основной текст1"/>
    <w:basedOn w:val="Standard"/>
    <w:link w:val="a"/>
    <w:rsid w:val="00EA77CF"/>
    <w:pPr>
      <w:widowControl w:val="0"/>
      <w:shd w:val="clear" w:color="auto" w:fill="FFFFFF"/>
      <w:spacing w:line="322" w:lineRule="exact"/>
      <w:ind w:hanging="440"/>
    </w:pPr>
    <w:rPr>
      <w:rFonts w:asciiTheme="minorHAnsi" w:eastAsiaTheme="minorEastAsia" w:hAnsiTheme="minorHAnsi" w:cstheme="minorBidi"/>
      <w:sz w:val="28"/>
      <w:szCs w:val="28"/>
      <w:lang w:eastAsia="de-DE"/>
    </w:rPr>
  </w:style>
  <w:style w:type="paragraph" w:styleId="Untertitel">
    <w:name w:val="Subtitle"/>
    <w:basedOn w:val="Standard"/>
    <w:next w:val="Standard"/>
    <w:link w:val="UntertitelZeichen"/>
    <w:qFormat/>
    <w:rsid w:val="002169B8"/>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2169B8"/>
    <w:rPr>
      <w:rFonts w:ascii="Cambria" w:eastAsia="Times New Roman" w:hAnsi="Cambria" w:cs="Cambria"/>
      <w:bCs/>
      <w:lang w:eastAsia="zh-CN"/>
    </w:rPr>
  </w:style>
  <w:style w:type="paragraph" w:styleId="Verzeichnis1">
    <w:name w:val="toc 1"/>
    <w:basedOn w:val="Standard"/>
    <w:next w:val="Standard"/>
    <w:autoRedefine/>
    <w:uiPriority w:val="39"/>
    <w:unhideWhenUsed/>
    <w:rsid w:val="002169B8"/>
    <w:pPr>
      <w:tabs>
        <w:tab w:val="left" w:pos="709"/>
        <w:tab w:val="right" w:leader="dot" w:pos="9627"/>
      </w:tabs>
      <w:spacing w:after="100"/>
    </w:pPr>
  </w:style>
  <w:style w:type="character" w:styleId="Betont">
    <w:name w:val="Strong"/>
    <w:uiPriority w:val="22"/>
    <w:qFormat/>
    <w:rsid w:val="002169B8"/>
    <w:rPr>
      <w:b/>
      <w:bCs/>
    </w:rPr>
  </w:style>
  <w:style w:type="character" w:customStyle="1" w:styleId="s21">
    <w:name w:val="s21"/>
    <w:rsid w:val="002169B8"/>
    <w:rPr>
      <w:b/>
      <w:bCs/>
      <w:color w:val="000000"/>
    </w:rPr>
  </w:style>
  <w:style w:type="paragraph" w:customStyle="1" w:styleId="Standard1">
    <w:name w:val="Standard1"/>
    <w:rsid w:val="00307756"/>
    <w:pPr>
      <w:suppressAutoHyphens/>
    </w:pPr>
    <w:rPr>
      <w:rFonts w:ascii="Liberation Serif" w:eastAsia="SimSun" w:hAnsi="Liberation Serif" w:cs="Mangal"/>
      <w:lang w:eastAsia="zh-CN" w:bidi="hi-IN"/>
    </w:rPr>
  </w:style>
  <w:style w:type="paragraph" w:customStyle="1" w:styleId="Default">
    <w:name w:val="Default"/>
    <w:rsid w:val="00307756"/>
    <w:pPr>
      <w:autoSpaceDE w:val="0"/>
      <w:autoSpaceDN w:val="0"/>
      <w:adjustRightInd w:val="0"/>
    </w:pPr>
    <w:rPr>
      <w:rFonts w:ascii="Times New Roman" w:eastAsia="Times New Roman" w:hAnsi="Times New Roman" w:cs="Times New Roman"/>
      <w:color w:val="000000"/>
      <w:lang w:eastAsia="ru-RU"/>
    </w:rPr>
  </w:style>
  <w:style w:type="paragraph" w:styleId="StandardWeb">
    <w:name w:val="Normal (Web)"/>
    <w:basedOn w:val="Standard"/>
    <w:uiPriority w:val="99"/>
    <w:unhideWhenUsed/>
    <w:rsid w:val="00307756"/>
    <w:pPr>
      <w:spacing w:before="100" w:beforeAutospacing="1" w:after="100" w:afterAutospacing="1"/>
    </w:pPr>
  </w:style>
  <w:style w:type="paragraph" w:styleId="Kopfzeile">
    <w:name w:val="header"/>
    <w:basedOn w:val="Standard"/>
    <w:link w:val="KopfzeileZeichen"/>
    <w:uiPriority w:val="99"/>
    <w:unhideWhenUsed/>
    <w:rsid w:val="009C3025"/>
    <w:pPr>
      <w:tabs>
        <w:tab w:val="center" w:pos="4536"/>
        <w:tab w:val="right" w:pos="9072"/>
      </w:tabs>
    </w:pPr>
  </w:style>
  <w:style w:type="character" w:customStyle="1" w:styleId="KopfzeileZeichen">
    <w:name w:val="Kopfzeile Zeichen"/>
    <w:basedOn w:val="Absatzstandardschriftart"/>
    <w:link w:val="Kopfzeile"/>
    <w:uiPriority w:val="99"/>
    <w:rsid w:val="009C3025"/>
    <w:rPr>
      <w:rFonts w:ascii="Times New Roman" w:eastAsia="Times New Roman" w:hAnsi="Times New Roman" w:cs="Times New Roman"/>
      <w:lang w:eastAsia="ru-RU"/>
    </w:rPr>
  </w:style>
  <w:style w:type="paragraph" w:styleId="Fuzeile">
    <w:name w:val="footer"/>
    <w:basedOn w:val="Standard"/>
    <w:link w:val="FuzeileZeichen"/>
    <w:uiPriority w:val="99"/>
    <w:unhideWhenUsed/>
    <w:rsid w:val="009C3025"/>
    <w:pPr>
      <w:tabs>
        <w:tab w:val="center" w:pos="4536"/>
        <w:tab w:val="right" w:pos="9072"/>
      </w:tabs>
    </w:pPr>
  </w:style>
  <w:style w:type="character" w:customStyle="1" w:styleId="FuzeileZeichen">
    <w:name w:val="Fußzeile Zeichen"/>
    <w:basedOn w:val="Absatzstandardschriftart"/>
    <w:link w:val="Fuzeile"/>
    <w:uiPriority w:val="99"/>
    <w:rsid w:val="009C3025"/>
    <w:rPr>
      <w:rFonts w:ascii="Times New Roman" w:eastAsia="Times New Roman" w:hAnsi="Times New Roman" w:cs="Times New Roman"/>
      <w:lang w:eastAsia="ru-RU"/>
    </w:rPr>
  </w:style>
  <w:style w:type="character" w:styleId="Seitenzahl">
    <w:name w:val="page number"/>
    <w:basedOn w:val="Absatzstandardschriftart"/>
    <w:uiPriority w:val="99"/>
    <w:semiHidden/>
    <w:unhideWhenUsed/>
    <w:rsid w:val="009C3025"/>
  </w:style>
  <w:style w:type="paragraph" w:styleId="Listenabsatz">
    <w:name w:val="List Paragraph"/>
    <w:basedOn w:val="Standard"/>
    <w:uiPriority w:val="34"/>
    <w:qFormat/>
    <w:rsid w:val="0019647E"/>
    <w:pPr>
      <w:ind w:left="720"/>
      <w:contextualSpacing/>
    </w:pPr>
  </w:style>
  <w:style w:type="paragraph" w:styleId="Sprechblasentext">
    <w:name w:val="Balloon Text"/>
    <w:basedOn w:val="Standard"/>
    <w:link w:val="SprechblasentextZeichen"/>
    <w:uiPriority w:val="99"/>
    <w:semiHidden/>
    <w:unhideWhenUsed/>
    <w:rsid w:val="008A45F6"/>
    <w:rPr>
      <w:rFonts w:ascii="Lucida Grande CY" w:hAnsi="Lucida Grande CY" w:cs="Lucida Grande CY"/>
      <w:sz w:val="18"/>
      <w:szCs w:val="18"/>
    </w:rPr>
  </w:style>
  <w:style w:type="character" w:customStyle="1" w:styleId="SprechblasentextZeichen">
    <w:name w:val="Sprechblasentext Zeichen"/>
    <w:basedOn w:val="Absatzstandardschriftart"/>
    <w:link w:val="Sprechblasentext"/>
    <w:uiPriority w:val="99"/>
    <w:semiHidden/>
    <w:rsid w:val="008A45F6"/>
    <w:rPr>
      <w:rFonts w:ascii="Lucida Grande CY" w:eastAsia="Times New Roman" w:hAnsi="Lucida Grande CY" w:cs="Lucida Grande CY"/>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22382">
      <w:bodyDiv w:val="1"/>
      <w:marLeft w:val="0"/>
      <w:marRight w:val="0"/>
      <w:marTop w:val="0"/>
      <w:marBottom w:val="0"/>
      <w:divBdr>
        <w:top w:val="none" w:sz="0" w:space="0" w:color="auto"/>
        <w:left w:val="none" w:sz="0" w:space="0" w:color="auto"/>
        <w:bottom w:val="none" w:sz="0" w:space="0" w:color="auto"/>
        <w:right w:val="none" w:sz="0" w:space="0" w:color="auto"/>
      </w:divBdr>
    </w:div>
    <w:div w:id="1992901851">
      <w:bodyDiv w:val="1"/>
      <w:marLeft w:val="0"/>
      <w:marRight w:val="0"/>
      <w:marTop w:val="0"/>
      <w:marBottom w:val="0"/>
      <w:divBdr>
        <w:top w:val="none" w:sz="0" w:space="0" w:color="auto"/>
        <w:left w:val="none" w:sz="0" w:space="0" w:color="auto"/>
        <w:bottom w:val="none" w:sz="0" w:space="0" w:color="auto"/>
        <w:right w:val="none" w:sz="0" w:space="0" w:color="auto"/>
      </w:divBdr>
    </w:div>
    <w:div w:id="2004426135">
      <w:bodyDiv w:val="1"/>
      <w:marLeft w:val="0"/>
      <w:marRight w:val="0"/>
      <w:marTop w:val="0"/>
      <w:marBottom w:val="0"/>
      <w:divBdr>
        <w:top w:val="none" w:sz="0" w:space="0" w:color="auto"/>
        <w:left w:val="none" w:sz="0" w:space="0" w:color="auto"/>
        <w:bottom w:val="none" w:sz="0" w:space="0" w:color="auto"/>
        <w:right w:val="none" w:sz="0" w:space="0" w:color="auto"/>
      </w:divBdr>
    </w:div>
    <w:div w:id="21024869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egulation.gov.ru/projects"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5007</Words>
  <Characters>31549</Characters>
  <Application>Microsoft Macintosh Word</Application>
  <DocSecurity>0</DocSecurity>
  <Lines>262</Lines>
  <Paragraphs>72</Paragraphs>
  <ScaleCrop>false</ScaleCrop>
  <Company>TOPFER</Company>
  <LinksUpToDate>false</LinksUpToDate>
  <CharactersWithSpaces>36484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Gorshkov</dc:creator>
  <cp:keywords/>
  <dc:description/>
  <cp:lastModifiedBy>Maxim Gorshkov</cp:lastModifiedBy>
  <cp:revision>2</cp:revision>
  <dcterms:created xsi:type="dcterms:W3CDTF">2018-08-01T11:54:00Z</dcterms:created>
  <dcterms:modified xsi:type="dcterms:W3CDTF">2018-08-01T11:54:00Z</dcterms:modified>
</cp:coreProperties>
</file>