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18D8" w14:textId="1A039863" w:rsidR="00A43D35" w:rsidRDefault="002514B9" w:rsidP="00116CD5">
      <w:pPr>
        <w:jc w:val="center"/>
      </w:pPr>
      <w:r>
        <w:t xml:space="preserve"> </w:t>
      </w:r>
      <w:r w:rsidR="00A43D35">
        <w:t>ПОЛОЖЕНИЕ</w:t>
      </w:r>
    </w:p>
    <w:p w14:paraId="4AE5E6DB" w14:textId="4C172E33" w:rsidR="00A43D35" w:rsidRDefault="00A43D35" w:rsidP="00116CD5">
      <w:pPr>
        <w:jc w:val="center"/>
      </w:pPr>
      <w:r>
        <w:t xml:space="preserve">о конкурсе </w:t>
      </w:r>
      <w:r w:rsidR="00116CD5">
        <w:t>симуляционных сценариев</w:t>
      </w:r>
      <w:r>
        <w:t xml:space="preserve"> «</w:t>
      </w:r>
      <w:r w:rsidR="00116CD5">
        <w:t>Лаборатория</w:t>
      </w:r>
      <w:r w:rsidR="00EC68DE">
        <w:t xml:space="preserve"> Симуляций</w:t>
      </w:r>
      <w:r>
        <w:t>»</w:t>
      </w:r>
    </w:p>
    <w:p w14:paraId="65818E6E" w14:textId="77777777" w:rsidR="00A43D35" w:rsidRDefault="00A43D35">
      <w:r>
        <w:t xml:space="preserve">1. Общие положения </w:t>
      </w:r>
    </w:p>
    <w:p w14:paraId="1F412C9F" w14:textId="25FA241E" w:rsidR="00A43D35" w:rsidRDefault="00A43D35">
      <w:r>
        <w:t xml:space="preserve">1.1. Данное Положение определяет цель, задачи, категории участников и порядок проведения Конкурса </w:t>
      </w:r>
      <w:r w:rsidR="00AF59A6">
        <w:t>симуляционных сценариев «Лаборатория Симуляций»</w:t>
      </w:r>
      <w:r>
        <w:t xml:space="preserve"> (далее - Конкурс) в рамках конференции РОСОМЕД-202</w:t>
      </w:r>
      <w:r w:rsidR="00AF59A6">
        <w:t>2</w:t>
      </w:r>
      <w:r>
        <w:t xml:space="preserve">. </w:t>
      </w:r>
    </w:p>
    <w:p w14:paraId="63289D7F" w14:textId="77777777" w:rsidR="00A43D35" w:rsidRDefault="00A43D35">
      <w:r>
        <w:t xml:space="preserve">1.2. Официальный интернет-сайт Конкурса: https://rosomed.ru/ (далее - Сайт). </w:t>
      </w:r>
    </w:p>
    <w:p w14:paraId="2ED61E01" w14:textId="77777777" w:rsidR="00A43D35" w:rsidRDefault="00A43D35">
      <w:r>
        <w:t xml:space="preserve">1.3. Организатором конкурса является Российское общество симуляционного обучения в медицине «РОСОМЕД». </w:t>
      </w:r>
    </w:p>
    <w:p w14:paraId="1944E83D" w14:textId="6BA4642B" w:rsidR="00A43D35" w:rsidRDefault="00A43D35" w:rsidP="004D466E">
      <w:r>
        <w:t xml:space="preserve">1.4. Официальным </w:t>
      </w:r>
      <w:r w:rsidR="00807716">
        <w:t>оператором</w:t>
      </w:r>
      <w:r>
        <w:t xml:space="preserve"> Конкурса является </w:t>
      </w:r>
      <w:r w:rsidR="004D466E">
        <w:t>системный интегратор обучения в медицине - СИНТОМЕД.</w:t>
      </w:r>
      <w:r>
        <w:t xml:space="preserve"> </w:t>
      </w:r>
      <w:r w:rsidR="004D466E" w:rsidRPr="004D466E">
        <w:t>https://www.sintomed.ru/</w:t>
      </w:r>
      <w:r>
        <w:t xml:space="preserve"> (далее – </w:t>
      </w:r>
      <w:r w:rsidR="004D466E">
        <w:t>Синтомед</w:t>
      </w:r>
      <w:r>
        <w:t xml:space="preserve">). </w:t>
      </w:r>
    </w:p>
    <w:p w14:paraId="7EB0FE43" w14:textId="77777777" w:rsidR="00A43D35" w:rsidRDefault="00A43D35">
      <w:r>
        <w:t xml:space="preserve">1.5. Официальным языком Конкурса является русский. </w:t>
      </w:r>
    </w:p>
    <w:p w14:paraId="045CF78A" w14:textId="77777777" w:rsidR="00A43D35" w:rsidRDefault="00A43D35">
      <w:r>
        <w:t xml:space="preserve">2. Цель и задачи Конкурса </w:t>
      </w:r>
    </w:p>
    <w:p w14:paraId="446AAE2E" w14:textId="4ED3A1A3" w:rsidR="00A43D35" w:rsidRDefault="00A43D35">
      <w:r>
        <w:t xml:space="preserve">2.1. Целью Конкурса является поиск, развитие и поддержка перспективных </w:t>
      </w:r>
      <w:r w:rsidR="00075F48">
        <w:t>разработчиков сценариев для симуляционного обучения</w:t>
      </w:r>
      <w:r>
        <w:t xml:space="preserve">. </w:t>
      </w:r>
    </w:p>
    <w:p w14:paraId="430FE8E7" w14:textId="77777777" w:rsidR="00075F48" w:rsidRDefault="00A43D35">
      <w:r>
        <w:t xml:space="preserve">2.2. Задачами Конкурса являются: </w:t>
      </w:r>
    </w:p>
    <w:p w14:paraId="03E2F225" w14:textId="0CC674D8" w:rsidR="00075F48" w:rsidRDefault="00A43D35">
      <w:r>
        <w:t xml:space="preserve">а) формирование у участников компетенций в сфере </w:t>
      </w:r>
      <w:r w:rsidR="00075F48">
        <w:t>образования</w:t>
      </w:r>
      <w:r>
        <w:t xml:space="preserve">; </w:t>
      </w:r>
    </w:p>
    <w:p w14:paraId="2936B3DD" w14:textId="035F2A3A" w:rsidR="00A43D35" w:rsidRPr="00AB0C43" w:rsidRDefault="00A43D35">
      <w:r>
        <w:t>б) создание коммуникационной площадки для обмена опытом между участниками</w:t>
      </w:r>
      <w:r w:rsidR="00374227">
        <w:t xml:space="preserve"> и экспертами</w:t>
      </w:r>
      <w:r>
        <w:t xml:space="preserve">, содействия их </w:t>
      </w:r>
      <w:r w:rsidRPr="00AB0C43">
        <w:t xml:space="preserve">дальнейшему развитию и распространению лучших практик. </w:t>
      </w:r>
    </w:p>
    <w:p w14:paraId="18F8FCF0" w14:textId="77777777" w:rsidR="00A43D35" w:rsidRPr="00AB0C43" w:rsidRDefault="00A43D35">
      <w:r w:rsidRPr="00AB0C43">
        <w:t xml:space="preserve">2.3. Проведение Конкурса базируется на следующих принципах: </w:t>
      </w:r>
    </w:p>
    <w:p w14:paraId="27B95C80" w14:textId="77777777" w:rsidR="00A43D35" w:rsidRPr="00AB0C43" w:rsidRDefault="00A43D35">
      <w:r w:rsidRPr="00AB0C43">
        <w:t xml:space="preserve">а) открытость; </w:t>
      </w:r>
    </w:p>
    <w:p w14:paraId="614D8B08" w14:textId="77777777" w:rsidR="00A43D35" w:rsidRPr="00AB0C43" w:rsidRDefault="00A43D35">
      <w:r w:rsidRPr="00AB0C43">
        <w:t xml:space="preserve">б) объективность; </w:t>
      </w:r>
    </w:p>
    <w:p w14:paraId="5FEEABA9" w14:textId="77777777" w:rsidR="00A43D35" w:rsidRPr="00AB0C43" w:rsidRDefault="00A43D35">
      <w:r w:rsidRPr="00AB0C43">
        <w:t xml:space="preserve">в) прозрачность. </w:t>
      </w:r>
    </w:p>
    <w:p w14:paraId="33763C56" w14:textId="03F8DDBD" w:rsidR="00070636" w:rsidRDefault="00A43D35">
      <w:r w:rsidRPr="00AB0C43">
        <w:t xml:space="preserve">3. Участники Конкурса и его содержание </w:t>
      </w:r>
    </w:p>
    <w:p w14:paraId="7D5F4BD6" w14:textId="2372EE58" w:rsidR="00374227" w:rsidRPr="00AB0C43" w:rsidRDefault="00374227">
      <w:r>
        <w:t xml:space="preserve">Участниками конкурса могут быть все желающие, связанные с симуляционным образованием. </w:t>
      </w:r>
    </w:p>
    <w:p w14:paraId="3658C19C" w14:textId="096D75BC" w:rsidR="004C2589" w:rsidRPr="00AB0C43" w:rsidRDefault="00A43D35">
      <w:r w:rsidRPr="00AB0C43">
        <w:t xml:space="preserve">Условием участия в Конкурсе является использование </w:t>
      </w:r>
      <w:r w:rsidR="00070636" w:rsidRPr="00AB0C43">
        <w:t>симуляционного оборудования</w:t>
      </w:r>
      <w:r w:rsidR="00F37604" w:rsidRPr="00AB0C43">
        <w:t>,</w:t>
      </w:r>
      <w:r w:rsidR="004C2589" w:rsidRPr="00AB0C43">
        <w:t xml:space="preserve"> наличие</w:t>
      </w:r>
      <w:r w:rsidR="00070636" w:rsidRPr="00AB0C43">
        <w:t xml:space="preserve"> </w:t>
      </w:r>
      <w:r w:rsidR="00F37604" w:rsidRPr="00AB0C43">
        <w:t xml:space="preserve">алгоритма выполнения и </w:t>
      </w:r>
      <w:r w:rsidR="00070636" w:rsidRPr="00AB0C43">
        <w:t>оценк</w:t>
      </w:r>
      <w:r w:rsidR="004C2589" w:rsidRPr="00AB0C43">
        <w:t>и</w:t>
      </w:r>
      <w:r w:rsidR="00070636" w:rsidRPr="00AB0C43">
        <w:t xml:space="preserve"> </w:t>
      </w:r>
      <w:r w:rsidRPr="00AB0C43">
        <w:t xml:space="preserve">при выполнении </w:t>
      </w:r>
      <w:r w:rsidR="004C2589" w:rsidRPr="00AB0C43">
        <w:t>кейсов</w:t>
      </w:r>
      <w:r w:rsidRPr="00AB0C43">
        <w:t xml:space="preserve">. </w:t>
      </w:r>
    </w:p>
    <w:p w14:paraId="24A7B791" w14:textId="0085A600" w:rsidR="004C2589" w:rsidRPr="00AB0C43" w:rsidRDefault="004C2589" w:rsidP="004C2589">
      <w:r w:rsidRPr="00AB0C43">
        <w:t>В</w:t>
      </w:r>
      <w:r w:rsidR="00A43D35" w:rsidRPr="00AB0C43">
        <w:t xml:space="preserve"> конкурсе 202</w:t>
      </w:r>
      <w:r w:rsidRPr="00AB0C43">
        <w:t>2</w:t>
      </w:r>
      <w:r w:rsidR="00A43D35" w:rsidRPr="00AB0C43">
        <w:t xml:space="preserve"> проводиться оценка </w:t>
      </w:r>
      <w:r w:rsidRPr="00AB0C43">
        <w:t xml:space="preserve">симуляционных сценариев </w:t>
      </w:r>
      <w:r w:rsidR="00F37604" w:rsidRPr="00AB0C43">
        <w:t>к</w:t>
      </w:r>
      <w:r w:rsidRPr="00AB0C43">
        <w:t>линический кейс</w:t>
      </w:r>
      <w:r w:rsidR="00F37604" w:rsidRPr="00AB0C43">
        <w:t>ов на свободную тему.</w:t>
      </w:r>
    </w:p>
    <w:p w14:paraId="105400C4" w14:textId="4348E5F1" w:rsidR="00A43D35" w:rsidRPr="00AB0C43" w:rsidRDefault="00A43D35">
      <w:r w:rsidRPr="00AB0C43">
        <w:t xml:space="preserve">4. Принципы оценки </w:t>
      </w:r>
      <w:r w:rsidR="00A46B59" w:rsidRPr="00AB0C43">
        <w:t xml:space="preserve">симуляционных кейсов </w:t>
      </w:r>
      <w:r w:rsidRPr="00AB0C43">
        <w:t xml:space="preserve">участников Конкурса </w:t>
      </w:r>
    </w:p>
    <w:p w14:paraId="48834A01" w14:textId="42C22025" w:rsidR="004F2E6D" w:rsidRPr="00AB0C43" w:rsidRDefault="00A43D35">
      <w:r w:rsidRPr="00AB0C43">
        <w:t>4.1. Критери</w:t>
      </w:r>
      <w:r w:rsidR="004F2E6D" w:rsidRPr="00AB0C43">
        <w:t>ями</w:t>
      </w:r>
      <w:r w:rsidRPr="00AB0C43">
        <w:t xml:space="preserve"> оценки </w:t>
      </w:r>
      <w:r w:rsidR="004F2E6D" w:rsidRPr="00AB0C43">
        <w:t>кейсов</w:t>
      </w:r>
      <w:r w:rsidRPr="00AB0C43">
        <w:t xml:space="preserve"> явля</w:t>
      </w:r>
      <w:r w:rsidR="004F2E6D" w:rsidRPr="00AB0C43">
        <w:t>ю</w:t>
      </w:r>
      <w:r w:rsidRPr="00AB0C43">
        <w:t>тся</w:t>
      </w:r>
      <w:r w:rsidR="00A46B59" w:rsidRPr="00AB0C43">
        <w:t>:</w:t>
      </w:r>
    </w:p>
    <w:p w14:paraId="11D3894F" w14:textId="18DFE19E" w:rsidR="004F2E6D" w:rsidRPr="00AB0C43" w:rsidRDefault="00A46B59" w:rsidP="00A46B59">
      <w:pPr>
        <w:pStyle w:val="a3"/>
        <w:numPr>
          <w:ilvl w:val="0"/>
          <w:numId w:val="2"/>
        </w:numPr>
      </w:pPr>
      <w:r w:rsidRPr="00AB0C43">
        <w:t>у</w:t>
      </w:r>
      <w:r w:rsidR="00A43D35" w:rsidRPr="00AB0C43">
        <w:t xml:space="preserve">ровень </w:t>
      </w:r>
      <w:r w:rsidR="004F2E6D" w:rsidRPr="00AB0C43">
        <w:t>проработанности</w:t>
      </w:r>
      <w:r w:rsidRPr="00AB0C43">
        <w:t xml:space="preserve"> алгоритма</w:t>
      </w:r>
      <w:r w:rsidR="00374227">
        <w:t xml:space="preserve"> (насколько подробно разобран каждый навык)</w:t>
      </w:r>
    </w:p>
    <w:p w14:paraId="0C28A12E" w14:textId="2B235366" w:rsidR="004F2E6D" w:rsidRPr="00AB0C43" w:rsidRDefault="00A46B59" w:rsidP="00A46B59">
      <w:pPr>
        <w:pStyle w:val="a3"/>
        <w:numPr>
          <w:ilvl w:val="0"/>
          <w:numId w:val="2"/>
        </w:numPr>
      </w:pPr>
      <w:r w:rsidRPr="00AB0C43">
        <w:t>а</w:t>
      </w:r>
      <w:r w:rsidR="004F2E6D" w:rsidRPr="00AB0C43">
        <w:t>ктуальность</w:t>
      </w:r>
      <w:r w:rsidR="001B0ADC" w:rsidRPr="00AB0C43">
        <w:t xml:space="preserve"> кейса</w:t>
      </w:r>
    </w:p>
    <w:p w14:paraId="5F7C2FC8" w14:textId="733AD503" w:rsidR="004F2E6D" w:rsidRPr="00AB0C43" w:rsidRDefault="00A46B59" w:rsidP="00A46B59">
      <w:pPr>
        <w:pStyle w:val="a3"/>
        <w:numPr>
          <w:ilvl w:val="0"/>
          <w:numId w:val="2"/>
        </w:numPr>
      </w:pPr>
      <w:r w:rsidRPr="00AB0C43">
        <w:t>н</w:t>
      </w:r>
      <w:r w:rsidR="004F2E6D" w:rsidRPr="00AB0C43">
        <w:t>овизна</w:t>
      </w:r>
      <w:r w:rsidR="001B0ADC" w:rsidRPr="00AB0C43">
        <w:t xml:space="preserve"> кейса</w:t>
      </w:r>
    </w:p>
    <w:p w14:paraId="48E73B46" w14:textId="2C77A3AD" w:rsidR="004F2E6D" w:rsidRPr="00AB0C43" w:rsidRDefault="00A46B59" w:rsidP="00A46B59">
      <w:pPr>
        <w:pStyle w:val="a3"/>
        <w:numPr>
          <w:ilvl w:val="0"/>
          <w:numId w:val="2"/>
        </w:numPr>
      </w:pPr>
      <w:r w:rsidRPr="00AB0C43">
        <w:t>объективность</w:t>
      </w:r>
      <w:r w:rsidR="001B0ADC" w:rsidRPr="00AB0C43">
        <w:t xml:space="preserve"> и качество</w:t>
      </w:r>
      <w:r w:rsidRPr="00AB0C43">
        <w:t xml:space="preserve"> </w:t>
      </w:r>
      <w:r w:rsidR="004F2E6D" w:rsidRPr="00AB0C43">
        <w:t xml:space="preserve">оценки </w:t>
      </w:r>
      <w:r w:rsidR="00867F97" w:rsidRPr="00AB0C43">
        <w:t xml:space="preserve">по выполнению </w:t>
      </w:r>
      <w:r w:rsidR="001B0ADC" w:rsidRPr="00AB0C43">
        <w:t>кейса</w:t>
      </w:r>
    </w:p>
    <w:p w14:paraId="46DB17D2" w14:textId="42A3C1C5" w:rsidR="00A46B59" w:rsidRPr="00AB0C43" w:rsidRDefault="00A43D35">
      <w:r w:rsidRPr="00AB0C43">
        <w:t>4.2. В ходе Конкурса участники</w:t>
      </w:r>
      <w:r w:rsidR="006A7C04" w:rsidRPr="00AB0C43">
        <w:t xml:space="preserve"> присылают</w:t>
      </w:r>
      <w:r w:rsidRPr="00AB0C43">
        <w:t xml:space="preserve">: </w:t>
      </w:r>
    </w:p>
    <w:p w14:paraId="4D48956F" w14:textId="3FE21C4E" w:rsidR="006A7C04" w:rsidRPr="00AB0C43" w:rsidRDefault="006A7C04" w:rsidP="001B0ADC">
      <w:pPr>
        <w:pStyle w:val="a3"/>
        <w:numPr>
          <w:ilvl w:val="0"/>
          <w:numId w:val="6"/>
        </w:numPr>
      </w:pPr>
      <w:r w:rsidRPr="00AB0C43">
        <w:lastRenderedPageBreak/>
        <w:t xml:space="preserve">3-5 слайда презентации клинического случая, </w:t>
      </w:r>
      <w:r w:rsidR="00374227">
        <w:t>подходящего</w:t>
      </w:r>
      <w:r w:rsidRPr="00AB0C43">
        <w:t xml:space="preserve"> для </w:t>
      </w:r>
      <w:r w:rsidR="00374227">
        <w:t xml:space="preserve">применения в качестве </w:t>
      </w:r>
      <w:r w:rsidRPr="00AB0C43">
        <w:t>сценария в симуляционном обучении</w:t>
      </w:r>
      <w:r w:rsidR="00567341" w:rsidRPr="00AB0C43">
        <w:t xml:space="preserve"> (целесообразно указать актуальность, источники рекомендаций по верным действиям, новизну и цели использования данного кейса)</w:t>
      </w:r>
    </w:p>
    <w:p w14:paraId="1A06F4C6" w14:textId="33179EEC" w:rsidR="00A46B59" w:rsidRPr="00AB0C43" w:rsidRDefault="006A7C04" w:rsidP="001B0ADC">
      <w:pPr>
        <w:pStyle w:val="a3"/>
        <w:numPr>
          <w:ilvl w:val="0"/>
          <w:numId w:val="6"/>
        </w:numPr>
      </w:pPr>
      <w:r w:rsidRPr="00AB0C43">
        <w:t>дополнительно (по-желанию) видео отработки обучающимися по данному кейсу во время симуляционного тренинга (не более 5-10 минут)</w:t>
      </w:r>
      <w:r w:rsidR="001B0ADC" w:rsidRPr="00AB0C43">
        <w:t>;</w:t>
      </w:r>
    </w:p>
    <w:p w14:paraId="1E3EDE86" w14:textId="77777777" w:rsidR="00374227" w:rsidRDefault="00A43D35" w:rsidP="00374227">
      <w:r>
        <w:t xml:space="preserve">4.3. </w:t>
      </w:r>
      <w:r w:rsidR="00374227">
        <w:t>Эксперты выставляют оценки по каждому критерию оценки кейсов (п. 4.1) по шкале от 1 до 10, где 10 – максимальная положительная оценка.</w:t>
      </w:r>
    </w:p>
    <w:p w14:paraId="6CEB6C5B" w14:textId="40ABDD42" w:rsidR="00374227" w:rsidRDefault="00374227" w:rsidP="00374227">
      <w:r>
        <w:t>Исходя из суммы баллов, присвоенных кейсам экспертами, составляется рейтинг.</w:t>
      </w:r>
    </w:p>
    <w:p w14:paraId="49D77F4C" w14:textId="2609FAB0" w:rsidR="00A43D35" w:rsidRDefault="00A43D35">
      <w:r>
        <w:t>Победителями Конкурса становятся участники, и</w:t>
      </w:r>
      <w:r w:rsidR="00374227">
        <w:t>меющие наиболее высокие значения рейтинга</w:t>
      </w:r>
      <w:r>
        <w:t xml:space="preserve">. </w:t>
      </w:r>
    </w:p>
    <w:p w14:paraId="4C2F5F2C" w14:textId="77777777" w:rsidR="00A43D35" w:rsidRDefault="00A43D35">
      <w:r>
        <w:t xml:space="preserve">5. Порядок проведения Конкурса </w:t>
      </w:r>
    </w:p>
    <w:p w14:paraId="7AF76738" w14:textId="77777777" w:rsidR="00084177" w:rsidRDefault="00A43D35">
      <w:r>
        <w:t xml:space="preserve">5.1. Конкурс состоит из следующих этапов: </w:t>
      </w:r>
    </w:p>
    <w:p w14:paraId="290776AF" w14:textId="7D802E5C" w:rsidR="00084177" w:rsidRDefault="00A43D35">
      <w:r>
        <w:t>а) основной этап (</w:t>
      </w:r>
      <w:r w:rsidR="00CB3639">
        <w:t>п. 4.2</w:t>
      </w:r>
      <w:r>
        <w:t xml:space="preserve">) – до окончания </w:t>
      </w:r>
      <w:r w:rsidR="00CB3639">
        <w:t>21</w:t>
      </w:r>
      <w:r>
        <w:t xml:space="preserve"> сентября 202</w:t>
      </w:r>
      <w:r w:rsidR="00867F97" w:rsidRPr="00374227">
        <w:t>2</w:t>
      </w:r>
      <w:r>
        <w:t xml:space="preserve">; </w:t>
      </w:r>
    </w:p>
    <w:p w14:paraId="0399A36E" w14:textId="2DB8E522" w:rsidR="00084177" w:rsidRDefault="00A43D35">
      <w:r>
        <w:t xml:space="preserve">б) экспертная оценка – с </w:t>
      </w:r>
      <w:r w:rsidR="00CB3639">
        <w:t>22</w:t>
      </w:r>
      <w:r>
        <w:t xml:space="preserve"> </w:t>
      </w:r>
      <w:r w:rsidR="00CB3639">
        <w:t>сентября</w:t>
      </w:r>
      <w:r>
        <w:t xml:space="preserve"> до </w:t>
      </w:r>
      <w:r w:rsidR="00CB3639">
        <w:t>28</w:t>
      </w:r>
      <w:r>
        <w:t xml:space="preserve"> </w:t>
      </w:r>
      <w:r w:rsidR="00CB3639">
        <w:t>сентября</w:t>
      </w:r>
      <w:r>
        <w:t xml:space="preserve">; </w:t>
      </w:r>
    </w:p>
    <w:p w14:paraId="19E3A64F" w14:textId="36A5322E" w:rsidR="00A43D35" w:rsidRDefault="00A43D35">
      <w:r>
        <w:t xml:space="preserve">в) награждение победителей – </w:t>
      </w:r>
      <w:r w:rsidR="00846D39">
        <w:t>30</w:t>
      </w:r>
      <w:r>
        <w:t xml:space="preserve"> </w:t>
      </w:r>
      <w:r w:rsidR="00846D39">
        <w:t>сентября</w:t>
      </w:r>
      <w:r>
        <w:t xml:space="preserve">. </w:t>
      </w:r>
    </w:p>
    <w:p w14:paraId="0B10FFB1" w14:textId="13D19E6E" w:rsidR="00A43D35" w:rsidRDefault="00A43D35">
      <w:r>
        <w:t xml:space="preserve">5.2. Для участия в Конкурсе необходимо не позднее даты начала экспертной оценки </w:t>
      </w:r>
      <w:r w:rsidR="00846D39">
        <w:t>прислать пакет файлов</w:t>
      </w:r>
      <w:r>
        <w:t xml:space="preserve"> (</w:t>
      </w:r>
      <w:r w:rsidR="00846D39">
        <w:t>п. 4.2</w:t>
      </w:r>
      <w:r>
        <w:t xml:space="preserve">) на почту post@rosomed.ru </w:t>
      </w:r>
    </w:p>
    <w:p w14:paraId="666B7E9E" w14:textId="2EA3E405" w:rsidR="00A43D35" w:rsidRDefault="00A43D35">
      <w:r>
        <w:t xml:space="preserve">5.3. При отправке заявления и </w:t>
      </w:r>
      <w:r w:rsidR="00846D39">
        <w:t>файлов</w:t>
      </w:r>
      <w:r>
        <w:t xml:space="preserve"> участник Конкурса подтверждает, что ознакомился и полностью согласен с настоящим Положением (правилами проведения Конкурса), политикой обработки персональных данных при проведении Конкурса, а также дает согласие на обработку его персональных данных, использование видео</w:t>
      </w:r>
      <w:r w:rsidR="00846D39">
        <w:t>,</w:t>
      </w:r>
      <w:r>
        <w:t xml:space="preserve"> аудио</w:t>
      </w:r>
      <w:r w:rsidR="00846D39">
        <w:t xml:space="preserve"> и текстовых </w:t>
      </w:r>
      <w:r>
        <w:t xml:space="preserve">материалов. </w:t>
      </w:r>
    </w:p>
    <w:p w14:paraId="309F377B" w14:textId="77777777" w:rsidR="00A43D35" w:rsidRDefault="00A43D35">
      <w:r>
        <w:t xml:space="preserve">5.4. Участники обязаны указывать достоверную информацию при регистрации и поддерживать актуальность на протяжении Конкурса. Указание недостоверной информации является основанием для дисквалификации участника. Оператор оставляет за собой право потребовать подтверждение указанных участником в анкете данных, в том числе, связавшись с участниками или третьими лицами по электронной почте, телефону или других средств общения с использованием видеосигнала. </w:t>
      </w:r>
    </w:p>
    <w:p w14:paraId="5BDC7C93" w14:textId="77777777" w:rsidR="00A43D35" w:rsidRDefault="00A43D35">
      <w:r>
        <w:t xml:space="preserve">5.5. Каждый участник Конкурса может зарегистрироваться на Конкурс только однократно. Многократная регистрация одним лицом не допускается. </w:t>
      </w:r>
    </w:p>
    <w:p w14:paraId="11CB1E70" w14:textId="77777777" w:rsidR="00A43D35" w:rsidRDefault="00A43D35">
      <w:r>
        <w:t xml:space="preserve">5.6. Участник Конкурса при регистрации должен ознакомиться с настоящим Положением. </w:t>
      </w:r>
    </w:p>
    <w:p w14:paraId="254A7180" w14:textId="77777777" w:rsidR="00A43D35" w:rsidRDefault="00A43D35">
      <w:r>
        <w:t xml:space="preserve">5.7. Участники Конкурса самостоятельно несут ответственность за свои технические устройства и доступ к сети «Интернет», которые они используют в ходе выполнения заданий Конкурса (в том числе неисправность/поломки технических средств либо сбои в подключении к сети «Интернет»). </w:t>
      </w:r>
    </w:p>
    <w:p w14:paraId="772FB739" w14:textId="77777777" w:rsidR="00A43D35" w:rsidRDefault="00A43D35">
      <w:r>
        <w:t xml:space="preserve">5.8. Основной этап проводится с соблюдением следующих условий: </w:t>
      </w:r>
    </w:p>
    <w:p w14:paraId="3FCA1EF0" w14:textId="3B5CEE53" w:rsidR="00A43D35" w:rsidRDefault="00A43D35">
      <w:r>
        <w:t xml:space="preserve">а) Заявление участника конкурса содержит следующие данные: </w:t>
      </w:r>
    </w:p>
    <w:p w14:paraId="695FA7F5" w14:textId="7DEC7447" w:rsidR="00A43D35" w:rsidRDefault="00A43D35" w:rsidP="001B0ADC">
      <w:pPr>
        <w:pStyle w:val="a3"/>
        <w:numPr>
          <w:ilvl w:val="0"/>
          <w:numId w:val="5"/>
        </w:numPr>
      </w:pPr>
      <w:r>
        <w:t xml:space="preserve">ФИО (полностью); </w:t>
      </w:r>
    </w:p>
    <w:p w14:paraId="4C4C8F9F" w14:textId="567DFEED" w:rsidR="00A43D35" w:rsidRDefault="00A43D35" w:rsidP="001B0ADC">
      <w:pPr>
        <w:pStyle w:val="a3"/>
        <w:numPr>
          <w:ilvl w:val="0"/>
          <w:numId w:val="5"/>
        </w:numPr>
      </w:pPr>
      <w:r>
        <w:t xml:space="preserve">Дата рождения; </w:t>
      </w:r>
    </w:p>
    <w:p w14:paraId="0863BF28" w14:textId="56901BEF" w:rsidR="00A43D35" w:rsidRDefault="00A43D35" w:rsidP="001B0ADC">
      <w:pPr>
        <w:pStyle w:val="a3"/>
        <w:numPr>
          <w:ilvl w:val="0"/>
          <w:numId w:val="5"/>
        </w:numPr>
      </w:pPr>
      <w:r>
        <w:t xml:space="preserve">Специальность; </w:t>
      </w:r>
    </w:p>
    <w:p w14:paraId="1D228CB7" w14:textId="39EAD177" w:rsidR="00A43D35" w:rsidRDefault="00A43D35" w:rsidP="001B0ADC">
      <w:pPr>
        <w:pStyle w:val="a3"/>
        <w:numPr>
          <w:ilvl w:val="0"/>
          <w:numId w:val="5"/>
        </w:numPr>
      </w:pPr>
      <w:r>
        <w:t>Название организации, котор</w:t>
      </w:r>
      <w:r w:rsidR="00846D39">
        <w:t>ую он представляет</w:t>
      </w:r>
      <w:r>
        <w:t xml:space="preserve">; </w:t>
      </w:r>
    </w:p>
    <w:p w14:paraId="3DA85379" w14:textId="559392DA" w:rsidR="00A43D35" w:rsidRDefault="00A43D35" w:rsidP="001B0ADC">
      <w:pPr>
        <w:pStyle w:val="a3"/>
        <w:numPr>
          <w:ilvl w:val="0"/>
          <w:numId w:val="5"/>
        </w:numPr>
      </w:pPr>
      <w:r>
        <w:t xml:space="preserve">Контактный телефон; </w:t>
      </w:r>
    </w:p>
    <w:p w14:paraId="29FF1F35" w14:textId="2078AA7E" w:rsidR="00A43D35" w:rsidRDefault="00A43D35" w:rsidP="001B0ADC">
      <w:pPr>
        <w:pStyle w:val="a3"/>
        <w:numPr>
          <w:ilvl w:val="0"/>
          <w:numId w:val="5"/>
        </w:numPr>
      </w:pPr>
      <w:r>
        <w:t xml:space="preserve">Контактная почта. </w:t>
      </w:r>
    </w:p>
    <w:p w14:paraId="79646C2B" w14:textId="6374F2DA" w:rsidR="00A43D35" w:rsidRDefault="00A43D35">
      <w:r>
        <w:lastRenderedPageBreak/>
        <w:t xml:space="preserve">б) Участник должен предоставить </w:t>
      </w:r>
      <w:r w:rsidR="00846D39">
        <w:t>пакет файлов (п. 4.2)</w:t>
      </w:r>
      <w:r>
        <w:t xml:space="preserve">. </w:t>
      </w:r>
    </w:p>
    <w:p w14:paraId="5605A766" w14:textId="3616CBDC" w:rsidR="00A43D35" w:rsidRDefault="00846D39">
      <w:r>
        <w:t>в</w:t>
      </w:r>
      <w:r w:rsidR="00A43D35">
        <w:t xml:space="preserve">) При записи видеороликов следует придерживаться следующих правил: </w:t>
      </w:r>
    </w:p>
    <w:p w14:paraId="23978FF0" w14:textId="7A8E2C85" w:rsidR="00F741E5" w:rsidRDefault="00F741E5" w:rsidP="001B0ADC">
      <w:pPr>
        <w:pStyle w:val="a3"/>
        <w:numPr>
          <w:ilvl w:val="0"/>
          <w:numId w:val="3"/>
        </w:numPr>
      </w:pPr>
      <w:r>
        <w:t>Максимальная продолжительность 10 минут.</w:t>
      </w:r>
    </w:p>
    <w:p w14:paraId="3B4EEAAB" w14:textId="06A02B77" w:rsidR="00F741E5" w:rsidRDefault="00F741E5" w:rsidP="001B0ADC">
      <w:pPr>
        <w:pStyle w:val="a3"/>
        <w:numPr>
          <w:ilvl w:val="0"/>
          <w:numId w:val="3"/>
        </w:numPr>
      </w:pPr>
      <w:r>
        <w:t xml:space="preserve">Все технические средства, участники и предметы, задействованные </w:t>
      </w:r>
      <w:r w:rsidR="00131297">
        <w:t>в кейсе,</w:t>
      </w:r>
      <w:r>
        <w:t xml:space="preserve"> должны быть в кадре полностью в течение всего ролика.</w:t>
      </w:r>
      <w:r>
        <w:br/>
      </w:r>
      <w:r w:rsidR="00131297">
        <w:t>Активные действия, производимые в каждый момент видео не должны быть загорожены людьми или иными объектами.</w:t>
      </w:r>
    </w:p>
    <w:p w14:paraId="31F02192" w14:textId="1EB5812C" w:rsidR="00131297" w:rsidRDefault="00131297" w:rsidP="001B0ADC">
      <w:pPr>
        <w:pStyle w:val="a3"/>
        <w:numPr>
          <w:ilvl w:val="0"/>
          <w:numId w:val="3"/>
        </w:numPr>
      </w:pPr>
      <w:r>
        <w:t>Участник Конкурса должен(на) быть одет(а) в медицинскую форму, допустимую для проведения соответствующих манипуляций (без маски на лице)</w:t>
      </w:r>
    </w:p>
    <w:p w14:paraId="34294023" w14:textId="4D14AB89" w:rsidR="00131297" w:rsidRDefault="00131297" w:rsidP="001B0ADC">
      <w:pPr>
        <w:pStyle w:val="a3"/>
        <w:numPr>
          <w:ilvl w:val="0"/>
          <w:numId w:val="3"/>
        </w:numPr>
      </w:pPr>
      <w:r>
        <w:t>Речь участников видео должна быть четкой и разборчивой</w:t>
      </w:r>
    </w:p>
    <w:p w14:paraId="2D05925E" w14:textId="49B03B7D" w:rsidR="00131297" w:rsidRDefault="00131297" w:rsidP="001B0ADC">
      <w:pPr>
        <w:pStyle w:val="a3"/>
        <w:numPr>
          <w:ilvl w:val="0"/>
          <w:numId w:val="3"/>
        </w:numPr>
      </w:pPr>
      <w:r>
        <w:t>На видео не должно быть информации, не относящейся к клиническому кейсу</w:t>
      </w:r>
    </w:p>
    <w:p w14:paraId="08E6FA4A" w14:textId="1C9B7654" w:rsidR="00131297" w:rsidRDefault="00131297" w:rsidP="001B0ADC">
      <w:pPr>
        <w:pStyle w:val="a3"/>
        <w:numPr>
          <w:ilvl w:val="0"/>
          <w:numId w:val="3"/>
        </w:numPr>
      </w:pPr>
      <w:r>
        <w:t xml:space="preserve">По желанию участника возможна параллельная запись дополнительного видео с другого ракурса с целью расширения </w:t>
      </w:r>
      <w:r w:rsidR="0007136C">
        <w:t>зоны видимости.</w:t>
      </w:r>
    </w:p>
    <w:p w14:paraId="131736AE" w14:textId="2FE455AC" w:rsidR="0007136C" w:rsidRDefault="0007136C" w:rsidP="001B0ADC">
      <w:pPr>
        <w:pStyle w:val="a3"/>
        <w:numPr>
          <w:ilvl w:val="0"/>
          <w:numId w:val="3"/>
        </w:numPr>
      </w:pPr>
      <w:r>
        <w:t>В случае наличия у симулятора, применяемого в ходе кейса, возможности сбора объективной информации о проводимых действиях, они также должны быть зафиксированы (видео\логи\отчеты и т.д.) и предоставлены в пакете файлов.</w:t>
      </w:r>
    </w:p>
    <w:p w14:paraId="61BC938B" w14:textId="64DB66EC" w:rsidR="00167AFC" w:rsidRDefault="00A43D35">
      <w:r>
        <w:t>5.9. Призы и награды победителям Конкурса: Награждение проводится с помощью денежного приза в виде банковского перевода на счёт участника, предоставившего паспортные данные и реквизиты банка.</w:t>
      </w:r>
      <w:r w:rsidR="00350438">
        <w:t xml:space="preserve"> </w:t>
      </w:r>
      <w:r w:rsidRPr="00350438">
        <w:t>Размер призового фонда в 202</w:t>
      </w:r>
      <w:r w:rsidR="00350438" w:rsidRPr="00350438">
        <w:t>2</w:t>
      </w:r>
      <w:r w:rsidRPr="00350438">
        <w:t xml:space="preserve"> году составляет </w:t>
      </w:r>
      <w:r w:rsidR="00350438" w:rsidRPr="00350438">
        <w:t>95</w:t>
      </w:r>
      <w:r w:rsidRPr="00350438">
        <w:t xml:space="preserve"> </w:t>
      </w:r>
      <w:r w:rsidR="00350438" w:rsidRPr="00350438">
        <w:t>000</w:t>
      </w:r>
      <w:r w:rsidRPr="00350438">
        <w:t xml:space="preserve"> рублей. За первое место присуждается </w:t>
      </w:r>
      <w:r w:rsidR="00350438" w:rsidRPr="00350438">
        <w:t>50 000 рублей.</w:t>
      </w:r>
      <w:r w:rsidRPr="00350438">
        <w:t xml:space="preserve"> За второе место </w:t>
      </w:r>
      <w:r w:rsidR="00350438" w:rsidRPr="00350438">
        <w:t xml:space="preserve">30 000 рублей. </w:t>
      </w:r>
      <w:r w:rsidRPr="00350438">
        <w:t xml:space="preserve">За третье место </w:t>
      </w:r>
      <w:r w:rsidR="00350438" w:rsidRPr="00350438">
        <w:t xml:space="preserve">15 000 рублей. </w:t>
      </w:r>
    </w:p>
    <w:p w14:paraId="1D18C3DE" w14:textId="77777777" w:rsidR="00167AFC" w:rsidRDefault="00A43D35">
      <w:r>
        <w:t xml:space="preserve">6. Наблюдательный совет Конкурса </w:t>
      </w:r>
    </w:p>
    <w:p w14:paraId="6D6114BF" w14:textId="77777777" w:rsidR="00167AFC" w:rsidRDefault="00A43D35">
      <w:r>
        <w:t xml:space="preserve">6.1. Наблюдательный совет Конкурса формируется для содействия достижению целей и решению задач Конкурса. </w:t>
      </w:r>
    </w:p>
    <w:p w14:paraId="20770291" w14:textId="77777777" w:rsidR="00167AFC" w:rsidRDefault="00A43D35">
      <w:r>
        <w:t xml:space="preserve">6.2. Наблюдательный совет выполняет следующие функции: </w:t>
      </w:r>
    </w:p>
    <w:p w14:paraId="6D5FB47B" w14:textId="77777777" w:rsidR="00167AFC" w:rsidRDefault="00A43D35">
      <w:r>
        <w:t xml:space="preserve">а) контролирует соблюдение правил проведения Конкурса, а также объективность и беспристрастность определения победителей; </w:t>
      </w:r>
    </w:p>
    <w:p w14:paraId="71AE9A63" w14:textId="285EFBED" w:rsidR="00167AFC" w:rsidRDefault="00A43D35">
      <w:r>
        <w:t>б) содействует поддержанию высокой репутации Конкурса</w:t>
      </w:r>
      <w:r w:rsidR="00105337">
        <w:t>;</w:t>
      </w:r>
    </w:p>
    <w:p w14:paraId="421923C2" w14:textId="5EF3787B" w:rsidR="00105337" w:rsidRDefault="00105337">
      <w:r>
        <w:t>в) разрешает конфликтные и спорные ситуации.</w:t>
      </w:r>
    </w:p>
    <w:p w14:paraId="248F1906" w14:textId="77777777" w:rsidR="00167AFC" w:rsidRDefault="00A43D35">
      <w:r>
        <w:t xml:space="preserve">6.3. Членами Наблюдательного совета могут быть граждане Российской Федерации, имеющие выдающиеся достижения в области симуляционного обучения. </w:t>
      </w:r>
    </w:p>
    <w:p w14:paraId="783CAAED" w14:textId="77777777" w:rsidR="00167AFC" w:rsidRDefault="00A43D35">
      <w:r>
        <w:t xml:space="preserve">7. Экспертный совет Конкурса </w:t>
      </w:r>
    </w:p>
    <w:p w14:paraId="38201660" w14:textId="77777777" w:rsidR="00167AFC" w:rsidRDefault="00A43D35">
      <w:r>
        <w:t xml:space="preserve">7.1. Экспертный совет Конкурса формируется в целях обеспечения качества используемых методов оценки; </w:t>
      </w:r>
    </w:p>
    <w:p w14:paraId="2A4A7151" w14:textId="77777777" w:rsidR="00167AFC" w:rsidRDefault="00A43D35">
      <w:r>
        <w:t xml:space="preserve">7.2. В состав Экспертного совета входят профессионалы в области организации и проведения симуляционного обучения. </w:t>
      </w:r>
    </w:p>
    <w:p w14:paraId="2156875A" w14:textId="20F55A44" w:rsidR="00167AFC" w:rsidRDefault="00A43D35">
      <w:r>
        <w:t xml:space="preserve">8. Оператор и партнеры Конкурса </w:t>
      </w:r>
    </w:p>
    <w:p w14:paraId="0699631D" w14:textId="77777777" w:rsidR="00167AFC" w:rsidRDefault="00A43D35">
      <w:r>
        <w:t xml:space="preserve">8.1. Оператором Конкурса является ООО «Синтомед» </w:t>
      </w:r>
    </w:p>
    <w:p w14:paraId="41E857A0" w14:textId="77777777" w:rsidR="00167AFC" w:rsidRDefault="00A43D35">
      <w:r>
        <w:t xml:space="preserve">8.2. Оператор Конкурса берет на себя следующие обязанности: </w:t>
      </w:r>
    </w:p>
    <w:p w14:paraId="1CF6A926" w14:textId="77777777" w:rsidR="00167AFC" w:rsidRDefault="00A43D35">
      <w:r>
        <w:t xml:space="preserve">а) разрабатывает методику оценочных мероприятий, график проведения Конкурса и другие нормативные документы, необходимые для его проведения; </w:t>
      </w:r>
    </w:p>
    <w:p w14:paraId="307FF731" w14:textId="266B359B" w:rsidR="00167AFC" w:rsidRDefault="00A43D35">
      <w:r>
        <w:lastRenderedPageBreak/>
        <w:t xml:space="preserve">б) решает другие вопросы организации всех этапов проведения Конкурса. </w:t>
      </w:r>
    </w:p>
    <w:p w14:paraId="63933314" w14:textId="65C66CCB" w:rsidR="00167AFC" w:rsidRDefault="00A43D35">
      <w:r>
        <w:t>8.</w:t>
      </w:r>
      <w:r w:rsidR="00DA6F26">
        <w:t>3</w:t>
      </w:r>
      <w:r>
        <w:t xml:space="preserve">. Партнерами Конкурса могут стать государственные, частные и общественные организации всех уровней, осуществляющие ресурсную (техническую, организационную, экспертную и иную) поддержку мероприятий Конкурса </w:t>
      </w:r>
    </w:p>
    <w:p w14:paraId="7E075383" w14:textId="77777777" w:rsidR="00116CD5" w:rsidRDefault="00A43D35">
      <w:r>
        <w:t xml:space="preserve">9. Заключительные положения </w:t>
      </w:r>
    </w:p>
    <w:p w14:paraId="14FEBC00" w14:textId="77777777" w:rsidR="00116CD5" w:rsidRDefault="00A43D35">
      <w:r>
        <w:t xml:space="preserve">9.1. Оператор имеет право незамедлительно приостановить или прекратить действие прав участников Конкурса, уведомив их об этом, в случае нарушения ими настоящего Положения. </w:t>
      </w:r>
    </w:p>
    <w:p w14:paraId="2152860C" w14:textId="6326EC10" w:rsidR="00116CD5" w:rsidRDefault="00A43D35">
      <w:r>
        <w:t>9.</w:t>
      </w:r>
      <w:r w:rsidR="00DA6F26">
        <w:t>2</w:t>
      </w:r>
      <w:r>
        <w:t xml:space="preserve">. Основаниями для исключения из Конкурса могут являться: </w:t>
      </w:r>
    </w:p>
    <w:p w14:paraId="29EF9ACA" w14:textId="77777777" w:rsidR="00116CD5" w:rsidRDefault="00A43D35">
      <w:r>
        <w:t xml:space="preserve">а) подача участником заявления об исключении его из Конкурса; </w:t>
      </w:r>
    </w:p>
    <w:p w14:paraId="1887853E" w14:textId="77777777" w:rsidR="00116CD5" w:rsidRDefault="00A43D35">
      <w:r>
        <w:t xml:space="preserve">б) представление заведомо ложных сведений о себе при заполнении заявления и в видеороликах; </w:t>
      </w:r>
    </w:p>
    <w:p w14:paraId="35421FC8" w14:textId="2C2D6F8D" w:rsidR="00116CD5" w:rsidRDefault="00A43D35">
      <w:r>
        <w:t xml:space="preserve">в) многократная регистрация, в том числе с указанием вымышленных данных или данных третьих лиц;  </w:t>
      </w:r>
    </w:p>
    <w:p w14:paraId="0DD724B9" w14:textId="0AF86821" w:rsidR="00116CD5" w:rsidRDefault="0007136C">
      <w:r>
        <w:t>г</w:t>
      </w:r>
      <w:r w:rsidR="00A43D35">
        <w:t xml:space="preserve">) публикация ложной, дискредитирующей информации о Конкурсе и его участниках. </w:t>
      </w:r>
    </w:p>
    <w:p w14:paraId="0B9F25BF" w14:textId="2983B825" w:rsidR="00116CD5" w:rsidRDefault="0007136C">
      <w:r>
        <w:t>д</w:t>
      </w:r>
      <w:r w:rsidR="00A43D35">
        <w:t xml:space="preserve">) документы или информация, предоставленная участником в ходе Конкурса, не подтвержденная по запросу оператора Конкурса. </w:t>
      </w:r>
    </w:p>
    <w:p w14:paraId="53B051D2" w14:textId="61897127" w:rsidR="00116CD5" w:rsidRDefault="00A43D35">
      <w:r>
        <w:t>9.</w:t>
      </w:r>
      <w:r w:rsidR="00DA6F26">
        <w:t>3</w:t>
      </w:r>
      <w:r>
        <w:t xml:space="preserve">. Указанная в настоящем Положении информация о порядке и правилах проведения Конкурса размещается на Сайте. </w:t>
      </w:r>
    </w:p>
    <w:p w14:paraId="5EAB25A0" w14:textId="137AE2D3" w:rsidR="00116CD5" w:rsidRDefault="00A43D35">
      <w:r>
        <w:t>9.</w:t>
      </w:r>
      <w:r w:rsidR="00DA6F26">
        <w:t>4</w:t>
      </w:r>
      <w:r>
        <w:t xml:space="preserve">. В случае внесения в Положение изменений, они публикуются на Сайте в разделе «Новости». Если участник продолжает участие в Конкурсе, он выражает согласие с внесенными в Положение изменениями. </w:t>
      </w:r>
    </w:p>
    <w:p w14:paraId="6D47EEB9" w14:textId="31A9F448" w:rsidR="00A43D35" w:rsidRDefault="00A43D35">
      <w:r>
        <w:t>9.</w:t>
      </w:r>
      <w:r w:rsidR="00DA6F26">
        <w:t>5</w:t>
      </w:r>
      <w:r>
        <w:t>. Внесение изменений в Положение производится в соответствии с законодательством Российской Федерации и подлежит опубликованию на Сайте в разделе «Новости». Участник, продолживший участие в Конкурсе, подтверждает ознакомление и согласие с изменениями Положения.</w:t>
      </w:r>
    </w:p>
    <w:sectPr w:rsidR="00A4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542"/>
    <w:multiLevelType w:val="hybridMultilevel"/>
    <w:tmpl w:val="54B663E4"/>
    <w:lvl w:ilvl="0" w:tplc="BD6421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D19C0"/>
    <w:multiLevelType w:val="hybridMultilevel"/>
    <w:tmpl w:val="38766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C79F7"/>
    <w:multiLevelType w:val="hybridMultilevel"/>
    <w:tmpl w:val="9C76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2544"/>
    <w:multiLevelType w:val="hybridMultilevel"/>
    <w:tmpl w:val="B19E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307EB"/>
    <w:multiLevelType w:val="hybridMultilevel"/>
    <w:tmpl w:val="F494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77311"/>
    <w:multiLevelType w:val="hybridMultilevel"/>
    <w:tmpl w:val="48A2DE4A"/>
    <w:lvl w:ilvl="0" w:tplc="BD6421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432110">
    <w:abstractNumId w:val="3"/>
  </w:num>
  <w:num w:numId="2" w16cid:durableId="888372947">
    <w:abstractNumId w:val="1"/>
  </w:num>
  <w:num w:numId="3" w16cid:durableId="836074306">
    <w:abstractNumId w:val="2"/>
  </w:num>
  <w:num w:numId="4" w16cid:durableId="691109873">
    <w:abstractNumId w:val="4"/>
  </w:num>
  <w:num w:numId="5" w16cid:durableId="188378539">
    <w:abstractNumId w:val="0"/>
  </w:num>
  <w:num w:numId="6" w16cid:durableId="696388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35"/>
    <w:rsid w:val="00070636"/>
    <w:rsid w:val="0007136C"/>
    <w:rsid w:val="00075F48"/>
    <w:rsid w:val="00084177"/>
    <w:rsid w:val="00105337"/>
    <w:rsid w:val="00116CD5"/>
    <w:rsid w:val="00131297"/>
    <w:rsid w:val="00167AFC"/>
    <w:rsid w:val="001B0ADC"/>
    <w:rsid w:val="002514B9"/>
    <w:rsid w:val="00350438"/>
    <w:rsid w:val="003555FA"/>
    <w:rsid w:val="00374227"/>
    <w:rsid w:val="004C2589"/>
    <w:rsid w:val="004D466E"/>
    <w:rsid w:val="004F2E6D"/>
    <w:rsid w:val="00567341"/>
    <w:rsid w:val="006A7C04"/>
    <w:rsid w:val="00807716"/>
    <w:rsid w:val="00846D39"/>
    <w:rsid w:val="00867F97"/>
    <w:rsid w:val="00A43D35"/>
    <w:rsid w:val="00A46B59"/>
    <w:rsid w:val="00AB0C43"/>
    <w:rsid w:val="00AF59A6"/>
    <w:rsid w:val="00CB3639"/>
    <w:rsid w:val="00DA6F26"/>
    <w:rsid w:val="00EC53B8"/>
    <w:rsid w:val="00EC68DE"/>
    <w:rsid w:val="00F37604"/>
    <w:rsid w:val="00F7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4072"/>
  <w15:chartTrackingRefBased/>
  <w15:docId w15:val="{AF00418F-D521-4711-9572-C1B64DEB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Ким</dc:creator>
  <cp:keywords/>
  <dc:description/>
  <cp:lastModifiedBy>Евгений Ким</cp:lastModifiedBy>
  <cp:revision>8</cp:revision>
  <dcterms:created xsi:type="dcterms:W3CDTF">2022-08-19T07:31:00Z</dcterms:created>
  <dcterms:modified xsi:type="dcterms:W3CDTF">2022-08-25T22:41:00Z</dcterms:modified>
</cp:coreProperties>
</file>